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黑体" w:eastAsia="黑体" w:hint="eastAsia"/>
          <w:color w:val="000000"/>
          <w:sz w:val="32"/>
          <w:szCs w:val="32"/>
        </w:rPr>
      </w:pPr>
      <w:r>
        <w:rPr>
          <w:rFonts w:ascii="黑体" w:eastAsia="黑体" w:hint="eastAsia"/>
          <w:color w:val="000000"/>
          <w:sz w:val="32"/>
          <w:szCs w:val="32"/>
        </w:rPr>
        <w:t>附件1</w:t>
      </w:r>
    </w:p>
    <w:p>
      <w:pPr>
        <w:rPr>
          <w:rFonts w:ascii="黑体" w:eastAsia="黑体" w:hint="eastAsia"/>
          <w:color w:val="000000"/>
          <w:sz w:val="32"/>
          <w:szCs w:val="32"/>
        </w:rPr>
      </w:pPr>
    </w:p>
    <w:p>
      <w:pPr>
        <w:spacing w:afterLines="50" w:after="156"/>
        <w:jc w:val="center"/>
        <w:rPr>
          <w:rFonts w:ascii="方正小标宋简体" w:eastAsia="方正小标宋简体" w:hint="eastAsia"/>
          <w:color w:val="000000"/>
          <w:sz w:val="44"/>
          <w:szCs w:val="44"/>
        </w:rPr>
      </w:pPr>
      <w:r>
        <w:rPr>
          <w:rFonts w:ascii="方正小标宋简体" w:eastAsia="方正小标宋简体" w:hint="eastAsia"/>
          <w:color w:val="000000"/>
          <w:sz w:val="44"/>
          <w:szCs w:val="44"/>
        </w:rPr>
        <w:t>广西壮族自治区就业见习协议书</w:t>
      </w:r>
    </w:p>
    <w:p>
      <w:pPr>
        <w:spacing w:after="120"/>
        <w:jc w:val="left"/>
        <w:rPr>
          <w:rFonts w:ascii="宋体"/>
          <w:color w:val="000000"/>
          <w:sz w:val="32"/>
          <w:szCs w:val="32"/>
        </w:rPr>
      </w:pPr>
    </w:p>
    <w:p>
      <w:pPr>
        <w:spacing w:after="120" w:line="560" w:lineRule="exact"/>
        <w:jc w:val="left"/>
        <w:rPr>
          <w:rFonts w:ascii="仿宋_GB2312" w:eastAsia="仿宋_GB2312"/>
          <w:color w:val="000000"/>
          <w:sz w:val="32"/>
          <w:szCs w:val="32"/>
        </w:rPr>
      </w:pPr>
      <w:r>
        <w:rPr>
          <w:rFonts w:ascii="仿宋_GB2312" w:eastAsia="仿宋_GB2312" w:hint="eastAsia"/>
          <w:color w:val="000000"/>
          <w:sz w:val="32"/>
          <w:szCs w:val="32"/>
        </w:rPr>
        <w:t xml:space="preserve">就业见习基地名称：      </w:t>
      </w:r>
    </w:p>
    <w:p>
      <w:pPr>
        <w:spacing w:after="120" w:line="560" w:lineRule="exact"/>
        <w:jc w:val="left"/>
        <w:rPr>
          <w:rFonts w:ascii="仿宋_GB2312" w:eastAsia="仿宋_GB2312"/>
          <w:color w:val="000000"/>
          <w:sz w:val="32"/>
          <w:szCs w:val="32"/>
        </w:rPr>
      </w:pPr>
      <w:r>
        <w:rPr>
          <w:rFonts w:ascii="仿宋_GB2312" w:eastAsia="仿宋_GB2312" w:hint="eastAsia"/>
          <w:color w:val="000000"/>
          <w:sz w:val="32"/>
          <w:szCs w:val="32"/>
        </w:rPr>
        <w:t>就业见习人员姓名：</w:t>
      </w:r>
    </w:p>
    <w:p>
      <w:pPr>
        <w:spacing w:after="120" w:line="560" w:lineRule="exact"/>
        <w:jc w:val="left"/>
        <w:rPr>
          <w:rFonts w:ascii="仿宋_GB2312" w:eastAsia="仿宋_GB2312"/>
          <w:color w:val="000000"/>
          <w:sz w:val="32"/>
          <w:szCs w:val="32"/>
        </w:rPr>
      </w:pPr>
      <w:r>
        <w:rPr>
          <w:rFonts w:ascii="仿宋_GB2312" w:eastAsia="仿宋_GB2312" w:hint="eastAsia"/>
          <w:color w:val="000000"/>
          <w:sz w:val="32"/>
          <w:szCs w:val="32"/>
        </w:rPr>
        <w:t>就业见习岗位名称：</w:t>
      </w:r>
    </w:p>
    <w:p>
      <w:pPr>
        <w:spacing w:after="120" w:line="560" w:lineRule="exact"/>
        <w:jc w:val="left"/>
        <w:rPr>
          <w:rFonts w:ascii="仿宋_GB2312" w:eastAsia="仿宋_GB2312"/>
          <w:color w:val="000000"/>
          <w:sz w:val="32"/>
          <w:szCs w:val="32"/>
        </w:rPr>
      </w:pPr>
      <w:r>
        <w:rPr>
          <w:rFonts w:ascii="仿宋_GB2312" w:eastAsia="仿宋_GB2312" w:hint="eastAsia"/>
          <w:color w:val="000000"/>
          <w:sz w:val="32"/>
          <w:szCs w:val="32"/>
        </w:rPr>
        <w:t>就业见习岗位地址：</w:t>
      </w:r>
    </w:p>
    <w:p>
      <w:pPr>
        <w:spacing w:line="560" w:lineRule="exact"/>
        <w:rPr>
          <w:rFonts w:ascii="仿宋_GB2312" w:eastAsia="仿宋_GB2312"/>
          <w:color w:val="000000"/>
          <w:sz w:val="32"/>
          <w:szCs w:val="32"/>
        </w:rPr>
      </w:pPr>
      <w:r>
        <w:rPr>
          <w:rFonts w:ascii="仿宋_GB2312" w:eastAsia="仿宋_GB2312" w:hint="eastAsia"/>
          <w:color w:val="000000"/>
          <w:sz w:val="32"/>
          <w:szCs w:val="32"/>
        </w:rPr>
        <w:t>　　根据《广西壮族自治区就业见习管理办法》相关规定，明确就业见习基地（以下简称“见习基地”）与就业见习人员（以下简称“见习人员”）双方义务，现就有关就业见习事宜达成一致，签订本协议。</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一、见习期</w:t>
      </w:r>
    </w:p>
    <w:p>
      <w:pPr>
        <w:spacing w:line="56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 xml:space="preserve">见习人员见习期自 </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年</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月</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日起至</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年</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月</w:t>
      </w:r>
    </w:p>
    <w:p>
      <w:pPr>
        <w:spacing w:line="560" w:lineRule="exact"/>
        <w:rPr>
          <w:rFonts w:ascii="仿宋_GB2312" w:eastAsia="仿宋_GB2312"/>
          <w:color w:val="000000"/>
          <w:sz w:val="32"/>
          <w:szCs w:val="32"/>
        </w:rPr>
      </w:pP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日止。</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二、见习基地义务</w:t>
      </w:r>
    </w:p>
    <w:p>
      <w:pPr>
        <w:spacing w:line="560" w:lineRule="exact"/>
        <w:rPr>
          <w:rFonts w:ascii="仿宋_GB2312" w:eastAsia="仿宋_GB2312"/>
          <w:color w:val="000000"/>
          <w:sz w:val="32"/>
          <w:szCs w:val="32"/>
        </w:rPr>
      </w:pPr>
      <w:r>
        <w:rPr>
          <w:rFonts w:ascii="仿宋_GB2312" w:eastAsia="仿宋_GB2312" w:hint="eastAsia"/>
          <w:color w:val="000000"/>
          <w:sz w:val="32"/>
          <w:szCs w:val="32"/>
        </w:rPr>
        <w:t xml:space="preserve">    （一）为见习人员提供</w:t>
      </w:r>
      <w:r>
        <w:rPr>
          <w:rFonts w:ascii="仿宋_GB2312" w:eastAsia="仿宋_GB2312" w:hint="eastAsia"/>
          <w:color w:val="000000"/>
          <w:sz w:val="32"/>
          <w:szCs w:val="32"/>
          <w:u w:val="single"/>
        </w:rPr>
        <w:t xml:space="preserve">   </w:t>
      </w:r>
      <w:r>
        <w:rPr>
          <w:rFonts w:ascii="仿宋_GB2312" w:eastAsia="仿宋_GB2312" w:hint="eastAsia"/>
          <w:color w:val="000000"/>
          <w:sz w:val="32"/>
          <w:szCs w:val="32"/>
        </w:rPr>
        <w:t>元/月的基本生活补助（每月基本生活补助不低于当地最低工资标准），为见习人员购买每人每月不低于15元或就业见习期内不低于30万保额的人身意外伤害保险。</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（二）为见习人员安排就业见习带教老师，组织开展就业见习活动。</w:t>
      </w:r>
    </w:p>
    <w:p>
      <w:pPr>
        <w:spacing w:line="560" w:lineRule="exact"/>
        <w:rPr>
          <w:rFonts w:ascii="仿宋_GB2312" w:eastAsia="仿宋_GB2312"/>
          <w:color w:val="000000"/>
          <w:sz w:val="32"/>
          <w:szCs w:val="32"/>
        </w:rPr>
      </w:pPr>
      <w:r>
        <w:rPr>
          <w:rFonts w:ascii="仿宋_GB2312" w:eastAsia="仿宋_GB2312" w:hint="eastAsia"/>
          <w:color w:val="000000"/>
          <w:sz w:val="32"/>
          <w:szCs w:val="32"/>
        </w:rPr>
        <w:t xml:space="preserve">    (三）为见习人员提供符合国家规定的劳动安全卫生条件和必要的劳动防护用品。</w:t>
      </w:r>
    </w:p>
    <w:p>
      <w:pPr>
        <w:spacing w:line="560" w:lineRule="exact"/>
        <w:ind w:firstLineChars="200" w:firstLine="640"/>
        <w:rPr>
          <w:rFonts w:ascii="仿宋_GB2312" w:eastAsia="仿宋_GB2312"/>
          <w:b/>
          <w:bCs/>
          <w:color w:val="000000"/>
          <w:sz w:val="32"/>
          <w:szCs w:val="32"/>
        </w:rPr>
      </w:pPr>
      <w:r>
        <w:rPr>
          <w:rFonts w:ascii="仿宋_GB2312" w:eastAsia="仿宋_GB2312" w:hint="eastAsia"/>
          <w:color w:val="000000"/>
          <w:sz w:val="32"/>
          <w:szCs w:val="32"/>
        </w:rPr>
        <w:t>（四）见习人员在就业</w:t>
      </w:r>
      <w:r>
        <w:rPr>
          <w:rFonts w:ascii="仿宋_GB2312" w:eastAsia="仿宋_GB2312" w:cs="宋体" w:hint="eastAsia"/>
          <w:color w:val="000000"/>
          <w:kern w:val="0"/>
          <w:sz w:val="32"/>
          <w:szCs w:val="32"/>
        </w:rPr>
        <w:t>见习期满或就业见习期内提前离岗的，见习基地须提交《广西壮族自治区就业见习终止证明》报当地人力资源社会保障部门备案。</w:t>
      </w:r>
    </w:p>
    <w:p>
      <w:pPr>
        <w:spacing w:line="560" w:lineRule="exact"/>
        <w:rPr>
          <w:rFonts w:ascii="仿宋_GB2312" w:eastAsia="仿宋_GB2312"/>
          <w:color w:val="000000"/>
          <w:sz w:val="32"/>
          <w:szCs w:val="32"/>
        </w:rPr>
      </w:pPr>
      <w:r>
        <w:rPr>
          <w:rFonts w:ascii="仿宋_GB2312" w:eastAsia="仿宋_GB2312" w:hint="eastAsia"/>
          <w:color w:val="000000"/>
          <w:sz w:val="32"/>
          <w:szCs w:val="32"/>
        </w:rPr>
        <w:t xml:space="preserve">    （五）见习基地正式录（聘）用见习人员的，应及时与见习人员签订劳动合同，并依法缴纳社会保险费。</w:t>
      </w:r>
    </w:p>
    <w:p>
      <w:pPr>
        <w:spacing w:line="560" w:lineRule="exact"/>
        <w:rPr>
          <w:rFonts w:ascii="仿宋_GB2312" w:eastAsia="仿宋_GB2312"/>
          <w:color w:val="000000"/>
          <w:sz w:val="32"/>
          <w:szCs w:val="32"/>
        </w:rPr>
      </w:pPr>
      <w:r>
        <w:rPr>
          <w:rFonts w:ascii="仿宋_GB2312" w:eastAsia="仿宋_GB2312" w:hint="eastAsia"/>
          <w:color w:val="000000"/>
          <w:sz w:val="32"/>
          <w:szCs w:val="32"/>
        </w:rPr>
        <w:t xml:space="preserve">    （六）</w:t>
      </w:r>
      <w:r>
        <w:rPr>
          <w:rFonts w:ascii="仿宋_GB2312" w:eastAsia="仿宋_GB2312" w:cs="宋体" w:hint="eastAsia"/>
          <w:color w:val="000000"/>
          <w:kern w:val="0"/>
          <w:sz w:val="32"/>
          <w:szCs w:val="32"/>
        </w:rPr>
        <w:t>原则上不得变更见习人员的就业见习岗位，不能安排见习人员到本见习基地之外的设区市或县的分支机构参加就业见习，不能以劳务派遣、外借等方式安排见习人员到其他单位参加就业见习。如见习基地需要调整见习岗位，应与见习人员协商同意后，通过书面确认。</w:t>
      </w:r>
    </w:p>
    <w:p>
      <w:pPr>
        <w:shd w:val="clear" w:color="auto" w:fill="FFFFFF"/>
        <w:spacing w:line="560" w:lineRule="exact"/>
        <w:jc w:val="left"/>
        <w:rPr>
          <w:rFonts w:ascii="仿宋_GB2312" w:eastAsia="仿宋_GB2312" w:cs="宋体"/>
          <w:color w:val="000000"/>
          <w:kern w:val="0"/>
          <w:sz w:val="32"/>
          <w:szCs w:val="32"/>
        </w:rPr>
      </w:pPr>
      <w:r>
        <w:rPr>
          <w:rFonts w:ascii="仿宋_GB2312" w:eastAsia="仿宋_GB2312" w:hint="eastAsia"/>
          <w:color w:val="000000"/>
          <w:sz w:val="32"/>
          <w:szCs w:val="32"/>
        </w:rPr>
        <w:t xml:space="preserve">    （七）见习期内见习基地不能随意与见习人员解除就业见习关系，见习人员有下列情形之一的，见习基地可与其终止就业见习协议，</w:t>
      </w:r>
      <w:r>
        <w:rPr>
          <w:rFonts w:ascii="仿宋_GB2312" w:eastAsia="仿宋_GB2312" w:cs="宋体" w:hint="eastAsia"/>
          <w:color w:val="000000"/>
          <w:kern w:val="0"/>
          <w:sz w:val="32"/>
          <w:szCs w:val="32"/>
        </w:rPr>
        <w:t>并将《广西壮族自治区就业见习终止证明》报当地人力资源社会保障部门备案：</w:t>
      </w:r>
    </w:p>
    <w:p>
      <w:pPr>
        <w:shd w:val="clear" w:color="auto" w:fill="FFFFFF"/>
        <w:spacing w:line="560" w:lineRule="exact"/>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 xml:space="preserve">    1.无故不按时到见习基地完成就业见习任务连续3天或累计旷工5天以上的；</w:t>
      </w:r>
    </w:p>
    <w:p>
      <w:pPr>
        <w:shd w:val="clear" w:color="auto" w:fill="FFFFFF"/>
        <w:spacing w:line="560" w:lineRule="exact"/>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 xml:space="preserve">    2.不遵守见习基地规章制度或就业见习协议，经教育未整改的；</w:t>
      </w:r>
    </w:p>
    <w:p>
      <w:pPr>
        <w:shd w:val="clear" w:color="auto" w:fill="FFFFFF"/>
        <w:spacing w:line="560" w:lineRule="exact"/>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 xml:space="preserve">    3.见习人员身份不符合《广西壮族自治区就业见习管理办法》中见习人员申请条件的。</w:t>
      </w:r>
    </w:p>
    <w:p>
      <w:pPr>
        <w:shd w:val="clear" w:color="auto" w:fill="FFFFFF"/>
        <w:spacing w:line="560" w:lineRule="exact"/>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rPr>
        <w:t xml:space="preserve">    4.就业见习期间有主观重大过失的，使见习基地遭受严重损失的；</w:t>
      </w:r>
    </w:p>
    <w:p>
      <w:pPr>
        <w:shd w:val="clear" w:color="auto" w:fill="FFFFFF"/>
        <w:spacing w:line="560" w:lineRule="exact"/>
        <w:jc w:val="left"/>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 xml:space="preserve">    5.涉嫌违法犯罪的。</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三、见习人员义务</w:t>
      </w:r>
    </w:p>
    <w:p>
      <w:pPr>
        <w:shd w:val="clear" w:color="auto" w:fill="FFFFFF"/>
        <w:spacing w:line="560" w:lineRule="exact"/>
        <w:jc w:val="left"/>
        <w:rPr>
          <w:rFonts w:ascii="仿宋_GB2312" w:eastAsia="仿宋_GB2312"/>
          <w:color w:val="000000"/>
          <w:sz w:val="32"/>
          <w:szCs w:val="32"/>
        </w:rPr>
      </w:pPr>
      <w:r>
        <w:rPr>
          <w:rFonts w:ascii="仿宋_GB2312" w:eastAsia="仿宋_GB2312" w:hint="eastAsia"/>
          <w:color w:val="000000"/>
          <w:sz w:val="32"/>
          <w:szCs w:val="32"/>
        </w:rPr>
        <w:t xml:space="preserve">    （一）按照见习基地的各项规章制度开展见习工作。</w:t>
      </w:r>
    </w:p>
    <w:p>
      <w:pPr>
        <w:shd w:val="clear" w:color="auto" w:fill="FFFFFF"/>
        <w:spacing w:line="560" w:lineRule="exact"/>
        <w:jc w:val="left"/>
        <w:rPr>
          <w:rFonts w:ascii="仿宋_GB2312" w:eastAsia="仿宋_GB2312"/>
          <w:color w:val="000000"/>
          <w:sz w:val="32"/>
          <w:szCs w:val="32"/>
        </w:rPr>
      </w:pPr>
      <w:r>
        <w:rPr>
          <w:rFonts w:ascii="仿宋_GB2312" w:eastAsia="仿宋_GB2312" w:hint="eastAsia"/>
          <w:color w:val="000000"/>
          <w:sz w:val="32"/>
          <w:szCs w:val="32"/>
        </w:rPr>
        <w:t xml:space="preserve">    （二）</w:t>
      </w:r>
      <w:r>
        <w:rPr>
          <w:rFonts w:ascii="仿宋_GB2312" w:eastAsia="仿宋_GB2312" w:cs="宋体" w:hint="eastAsia"/>
          <w:color w:val="000000"/>
          <w:kern w:val="0"/>
          <w:sz w:val="32"/>
          <w:szCs w:val="32"/>
        </w:rPr>
        <w:t>如个人需要调整见习岗位的，应主动向见习基地提出，经双方协商同意后，通过书面确认。</w:t>
      </w:r>
    </w:p>
    <w:p>
      <w:pPr>
        <w:shd w:val="clear" w:color="auto" w:fill="FFFFFF"/>
        <w:spacing w:line="560" w:lineRule="exact"/>
        <w:jc w:val="left"/>
        <w:rPr>
          <w:rFonts w:ascii="仿宋_GB2312" w:eastAsia="仿宋_GB2312"/>
          <w:color w:val="000000"/>
          <w:sz w:val="32"/>
          <w:szCs w:val="32"/>
        </w:rPr>
      </w:pPr>
      <w:r>
        <w:rPr>
          <w:rFonts w:ascii="仿宋_GB2312" w:eastAsia="仿宋_GB2312" w:hint="eastAsia"/>
          <w:color w:val="000000"/>
          <w:sz w:val="32"/>
          <w:szCs w:val="32"/>
        </w:rPr>
        <w:t xml:space="preserve">    （三）因个人原因不能继续履行本协议的，需提前3日以书面形式告知见习基地，做好交接后可解除就业见习协议。</w:t>
      </w:r>
    </w:p>
    <w:p>
      <w:pPr>
        <w:spacing w:line="560" w:lineRule="exact"/>
        <w:ind w:firstLineChars="199" w:firstLine="637"/>
        <w:rPr>
          <w:rFonts w:ascii="仿宋_GB2312" w:eastAsia="仿宋_GB2312"/>
          <w:color w:val="000000"/>
          <w:sz w:val="32"/>
          <w:szCs w:val="32"/>
        </w:rPr>
      </w:pPr>
      <w:r>
        <w:rPr>
          <w:rFonts w:ascii="仿宋_GB2312" w:eastAsia="仿宋_GB2312" w:hint="eastAsia"/>
          <w:color w:val="000000"/>
          <w:sz w:val="32"/>
          <w:szCs w:val="32"/>
        </w:rPr>
        <w:t>（四）承诺本人符合《广西壮族自治区就业见习管理办法》中见习人员的条件（详见附件）。</w:t>
      </w:r>
    </w:p>
    <w:p>
      <w:pPr>
        <w:shd w:val="clear" w:color="auto" w:fill="FFFFFF"/>
        <w:spacing w:line="560" w:lineRule="exact"/>
        <w:jc w:val="left"/>
        <w:rPr>
          <w:rFonts w:ascii="黑体" w:eastAsia="黑体"/>
          <w:color w:val="000000"/>
          <w:sz w:val="32"/>
          <w:szCs w:val="32"/>
        </w:rPr>
      </w:pPr>
      <w:r>
        <w:rPr>
          <w:rFonts w:ascii="黑体" w:eastAsia="黑体" w:hint="eastAsia"/>
          <w:color w:val="000000"/>
          <w:sz w:val="32"/>
          <w:szCs w:val="32"/>
        </w:rPr>
        <w:t xml:space="preserve">    四、其他协商一致的事宜</w:t>
      </w:r>
    </w:p>
    <w:p>
      <w:pPr>
        <w:spacing w:line="560" w:lineRule="exact"/>
        <w:ind w:firstLineChars="200" w:firstLine="640"/>
        <w:rPr>
          <w:rFonts w:ascii="仿宋_GB2312" w:eastAsia="仿宋_GB2312"/>
          <w:color w:val="000000"/>
          <w:sz w:val="32"/>
          <w:szCs w:val="32"/>
          <w:u w:val="dotted"/>
        </w:rPr>
      </w:pPr>
      <w:r>
        <w:rPr>
          <w:rFonts w:ascii="仿宋_GB2312" w:eastAsia="仿宋_GB2312" w:hint="eastAsia"/>
          <w:color w:val="000000"/>
          <w:sz w:val="32"/>
          <w:szCs w:val="32"/>
          <w:u w:val="dotted"/>
        </w:rPr>
        <w:t xml:space="preserve">          　　　　　　　                  　　　　　                　　　　　　　      　　          　　　　　　　                　　　　　　　      </w:t>
      </w:r>
    </w:p>
    <w:p>
      <w:pPr>
        <w:spacing w:line="560" w:lineRule="exact"/>
        <w:rPr>
          <w:rFonts w:ascii="仿宋_GB2312" w:eastAsia="仿宋_GB2312"/>
          <w:color w:val="000000"/>
          <w:sz w:val="32"/>
          <w:szCs w:val="32"/>
          <w:u w:val="dotted"/>
        </w:rPr>
      </w:pPr>
      <w:r>
        <w:rPr>
          <w:rFonts w:ascii="仿宋_GB2312" w:eastAsia="仿宋_GB2312" w:hint="eastAsia"/>
          <w:color w:val="000000"/>
          <w:sz w:val="32"/>
          <w:szCs w:val="32"/>
          <w:u w:val="dotted"/>
        </w:rPr>
        <w:t xml:space="preserve">        　　　　　　　                　　　　　　　   </w:t>
      </w: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五、本协议未尽事宜由双方及时协商解决。</w:t>
      </w:r>
    </w:p>
    <w:p>
      <w:pPr>
        <w:spacing w:line="560" w:lineRule="exact"/>
        <w:ind w:firstLineChars="200" w:firstLine="640"/>
        <w:rPr>
          <w:rFonts w:ascii="仿宋_GB2312" w:eastAsia="仿宋_GB2312"/>
          <w:color w:val="000000"/>
          <w:sz w:val="32"/>
          <w:szCs w:val="32"/>
        </w:rPr>
      </w:pPr>
      <w:r>
        <w:rPr>
          <w:rFonts w:ascii="黑体" w:eastAsia="黑体" w:hint="eastAsia"/>
          <w:color w:val="000000"/>
          <w:sz w:val="32"/>
          <w:szCs w:val="32"/>
        </w:rPr>
        <w:t>六、双方对履行本协议产生争议的，可协商解决。</w:t>
      </w:r>
      <w:r>
        <w:rPr>
          <w:rFonts w:ascii="仿宋_GB2312" w:eastAsia="仿宋_GB2312" w:hint="eastAsia"/>
          <w:color w:val="000000"/>
          <w:sz w:val="32"/>
          <w:szCs w:val="32"/>
        </w:rPr>
        <w:t>协商不成功的，可向当地基层调解组织申请调解，或依法向人民法院起诉。</w:t>
      </w:r>
    </w:p>
    <w:p>
      <w:pPr>
        <w:spacing w:line="560" w:lineRule="exact"/>
        <w:ind w:firstLineChars="196" w:firstLine="627"/>
        <w:rPr>
          <w:rFonts w:ascii="仿宋_GB2312" w:eastAsia="仿宋_GB2312" w:hint="eastAsia"/>
          <w:color w:val="000000"/>
          <w:sz w:val="32"/>
          <w:szCs w:val="32"/>
        </w:rPr>
      </w:pPr>
      <w:r>
        <w:rPr>
          <w:rFonts w:ascii="黑体" w:eastAsia="黑体" w:hint="eastAsia"/>
          <w:color w:val="000000"/>
          <w:sz w:val="32"/>
          <w:szCs w:val="32"/>
        </w:rPr>
        <w:t>七、本协议经双方签字后生效。</w:t>
      </w:r>
      <w:r>
        <w:rPr>
          <w:rFonts w:ascii="仿宋_GB2312" w:eastAsia="仿宋_GB2312" w:hint="eastAsia"/>
          <w:color w:val="000000"/>
          <w:sz w:val="32"/>
          <w:szCs w:val="32"/>
        </w:rPr>
        <w:t>本协议一式叁份，双方各执一份，一份报当地人力资源社会保障部门备案。</w:t>
      </w:r>
    </w:p>
    <w:p>
      <w:pPr>
        <w:spacing w:line="560" w:lineRule="exact"/>
        <w:rPr>
          <w:rFonts w:ascii="仿宋_GB2312" w:eastAsia="仿宋_GB2312" w:hint="eastAsia"/>
          <w:color w:val="000000"/>
          <w:sz w:val="32"/>
          <w:szCs w:val="32"/>
        </w:rPr>
      </w:pPr>
    </w:p>
    <w:p>
      <w:pPr>
        <w:spacing w:line="560" w:lineRule="exact"/>
        <w:rPr>
          <w:rFonts w:ascii="仿宋_GB2312" w:eastAsia="仿宋_GB2312" w:hint="eastAsia"/>
          <w:color w:val="000000"/>
          <w:sz w:val="32"/>
          <w:szCs w:val="32"/>
        </w:rPr>
      </w:pPr>
    </w:p>
    <w:p>
      <w:pPr>
        <w:spacing w:line="560" w:lineRule="exact"/>
        <w:rPr>
          <w:rFonts w:ascii="仿宋_GB2312" w:eastAsia="仿宋_GB2312" w:hint="eastAsia"/>
          <w:color w:val="000000"/>
          <w:sz w:val="32"/>
          <w:szCs w:val="32"/>
        </w:rPr>
      </w:pPr>
    </w:p>
    <w:p>
      <w:pPr>
        <w:spacing w:line="560" w:lineRule="exact"/>
        <w:ind w:firstLineChars="196" w:firstLine="627"/>
        <w:rPr>
          <w:rFonts w:ascii="宋体"/>
          <w:b/>
          <w:color w:val="000000"/>
          <w:sz w:val="32"/>
          <w:szCs w:val="32"/>
        </w:rPr>
      </w:pPr>
      <w:r>
        <w:rPr>
          <w:rFonts w:ascii="宋体" w:hint="eastAsia"/>
          <w:b/>
          <w:color w:val="000000"/>
          <w:sz w:val="32"/>
          <w:szCs w:val="32"/>
        </w:rPr>
        <w:t>见习基地（公章）：         见习人员（签字）：</w:t>
      </w:r>
    </w:p>
    <w:p>
      <w:pPr>
        <w:spacing w:line="560" w:lineRule="exact"/>
        <w:ind w:firstLineChars="196" w:firstLine="627"/>
        <w:rPr>
          <w:rFonts w:ascii="宋体"/>
          <w:b/>
          <w:color w:val="000000"/>
          <w:sz w:val="32"/>
          <w:szCs w:val="32"/>
        </w:rPr>
      </w:pPr>
      <w:r>
        <w:rPr>
          <w:rFonts w:ascii="宋体" w:hint="eastAsia"/>
          <w:b/>
          <w:color w:val="000000"/>
          <w:sz w:val="32"/>
          <w:szCs w:val="32"/>
        </w:rPr>
        <w:t>见习基地地址：</w:t>
      </w:r>
    </w:p>
    <w:p>
      <w:pPr>
        <w:spacing w:line="560" w:lineRule="exact"/>
        <w:rPr>
          <w:rFonts w:ascii="宋体"/>
          <w:b/>
          <w:color w:val="000000"/>
          <w:sz w:val="32"/>
          <w:szCs w:val="32"/>
        </w:rPr>
      </w:pPr>
      <w:r>
        <w:rPr>
          <w:rFonts w:ascii="宋体" w:hint="eastAsia"/>
          <w:b/>
          <w:color w:val="000000"/>
          <w:sz w:val="32"/>
          <w:szCs w:val="32"/>
        </w:rPr>
        <w:t xml:space="preserve">    见习基地联系人：          见习人员身份证号码：</w:t>
      </w:r>
    </w:p>
    <w:p>
      <w:pPr>
        <w:spacing w:line="560" w:lineRule="exact"/>
        <w:rPr>
          <w:rFonts w:ascii="宋体"/>
          <w:b/>
          <w:sz w:val="32"/>
          <w:szCs w:val="32"/>
        </w:rPr>
      </w:pPr>
      <w:r>
        <w:rPr>
          <w:rFonts w:ascii="宋体" w:hint="eastAsia"/>
          <w:b/>
          <w:color w:val="000000"/>
          <w:sz w:val="32"/>
          <w:szCs w:val="32"/>
        </w:rPr>
        <w:t xml:space="preserve">    联系电话：                </w:t>
      </w:r>
      <w:r>
        <w:rPr>
          <w:rFonts w:ascii="宋体" w:hint="eastAsia"/>
          <w:b/>
          <w:sz w:val="32"/>
          <w:szCs w:val="32"/>
        </w:rPr>
        <w:t>联系电话：</w:t>
      </w:r>
    </w:p>
    <w:p>
      <w:pPr>
        <w:spacing w:line="560" w:lineRule="exact"/>
        <w:ind w:firstLineChars="196" w:firstLine="627"/>
        <w:rPr>
          <w:rFonts w:ascii="宋体"/>
          <w:b/>
          <w:sz w:val="32"/>
          <w:szCs w:val="32"/>
        </w:rPr>
      </w:pPr>
      <w:r>
        <w:rPr>
          <w:rFonts w:ascii="宋体" w:hint="eastAsia"/>
          <w:b/>
          <w:sz w:val="32"/>
          <w:szCs w:val="32"/>
        </w:rPr>
        <w:t xml:space="preserve">  年   月    日             年    月    日</w:t>
      </w:r>
    </w:p>
    <w:p>
      <w:pPr>
        <w:rPr>
          <w:rFonts w:ascii="黑体" w:eastAsia="黑体"/>
          <w:sz w:val="32"/>
          <w:szCs w:val="32"/>
        </w:rPr>
      </w:pPr>
      <w:r>
        <w:rPr>
          <w:rFonts w:ascii="黑体" w:eastAsia="黑体"/>
          <w:sz w:val="28"/>
          <w:szCs w:val="28"/>
        </w:rPr>
        <w:br w:type="page"/>
      </w:r>
      <w:r>
        <w:rPr>
          <w:rFonts w:ascii="黑体" w:eastAsia="黑体" w:hint="eastAsia"/>
          <w:sz w:val="32"/>
          <w:szCs w:val="32"/>
        </w:rPr>
        <w:t>附件</w:t>
      </w:r>
    </w:p>
    <w:p>
      <w:pPr>
        <w:rPr>
          <w:rFonts w:ascii="宋体"/>
          <w:sz w:val="28"/>
          <w:szCs w:val="28"/>
        </w:rPr>
      </w:pPr>
    </w:p>
    <w:p>
      <w:pPr>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rPr>
        <w:t>承 诺 书（见习人员填写）</w:t>
      </w:r>
    </w:p>
    <w:p>
      <w:pPr>
        <w:ind w:firstLine="960"/>
        <w:jc w:val="left"/>
        <w:rPr>
          <w:rFonts w:ascii="方正小标宋简体" w:eastAsia="方正小标宋简体"/>
          <w:sz w:val="30"/>
          <w:szCs w:val="30"/>
        </w:rPr>
      </w:pPr>
    </w:p>
    <w:p>
      <w:pPr>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本人申请到见习基地（公司名称）参加就业见习</w:t>
      </w:r>
      <w:r>
        <w:rPr>
          <w:rFonts w:ascii="黑体" w:eastAsia="黑体" w:cs="仿宋_GB2312" w:hint="eastAsia"/>
          <w:sz w:val="32"/>
          <w:szCs w:val="32"/>
        </w:rPr>
        <w:t>，</w:t>
      </w:r>
      <w:r>
        <w:rPr>
          <w:rFonts w:ascii="仿宋_GB2312" w:eastAsia="仿宋_GB2312" w:cs="仿宋_GB2312" w:hint="eastAsia"/>
          <w:sz w:val="32"/>
          <w:szCs w:val="32"/>
        </w:rPr>
        <w:t>从签订就业见习协议之日起至就业见习关系终止，承诺不发生下列情形：</w:t>
      </w:r>
    </w:p>
    <w:p>
      <w:pPr>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1.不担任企业法人、企业股东</w:t>
      </w:r>
      <w:r>
        <w:rPr>
          <w:rFonts w:ascii="仿宋_GB2312" w:eastAsia="仿宋_GB2312" w:cs="仿宋_GB2312" w:hint="eastAsia"/>
          <w:color w:val="000000"/>
          <w:sz w:val="32"/>
          <w:szCs w:val="32"/>
        </w:rPr>
        <w:t>（含独立、合伙、借个人名义创业等情形）</w:t>
      </w:r>
      <w:r>
        <w:rPr>
          <w:rFonts w:ascii="仿宋_GB2312" w:eastAsia="仿宋_GB2312" w:cs="仿宋_GB2312" w:hint="eastAsia"/>
          <w:sz w:val="32"/>
          <w:szCs w:val="32"/>
        </w:rPr>
        <w:t>。</w:t>
      </w:r>
    </w:p>
    <w:p>
      <w:pPr>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2.不注册个体工商户。</w:t>
      </w:r>
    </w:p>
    <w:p>
      <w:pPr>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3.不以任何企业职工身份参缴社会保险。</w:t>
      </w:r>
    </w:p>
    <w:p>
      <w:pPr>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4.不以灵活就业人员身份申领灵活就业社保补贴。</w:t>
      </w:r>
    </w:p>
    <w:p>
      <w:pPr>
        <w:spacing w:line="360" w:lineRule="auto"/>
        <w:jc w:val="left"/>
        <w:rPr>
          <w:rFonts w:ascii="仿宋_GB2312" w:eastAsia="仿宋_GB2312" w:cs="仿宋_GB2312" w:hint="eastAsia"/>
          <w:sz w:val="32"/>
          <w:szCs w:val="32"/>
        </w:rPr>
      </w:pPr>
    </w:p>
    <w:p>
      <w:pPr>
        <w:spacing w:line="360" w:lineRule="auto"/>
        <w:jc w:val="left"/>
        <w:rPr>
          <w:rFonts w:ascii="仿宋_GB2312" w:eastAsia="仿宋_GB2312" w:cs="仿宋_GB2312" w:hint="eastAsia"/>
          <w:sz w:val="32"/>
          <w:szCs w:val="32"/>
        </w:rPr>
      </w:pPr>
    </w:p>
    <w:p>
      <w:pPr>
        <w:spacing w:line="360" w:lineRule="auto"/>
        <w:jc w:val="left"/>
        <w:rPr>
          <w:rFonts w:ascii="仿宋_GB2312" w:eastAsia="仿宋_GB2312" w:cs="仿宋_GB2312" w:hint="eastAsia"/>
          <w:sz w:val="32"/>
          <w:szCs w:val="32"/>
        </w:rPr>
      </w:pPr>
    </w:p>
    <w:p>
      <w:pPr>
        <w:spacing w:line="360" w:lineRule="auto"/>
        <w:jc w:val="left"/>
        <w:rPr>
          <w:rFonts w:ascii="仿宋_GB2312" w:eastAsia="仿宋_GB2312" w:cs="仿宋_GB2312"/>
          <w:sz w:val="32"/>
          <w:szCs w:val="32"/>
        </w:rPr>
      </w:pPr>
      <w:r>
        <w:rPr>
          <w:rFonts w:ascii="仿宋_GB2312" w:eastAsia="仿宋_GB2312" w:cs="仿宋_GB2312" w:hint="eastAsia"/>
          <w:sz w:val="32"/>
          <w:szCs w:val="32"/>
        </w:rPr>
        <w:t xml:space="preserve">                         承诺人（签字）：</w:t>
      </w:r>
    </w:p>
    <w:p>
      <w:pPr>
        <w:spacing w:line="360" w:lineRule="auto"/>
        <w:jc w:val="left"/>
        <w:rPr>
          <w:rFonts w:ascii="仿宋_GB2312" w:eastAsia="仿宋_GB2312" w:cs="仿宋_GB2312"/>
          <w:sz w:val="32"/>
          <w:szCs w:val="32"/>
        </w:rPr>
      </w:pPr>
      <w:r>
        <w:rPr>
          <w:rFonts w:ascii="仿宋_GB2312" w:eastAsia="仿宋_GB2312" w:cs="仿宋_GB2312" w:hint="eastAsia"/>
          <w:sz w:val="32"/>
          <w:szCs w:val="32"/>
        </w:rPr>
        <w:t xml:space="preserve">                         身份证号码：           </w:t>
      </w:r>
    </w:p>
    <w:p>
      <w:pPr>
        <w:spacing w:line="360" w:lineRule="auto"/>
        <w:jc w:val="left"/>
        <w:rPr>
          <w:rFonts w:ascii="仿宋_GB2312" w:eastAsia="仿宋_GB2312" w:cs="仿宋_GB2312"/>
          <w:sz w:val="32"/>
          <w:szCs w:val="32"/>
        </w:rPr>
      </w:pPr>
      <w:r>
        <w:rPr>
          <w:rFonts w:ascii="仿宋_GB2312" w:eastAsia="仿宋_GB2312" w:cs="仿宋_GB2312" w:hint="eastAsia"/>
          <w:sz w:val="32"/>
          <w:szCs w:val="32"/>
        </w:rPr>
        <w:t xml:space="preserve">                         承诺时间：</w:t>
      </w:r>
    </w:p>
    <w:p>
      <w:pPr>
        <w:spacing w:line="360" w:lineRule="auto"/>
        <w:jc w:val="left"/>
        <w:rPr>
          <w:rFonts w:ascii="仿宋_GB2312" w:eastAsia="仿宋_GB2312" w:cs="仿宋_GB2312"/>
          <w:sz w:val="32"/>
          <w:szCs w:val="32"/>
        </w:rPr>
      </w:pPr>
    </w:p>
    <w:p>
      <w:pPr>
        <w:rPr>
          <w:rFonts w:ascii="仿宋_GB2312" w:eastAsia="仿宋_GB2312" w:cs="仿宋_GB2312"/>
          <w:sz w:val="32"/>
          <w:szCs w:val="32"/>
        </w:rPr>
      </w:pPr>
      <w:r>
        <w:rPr>
          <w:rFonts w:ascii="仿宋_GB2312" w:eastAsia="仿宋_GB2312" w:cs="仿宋_GB2312" w:hint="eastAsia"/>
          <w:sz w:val="32"/>
          <w:szCs w:val="32"/>
        </w:rPr>
        <w:br w:type="page"/>
      </w:r>
      <w:r>
        <w:rPr>
          <w:rFonts w:ascii="黑体" w:eastAsia="黑体" w:hint="eastAsia"/>
          <w:sz w:val="32"/>
          <w:szCs w:val="32"/>
        </w:rPr>
        <w:t>附件2</w:t>
      </w:r>
    </w:p>
    <w:p>
      <w:pPr>
        <w:rPr>
          <w:rFonts w:ascii="方正小标宋简体" w:eastAsia="方正小标宋简体"/>
          <w:sz w:val="36"/>
          <w:szCs w:val="36"/>
        </w:rPr>
      </w:pPr>
    </w:p>
    <w:p>
      <w:pPr>
        <w:spacing w:afterLines="50" w:after="156" w:line="360" w:lineRule="auto"/>
        <w:jc w:val="center"/>
        <w:rPr>
          <w:rFonts w:ascii="仿宋_GB2312" w:eastAsia="仿宋_GB2312"/>
          <w:b/>
          <w:color w:val="000000"/>
          <w:sz w:val="32"/>
          <w:szCs w:val="32"/>
        </w:rPr>
      </w:pPr>
      <w:r>
        <w:rPr>
          <w:rFonts w:ascii="方正小标宋简体" w:eastAsia="方正小标宋简体" w:hint="eastAsia"/>
          <w:sz w:val="36"/>
          <w:szCs w:val="36"/>
        </w:rPr>
        <w:t>广西壮族自治区就业见习基地申报表</w:t>
      </w:r>
      <w:r>
        <w:rPr>
          <w:rFonts w:ascii="仿宋_GB2312" w:eastAsia="仿宋_GB2312" w:hint="eastAsia"/>
          <w:b/>
          <w:color w:val="000000"/>
          <w:sz w:val="32"/>
          <w:szCs w:val="32"/>
        </w:rPr>
        <w:t>（申请单位填写）</w:t>
      </w:r>
    </w:p>
    <w:p>
      <w:pPr>
        <w:spacing w:afterLines="50" w:after="156" w:line="360" w:lineRule="auto"/>
        <w:jc w:val="left"/>
        <w:rPr>
          <w:rFonts w:ascii="宋体"/>
          <w:szCs w:val="21"/>
          <w:u w:val="single"/>
        </w:rPr>
      </w:pPr>
      <w:r>
        <w:rPr>
          <w:rFonts w:ascii="宋体" w:hint="eastAsia"/>
          <w:szCs w:val="21"/>
        </w:rPr>
        <w:t>市</w:t>
      </w:r>
      <w:r>
        <w:rPr>
          <w:rFonts w:ascii="宋体" w:hint="eastAsia"/>
          <w:szCs w:val="21"/>
          <w:u w:val="single"/>
        </w:rPr>
        <w:t xml:space="preserve">        县（市、区）</w:t>
      </w:r>
    </w:p>
    <w:p>
      <w:pPr>
        <w:autoSpaceDE w:val="0"/>
        <w:autoSpaceDN w:val="0"/>
        <w:adjustRightInd w:val="0"/>
        <w:jc w:val="left"/>
        <w:rPr>
          <w:rFonts w:ascii="宋体"/>
          <w:szCs w:val="21"/>
          <w:u w:val="single"/>
        </w:rPr>
      </w:pPr>
    </w:p>
    <w:p>
      <w:pPr>
        <w:autoSpaceDE w:val="0"/>
        <w:autoSpaceDN w:val="0"/>
        <w:adjustRightInd w:val="0"/>
        <w:jc w:val="left"/>
        <w:rPr>
          <w:rFonts w:ascii="宋体"/>
          <w:szCs w:val="21"/>
          <w:u w:val="single"/>
        </w:rPr>
      </w:pPr>
      <w:r>
        <w:rPr>
          <w:rFonts w:ascii="宋体" w:cs="仿宋_GB2312" w:hint="eastAsia"/>
          <w:szCs w:val="21"/>
          <w:lang w:val="zh-CN"/>
        </w:rPr>
        <w:t>申请单位盖章：                   　            　　申请日期：    年    月   日</w:t>
      </w:r>
    </w:p>
    <w:tbl>
      <w:tblPr>
        <w:jc w:val="center"/>
        <w:tblW w:w="1033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49"/>
        <w:gridCol w:w="2250"/>
        <w:gridCol w:w="2027"/>
        <w:gridCol w:w="884"/>
        <w:gridCol w:w="185"/>
        <w:gridCol w:w="688"/>
        <w:gridCol w:w="2754"/>
      </w:tblGrid>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单位名称</w:t>
            </w:r>
          </w:p>
        </w:tc>
        <w:tc>
          <w:tcPr>
            <w:tcW w:w="4277" w:type="dxa"/>
            <w:gridSpan w:val="2"/>
            <w:tcBorders>
              <w:top w:val="single" w:sz="6" w:space="0" w:color="auto"/>
              <w:left w:val="single" w:sz="6" w:space="0" w:color="auto"/>
              <w:bottom w:val="single" w:sz="6" w:space="0" w:color="auto"/>
              <w:right w:val="single" w:sz="4"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4" w:space="0" w:color="auto"/>
              <w:bottom w:val="single" w:sz="6" w:space="0" w:color="auto"/>
              <w:right w:val="single" w:sz="4"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hint="eastAsia"/>
                <w:szCs w:val="21"/>
              </w:rPr>
              <w:t>主管部门</w:t>
            </w:r>
          </w:p>
        </w:tc>
        <w:tc>
          <w:tcPr>
            <w:tcW w:w="3442" w:type="dxa"/>
            <w:gridSpan w:val="2"/>
            <w:tcBorders>
              <w:top w:val="single" w:sz="6" w:space="0" w:color="auto"/>
              <w:left w:val="single" w:sz="4"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hint="eastAsia"/>
                <w:szCs w:val="21"/>
              </w:rPr>
              <w:t>无主管部门填工商注册部门</w:t>
            </w:r>
          </w:p>
        </w:tc>
      </w:tr>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单位性质</w:t>
            </w:r>
          </w:p>
        </w:tc>
        <w:tc>
          <w:tcPr>
            <w:tcW w:w="4277"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所属行业</w:t>
            </w:r>
          </w:p>
        </w:tc>
        <w:tc>
          <w:tcPr>
            <w:tcW w:w="3442"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r>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cs="宋体"/>
                <w:szCs w:val="21"/>
                <w:lang w:val="zh-CN"/>
              </w:rPr>
            </w:pPr>
            <w:r>
              <w:rPr>
                <w:rFonts w:ascii="宋体" w:cs="宋体" w:hint="eastAsia"/>
                <w:szCs w:val="21"/>
                <w:lang w:val="zh-CN"/>
              </w:rPr>
              <w:t>年产值</w:t>
            </w:r>
          </w:p>
        </w:tc>
        <w:tc>
          <w:tcPr>
            <w:tcW w:w="4277"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cs="宋体"/>
                <w:szCs w:val="21"/>
                <w:lang w:val="zh-CN"/>
              </w:rPr>
            </w:pPr>
            <w:r>
              <w:rPr>
                <w:rFonts w:ascii="宋体" w:cs="宋体" w:hint="eastAsia"/>
                <w:szCs w:val="21"/>
                <w:lang w:val="zh-CN"/>
              </w:rPr>
              <w:t>注册资金</w:t>
            </w:r>
          </w:p>
        </w:tc>
        <w:tc>
          <w:tcPr>
            <w:tcW w:w="3442"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r>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单位人数</w:t>
            </w:r>
          </w:p>
        </w:tc>
        <w:tc>
          <w:tcPr>
            <w:tcW w:w="4277"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联系人</w:t>
            </w:r>
          </w:p>
        </w:tc>
        <w:tc>
          <w:tcPr>
            <w:tcW w:w="3442"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r>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联系电话</w:t>
            </w:r>
          </w:p>
        </w:tc>
        <w:tc>
          <w:tcPr>
            <w:tcW w:w="4277"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传真</w:t>
            </w:r>
          </w:p>
        </w:tc>
        <w:tc>
          <w:tcPr>
            <w:tcW w:w="3442"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r>
      <w:tr>
        <w:trPr>
          <w:trHeight w:val="441"/>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单位地址</w:t>
            </w:r>
          </w:p>
        </w:tc>
        <w:tc>
          <w:tcPr>
            <w:tcW w:w="4277"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c>
          <w:tcPr>
            <w:tcW w:w="1069"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电子信箱</w:t>
            </w:r>
          </w:p>
        </w:tc>
        <w:tc>
          <w:tcPr>
            <w:tcW w:w="3442"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p>
        </w:tc>
      </w:tr>
      <w:tr>
        <w:trPr>
          <w:trHeight w:val="1264"/>
        </w:trPr>
        <w:tc>
          <w:tcPr>
            <w:tcW w:w="1549"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单位简介</w:t>
            </w:r>
          </w:p>
        </w:tc>
        <w:tc>
          <w:tcPr>
            <w:tcW w:w="8788" w:type="dxa"/>
            <w:gridSpan w:val="6"/>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p>
            <w:pPr>
              <w:autoSpaceDE w:val="0"/>
              <w:autoSpaceDN w:val="0"/>
              <w:adjustRightInd w:val="0"/>
              <w:spacing w:line="400" w:lineRule="exact"/>
              <w:ind w:left="-149" w:right="-183"/>
              <w:rPr>
                <w:rFonts w:ascii="宋体"/>
                <w:szCs w:val="21"/>
              </w:rPr>
            </w:pPr>
          </w:p>
          <w:p>
            <w:pPr>
              <w:autoSpaceDE w:val="0"/>
              <w:autoSpaceDN w:val="0"/>
              <w:adjustRightInd w:val="0"/>
              <w:spacing w:line="400" w:lineRule="exact"/>
              <w:ind w:left="-149" w:right="-183"/>
              <w:rPr>
                <w:rFonts w:ascii="宋体"/>
                <w:szCs w:val="21"/>
              </w:rPr>
            </w:pPr>
          </w:p>
        </w:tc>
      </w:tr>
      <w:tr>
        <w:trPr>
          <w:trHeight w:val="441"/>
        </w:trPr>
        <w:tc>
          <w:tcPr>
            <w:tcW w:w="1549" w:type="dxa"/>
            <w:vMerge w:val="restart"/>
            <w:tcBorders>
              <w:top w:val="single" w:sz="6" w:space="0" w:color="auto"/>
              <w:left w:val="single" w:sz="6" w:space="0" w:color="auto"/>
              <w:bottom w:val="nil"/>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就业见习岗位</w:t>
            </w:r>
          </w:p>
          <w:p>
            <w:pPr>
              <w:autoSpaceDE w:val="0"/>
              <w:autoSpaceDN w:val="0"/>
              <w:adjustRightInd w:val="0"/>
              <w:spacing w:line="400" w:lineRule="exact"/>
              <w:ind w:left="-149" w:right="-183"/>
              <w:jc w:val="center"/>
              <w:rPr>
                <w:rFonts w:ascii="宋体"/>
                <w:szCs w:val="21"/>
              </w:rPr>
            </w:pPr>
            <w:r>
              <w:rPr>
                <w:rFonts w:ascii="宋体" w:cs="宋体" w:hint="eastAsia"/>
                <w:szCs w:val="21"/>
                <w:lang w:val="zh-CN"/>
              </w:rPr>
              <w:t>（可附页）</w:t>
            </w:r>
          </w:p>
        </w:tc>
        <w:tc>
          <w:tcPr>
            <w:tcW w:w="2250"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岗位名称</w:t>
            </w:r>
          </w:p>
        </w:tc>
        <w:tc>
          <w:tcPr>
            <w:tcW w:w="2027"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专业</w:t>
            </w:r>
          </w:p>
        </w:tc>
        <w:tc>
          <w:tcPr>
            <w:tcW w:w="884"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学历</w:t>
            </w:r>
          </w:p>
        </w:tc>
        <w:tc>
          <w:tcPr>
            <w:tcW w:w="873" w:type="dxa"/>
            <w:gridSpan w:val="2"/>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人数</w:t>
            </w:r>
          </w:p>
        </w:tc>
        <w:tc>
          <w:tcPr>
            <w:tcW w:w="2754" w:type="dxa"/>
            <w:tcBorders>
              <w:top w:val="single" w:sz="6" w:space="0" w:color="auto"/>
              <w:left w:val="single" w:sz="6" w:space="0" w:color="auto"/>
              <w:bottom w:val="single" w:sz="6" w:space="0" w:color="auto"/>
              <w:right w:val="single" w:sz="6"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cs="宋体" w:hint="eastAsia"/>
                <w:szCs w:val="21"/>
                <w:lang w:val="zh-CN"/>
              </w:rPr>
              <w:t>见习期限</w:t>
            </w:r>
          </w:p>
        </w:tc>
      </w:tr>
      <w:tr>
        <w:trPr>
          <w:trHeight w:val="441"/>
        </w:trPr>
        <w:tc>
          <w:tcPr>
            <w:tcW w:w="1549" w:type="dxa"/>
            <w:vMerge/>
            <w:tcBorders>
              <w:top w:val="nil"/>
              <w:left w:val="single" w:sz="6" w:space="0" w:color="auto"/>
              <w:bottom w:val="nil"/>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441"/>
        </w:trPr>
        <w:tc>
          <w:tcPr>
            <w:tcW w:w="1549" w:type="dxa"/>
            <w:vMerge/>
            <w:tcBorders>
              <w:top w:val="nil"/>
              <w:left w:val="single" w:sz="6" w:space="0" w:color="auto"/>
              <w:bottom w:val="nil"/>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441"/>
        </w:trPr>
        <w:tc>
          <w:tcPr>
            <w:tcW w:w="1549" w:type="dxa"/>
            <w:vMerge/>
            <w:tcBorders>
              <w:top w:val="nil"/>
              <w:left w:val="single" w:sz="6" w:space="0" w:color="auto"/>
              <w:bottom w:val="nil"/>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441"/>
        </w:trPr>
        <w:tc>
          <w:tcPr>
            <w:tcW w:w="1549" w:type="dxa"/>
            <w:vMerge/>
            <w:tcBorders>
              <w:top w:val="nil"/>
              <w:left w:val="single" w:sz="6" w:space="0" w:color="auto"/>
              <w:bottom w:val="nil"/>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441"/>
        </w:trPr>
        <w:tc>
          <w:tcPr>
            <w:tcW w:w="1549" w:type="dxa"/>
            <w:vMerge/>
            <w:tcBorders>
              <w:top w:val="nil"/>
              <w:left w:val="single" w:sz="6" w:space="0" w:color="auto"/>
              <w:bottom w:val="nil"/>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441"/>
        </w:trPr>
        <w:tc>
          <w:tcPr>
            <w:tcW w:w="1549" w:type="dxa"/>
            <w:vMerge/>
            <w:tcBorders>
              <w:top w:val="nil"/>
              <w:left w:val="single" w:sz="6" w:space="0" w:color="auto"/>
              <w:bottom w:val="single" w:sz="4" w:space="0" w:color="auto"/>
              <w:right w:val="single" w:sz="6" w:space="0" w:color="auto"/>
              <w:tl2br w:val="nil"/>
              <w:tr2bl w:val="nil"/>
            </w:tcBorders>
            <w:vAlign w:val="center"/>
          </w:tcPr>
          <w:p/>
        </w:tc>
        <w:tc>
          <w:tcPr>
            <w:tcW w:w="2250"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027"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8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873" w:type="dxa"/>
            <w:gridSpan w:val="2"/>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c>
          <w:tcPr>
            <w:tcW w:w="2754" w:type="dxa"/>
            <w:tcBorders>
              <w:top w:val="single" w:sz="6" w:space="0" w:color="auto"/>
              <w:left w:val="single" w:sz="6" w:space="0" w:color="auto"/>
              <w:bottom w:val="single" w:sz="6" w:space="0" w:color="auto"/>
              <w:right w:val="single" w:sz="6" w:space="0" w:color="auto"/>
              <w:tl2br w:val="nil"/>
              <w:tr2bl w:val="nil"/>
            </w:tcBorders>
          </w:tcPr>
          <w:p>
            <w:pPr>
              <w:autoSpaceDE w:val="0"/>
              <w:autoSpaceDN w:val="0"/>
              <w:adjustRightInd w:val="0"/>
              <w:spacing w:line="400" w:lineRule="exact"/>
              <w:ind w:left="-149" w:right="-183"/>
              <w:rPr>
                <w:rFonts w:ascii="宋体"/>
                <w:szCs w:val="21"/>
              </w:rPr>
            </w:pPr>
          </w:p>
        </w:tc>
      </w:tr>
      <w:tr>
        <w:trPr>
          <w:trHeight w:val="1337"/>
        </w:trPr>
        <w:tc>
          <w:tcPr>
            <w:tcW w:w="1549" w:type="dxa"/>
            <w:vMerge w:val="restart"/>
            <w:tcBorders>
              <w:top w:val="single" w:sz="4" w:space="0" w:color="auto"/>
              <w:left w:val="single" w:sz="4" w:space="0" w:color="auto"/>
              <w:bottom w:val="nil"/>
              <w:right w:val="single" w:sz="4" w:space="0" w:color="auto"/>
              <w:tl2br w:val="nil"/>
              <w:tr2bl w:val="nil"/>
            </w:tcBorders>
            <w:vAlign w:val="center"/>
          </w:tcPr>
          <w:p>
            <w:pPr>
              <w:autoSpaceDE w:val="0"/>
              <w:autoSpaceDN w:val="0"/>
              <w:adjustRightInd w:val="0"/>
              <w:spacing w:line="400" w:lineRule="exact"/>
              <w:ind w:left="-149" w:right="-183"/>
              <w:jc w:val="center"/>
              <w:rPr>
                <w:rFonts w:ascii="宋体"/>
                <w:szCs w:val="21"/>
              </w:rPr>
            </w:pPr>
            <w:r>
              <w:rPr>
                <w:rFonts w:ascii="宋体" w:hint="eastAsia"/>
                <w:szCs w:val="21"/>
              </w:rPr>
              <w:t>就业见习补贴</w:t>
            </w:r>
          </w:p>
          <w:p>
            <w:pPr>
              <w:autoSpaceDE w:val="0"/>
              <w:autoSpaceDN w:val="0"/>
              <w:adjustRightInd w:val="0"/>
              <w:spacing w:line="400" w:lineRule="exact"/>
              <w:ind w:left="-149" w:right="-183"/>
              <w:jc w:val="center"/>
              <w:rPr>
                <w:rFonts w:ascii="宋体"/>
                <w:szCs w:val="21"/>
              </w:rPr>
            </w:pPr>
            <w:r>
              <w:rPr>
                <w:rFonts w:ascii="宋体" w:hint="eastAsia"/>
                <w:szCs w:val="21"/>
              </w:rPr>
              <w:t>拨付银行开户</w:t>
            </w:r>
          </w:p>
          <w:p>
            <w:pPr>
              <w:autoSpaceDE w:val="0"/>
              <w:autoSpaceDN w:val="0"/>
              <w:adjustRightInd w:val="0"/>
              <w:spacing w:line="400" w:lineRule="exact"/>
              <w:ind w:left="-149" w:right="-183"/>
              <w:jc w:val="center"/>
              <w:rPr>
                <w:rFonts w:ascii="宋体"/>
                <w:szCs w:val="21"/>
              </w:rPr>
            </w:pPr>
            <w:r>
              <w:rPr>
                <w:rFonts w:ascii="宋体" w:hint="eastAsia"/>
                <w:szCs w:val="21"/>
              </w:rPr>
              <w:t>信息</w:t>
            </w:r>
          </w:p>
        </w:tc>
        <w:tc>
          <w:tcPr>
            <w:tcW w:w="8788" w:type="dxa"/>
            <w:gridSpan w:val="6"/>
            <w:tcBorders>
              <w:top w:val="single" w:sz="6" w:space="0" w:color="auto"/>
              <w:left w:val="single" w:sz="4" w:space="0" w:color="auto"/>
              <w:bottom w:val="single" w:sz="6" w:space="0" w:color="auto"/>
              <w:right w:val="single" w:sz="6" w:space="0" w:color="auto"/>
              <w:tl2br w:val="nil"/>
              <w:tr2bl w:val="nil"/>
            </w:tcBorders>
          </w:tcPr>
          <w:p>
            <w:pPr>
              <w:autoSpaceDE w:val="0"/>
              <w:autoSpaceDN w:val="0"/>
              <w:adjustRightInd w:val="0"/>
              <w:spacing w:line="400" w:lineRule="exact"/>
              <w:ind w:right="-183"/>
              <w:rPr>
                <w:rFonts w:ascii="宋体"/>
                <w:szCs w:val="21"/>
              </w:rPr>
            </w:pPr>
            <w:r>
              <w:rPr>
                <w:rFonts w:ascii="宋体" w:hint="eastAsia"/>
                <w:szCs w:val="21"/>
              </w:rPr>
              <w:t>开户名：</w:t>
            </w:r>
          </w:p>
          <w:p>
            <w:pPr>
              <w:autoSpaceDE w:val="0"/>
              <w:autoSpaceDN w:val="0"/>
              <w:adjustRightInd w:val="0"/>
              <w:spacing w:line="400" w:lineRule="exact"/>
              <w:ind w:right="-183"/>
              <w:rPr>
                <w:rFonts w:ascii="宋体"/>
                <w:szCs w:val="21"/>
              </w:rPr>
            </w:pPr>
            <w:r>
              <w:rPr>
                <w:rFonts w:ascii="宋体" w:hint="eastAsia"/>
                <w:szCs w:val="21"/>
              </w:rPr>
              <w:t>开户行：</w:t>
            </w:r>
          </w:p>
          <w:p>
            <w:pPr>
              <w:autoSpaceDE w:val="0"/>
              <w:autoSpaceDN w:val="0"/>
              <w:adjustRightInd w:val="0"/>
              <w:spacing w:line="400" w:lineRule="exact"/>
              <w:ind w:right="-183"/>
              <w:rPr>
                <w:rFonts w:ascii="宋体"/>
                <w:szCs w:val="21"/>
              </w:rPr>
            </w:pPr>
            <w:r>
              <w:rPr>
                <w:rFonts w:ascii="宋体" w:hint="eastAsia"/>
                <w:szCs w:val="21"/>
              </w:rPr>
              <w:t>开户账号：</w:t>
            </w:r>
          </w:p>
        </w:tc>
      </w:tr>
      <w:tr>
        <w:trPr>
          <w:trHeight w:val="1000"/>
        </w:trPr>
        <w:tc>
          <w:tcPr>
            <w:tcW w:w="1549" w:type="dxa"/>
            <w:vMerge/>
            <w:tcBorders>
              <w:top w:val="nil"/>
              <w:left w:val="single" w:sz="4" w:space="0" w:color="auto"/>
              <w:bottom w:val="single" w:sz="4" w:space="0" w:color="auto"/>
              <w:right w:val="single" w:sz="4" w:space="0" w:color="auto"/>
              <w:tl2br w:val="nil"/>
              <w:tr2bl w:val="nil"/>
            </w:tcBorders>
            <w:vAlign w:val="center"/>
          </w:tcPr>
          <w:p/>
        </w:tc>
        <w:tc>
          <w:tcPr>
            <w:tcW w:w="8788" w:type="dxa"/>
            <w:gridSpan w:val="6"/>
            <w:tcBorders>
              <w:top w:val="single" w:sz="6" w:space="0" w:color="auto"/>
              <w:left w:val="single" w:sz="4" w:space="0" w:color="auto"/>
              <w:bottom w:val="single" w:sz="6" w:space="0" w:color="auto"/>
              <w:right w:val="single" w:sz="6" w:space="0" w:color="auto"/>
              <w:tl2br w:val="nil"/>
              <w:tr2bl w:val="nil"/>
            </w:tcBorders>
            <w:vAlign w:val="center"/>
          </w:tcPr>
          <w:p>
            <w:pPr>
              <w:autoSpaceDE w:val="0"/>
              <w:autoSpaceDN w:val="0"/>
              <w:spacing w:line="340" w:lineRule="exact"/>
              <w:ind w:firstLineChars="200" w:firstLine="420"/>
              <w:rPr>
                <w:rFonts w:ascii="宋体"/>
                <w:szCs w:val="21"/>
              </w:rPr>
            </w:pPr>
            <w:r>
              <w:rPr>
                <w:rFonts w:ascii="宋体" w:hint="eastAsia"/>
                <w:szCs w:val="21"/>
              </w:rPr>
              <w:t>见习基地申报就业见习补贴的银行账户须与见习基地为见习人员发放基本生活补助的银行账户信息一致。如申请单位无基本银行账户或因其他原因，须由上级主管部门或总公司拨付见习人员基本生活补助的，可申请将就业见习补贴拨付至上级主管部门或总公司银行账户，申请时请提交书面说明（原因、拨付就业见习补贴的银行账户信息），并加盖上级主管部门或总公司的公章。</w:t>
            </w:r>
          </w:p>
        </w:tc>
      </w:tr>
    </w:tbl>
    <w:p>
      <w:pPr>
        <w:rPr>
          <w:szCs w:val="21"/>
        </w:rPr>
        <w:sectPr>
          <w:footerReference w:type="default" r:id="rId2"/>
          <w:footerReference w:type="even" r:id="rId3"/>
          <w:pgSz w:w="11906" w:h="16838"/>
          <w:pgMar w:top="1440" w:right="1800" w:bottom="1440" w:left="1800" w:header="851" w:footer="992" w:gutter="0"/>
          <w:pgNumType/>
          <w:formProt w:val="0"/>
          <w:docGrid w:type="lines" w:linePitch="312" w:charSpace="0"/>
        </w:sectPr>
      </w:pPr>
    </w:p>
    <w:p>
      <w:pPr>
        <w:rPr>
          <w:rFonts w:ascii="方正小标宋简体" w:eastAsia="方正小标宋简体"/>
          <w:sz w:val="36"/>
          <w:szCs w:val="36"/>
        </w:rPr>
      </w:pPr>
      <w:r>
        <w:rPr>
          <w:rFonts w:ascii="黑体" w:eastAsia="黑体" w:hint="eastAsia"/>
          <w:sz w:val="32"/>
          <w:szCs w:val="32"/>
        </w:rPr>
        <w:t>附件3</w:t>
      </w:r>
    </w:p>
    <w:p>
      <w:pPr>
        <w:spacing w:afterLines="50" w:after="120" w:line="360" w:lineRule="auto"/>
        <w:jc w:val="center"/>
        <w:rPr>
          <w:rFonts w:ascii="仿宋_GB2312" w:eastAsia="仿宋_GB2312"/>
          <w:b/>
          <w:color w:val="000000"/>
          <w:sz w:val="32"/>
          <w:szCs w:val="32"/>
        </w:rPr>
      </w:pPr>
      <w:r>
        <w:rPr>
          <w:rFonts w:ascii="方正小标宋简体" w:eastAsia="方正小标宋简体" w:hint="eastAsia"/>
          <w:sz w:val="36"/>
          <w:szCs w:val="36"/>
        </w:rPr>
        <w:t>广西壮族自治区就业见习基本生活补助发放登记表</w:t>
      </w:r>
      <w:r>
        <w:rPr>
          <w:rFonts w:ascii="仿宋_GB2312" w:eastAsia="仿宋_GB2312" w:hint="eastAsia"/>
          <w:b/>
          <w:color w:val="000000"/>
          <w:sz w:val="32"/>
          <w:szCs w:val="32"/>
        </w:rPr>
        <w:t>（见习基地填写）</w:t>
      </w:r>
    </w:p>
    <w:p>
      <w:pPr>
        <w:spacing w:afterLines="50" w:after="120" w:line="360" w:lineRule="auto"/>
        <w:jc w:val="left"/>
        <w:rPr>
          <w:rFonts w:ascii="宋体"/>
          <w:szCs w:val="21"/>
          <w:u w:val="single"/>
        </w:rPr>
      </w:pPr>
      <w:r>
        <w:rPr>
          <w:rFonts w:ascii="宋体" w:hint="eastAsia"/>
          <w:szCs w:val="21"/>
          <w:u w:val="single"/>
        </w:rPr>
        <w:t xml:space="preserve">           </w:t>
      </w:r>
      <w:r>
        <w:rPr>
          <w:rFonts w:ascii="宋体" w:hint="eastAsia"/>
          <w:szCs w:val="21"/>
        </w:rPr>
        <w:t>市</w:t>
      </w:r>
      <w:r>
        <w:rPr>
          <w:rFonts w:ascii="宋体" w:hint="eastAsia"/>
          <w:szCs w:val="21"/>
          <w:u w:val="single"/>
        </w:rPr>
        <w:t xml:space="preserve">        县（市、区）</w:t>
      </w:r>
    </w:p>
    <w:tbl>
      <w:tblPr>
        <w:tblpPr w:leftFromText="180" w:rightFromText="180" w:vertAnchor="text" w:horzAnchor="page" w:tblpXSpec="center" w:tblpY="51"/>
        <w:tblOverlap w:val="never"/>
        <w:tblW w:w="15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4"/>
        <w:gridCol w:w="850"/>
        <w:gridCol w:w="567"/>
        <w:gridCol w:w="709"/>
        <w:gridCol w:w="601"/>
        <w:gridCol w:w="708"/>
        <w:gridCol w:w="993"/>
        <w:gridCol w:w="1206"/>
        <w:gridCol w:w="1057"/>
        <w:gridCol w:w="922"/>
        <w:gridCol w:w="916"/>
        <w:gridCol w:w="768"/>
        <w:gridCol w:w="1346"/>
        <w:gridCol w:w="846"/>
        <w:gridCol w:w="1134"/>
        <w:gridCol w:w="1159"/>
        <w:gridCol w:w="1206"/>
      </w:tblGrid>
      <w:tr>
        <w:trPr>
          <w:trHeight w:val="581"/>
        </w:trPr>
        <w:tc>
          <w:tcPr>
            <w:tcW w:w="534" w:type="dxa"/>
            <w:vMerge w:val="restart"/>
            <w:tcBorders>
              <w:tl2br w:val="nil"/>
              <w:tr2bl w:val="nil"/>
            </w:tcBorders>
            <w:vAlign w:val="center"/>
          </w:tcPr>
          <w:p>
            <w:pPr>
              <w:jc w:val="center"/>
              <w:rPr>
                <w:rFonts w:ascii="宋体"/>
                <w:szCs w:val="21"/>
              </w:rPr>
            </w:pPr>
            <w:r>
              <w:rPr>
                <w:rFonts w:ascii="宋体" w:hint="eastAsia"/>
                <w:szCs w:val="21"/>
              </w:rPr>
              <w:t>序号</w:t>
            </w:r>
          </w:p>
        </w:tc>
        <w:tc>
          <w:tcPr>
            <w:tcW w:w="850" w:type="dxa"/>
            <w:vMerge w:val="restart"/>
            <w:tcBorders>
              <w:tl2br w:val="nil"/>
              <w:tr2bl w:val="nil"/>
            </w:tcBorders>
            <w:vAlign w:val="center"/>
          </w:tcPr>
          <w:p>
            <w:pPr>
              <w:jc w:val="center"/>
              <w:rPr>
                <w:rFonts w:ascii="宋体"/>
                <w:szCs w:val="21"/>
              </w:rPr>
            </w:pPr>
            <w:r>
              <w:rPr>
                <w:rFonts w:ascii="宋体" w:hint="eastAsia"/>
                <w:szCs w:val="21"/>
              </w:rPr>
              <w:t>姓  名</w:t>
            </w:r>
          </w:p>
        </w:tc>
        <w:tc>
          <w:tcPr>
            <w:tcW w:w="567" w:type="dxa"/>
            <w:vMerge w:val="restart"/>
            <w:tcBorders>
              <w:tl2br w:val="nil"/>
              <w:tr2bl w:val="nil"/>
            </w:tcBorders>
            <w:vAlign w:val="center"/>
          </w:tcPr>
          <w:p>
            <w:pPr>
              <w:jc w:val="center"/>
              <w:rPr>
                <w:rFonts w:ascii="宋体"/>
                <w:szCs w:val="21"/>
              </w:rPr>
            </w:pPr>
            <w:r>
              <w:rPr>
                <w:rFonts w:ascii="宋体" w:hint="eastAsia"/>
                <w:szCs w:val="21"/>
              </w:rPr>
              <w:t>性别</w:t>
            </w:r>
          </w:p>
        </w:tc>
        <w:tc>
          <w:tcPr>
            <w:tcW w:w="709" w:type="dxa"/>
            <w:vMerge w:val="restart"/>
            <w:tcBorders>
              <w:tl2br w:val="nil"/>
              <w:tr2bl w:val="nil"/>
            </w:tcBorders>
            <w:vAlign w:val="center"/>
          </w:tcPr>
          <w:p>
            <w:pPr>
              <w:jc w:val="center"/>
              <w:rPr>
                <w:rFonts w:ascii="宋体" w:hint="eastAsia"/>
                <w:szCs w:val="21"/>
              </w:rPr>
            </w:pPr>
            <w:r>
              <w:rPr>
                <w:rFonts w:ascii="宋体" w:hint="eastAsia"/>
                <w:szCs w:val="21"/>
              </w:rPr>
              <w:t>见习对象</w:t>
            </w:r>
          </w:p>
        </w:tc>
        <w:tc>
          <w:tcPr>
            <w:tcW w:w="601" w:type="dxa"/>
            <w:vMerge w:val="restart"/>
            <w:tcBorders>
              <w:tl2br w:val="nil"/>
              <w:tr2bl w:val="nil"/>
            </w:tcBorders>
            <w:vAlign w:val="center"/>
          </w:tcPr>
          <w:p>
            <w:pPr>
              <w:jc w:val="center"/>
              <w:rPr>
                <w:rFonts w:ascii="宋体" w:hint="eastAsia"/>
                <w:szCs w:val="21"/>
              </w:rPr>
            </w:pPr>
            <w:r>
              <w:rPr>
                <w:rFonts w:ascii="宋体" w:hint="eastAsia"/>
                <w:szCs w:val="21"/>
              </w:rPr>
              <w:t>学历</w:t>
            </w:r>
          </w:p>
        </w:tc>
        <w:tc>
          <w:tcPr>
            <w:tcW w:w="708" w:type="dxa"/>
            <w:vMerge w:val="restart"/>
            <w:tcBorders>
              <w:tl2br w:val="nil"/>
              <w:tr2bl w:val="nil"/>
            </w:tcBorders>
            <w:vAlign w:val="center"/>
          </w:tcPr>
          <w:p>
            <w:pPr>
              <w:jc w:val="center"/>
              <w:rPr>
                <w:rFonts w:ascii="宋体"/>
                <w:szCs w:val="21"/>
              </w:rPr>
            </w:pPr>
            <w:r>
              <w:rPr>
                <w:rFonts w:ascii="宋体" w:hint="eastAsia"/>
                <w:szCs w:val="21"/>
              </w:rPr>
              <w:t>就业见习岗位</w:t>
            </w:r>
          </w:p>
        </w:tc>
        <w:tc>
          <w:tcPr>
            <w:tcW w:w="993" w:type="dxa"/>
            <w:vMerge w:val="restart"/>
            <w:tcBorders>
              <w:tl2br w:val="nil"/>
              <w:tr2bl w:val="nil"/>
            </w:tcBorders>
            <w:vAlign w:val="center"/>
          </w:tcPr>
          <w:p>
            <w:pPr>
              <w:jc w:val="center"/>
              <w:rPr>
                <w:rFonts w:ascii="宋体"/>
                <w:szCs w:val="21"/>
              </w:rPr>
            </w:pPr>
            <w:r>
              <w:rPr>
                <w:rFonts w:ascii="宋体" w:hint="eastAsia"/>
                <w:szCs w:val="21"/>
              </w:rPr>
              <w:t>身份证号码</w:t>
            </w:r>
          </w:p>
        </w:tc>
        <w:tc>
          <w:tcPr>
            <w:tcW w:w="1206" w:type="dxa"/>
            <w:vMerge w:val="restart"/>
            <w:tcBorders>
              <w:tl2br w:val="nil"/>
              <w:tr2bl w:val="nil"/>
            </w:tcBorders>
            <w:vAlign w:val="center"/>
          </w:tcPr>
          <w:p>
            <w:pPr>
              <w:jc w:val="center"/>
              <w:rPr>
                <w:rFonts w:ascii="宋体"/>
                <w:szCs w:val="21"/>
              </w:rPr>
            </w:pPr>
            <w:r>
              <w:rPr>
                <w:rFonts w:ascii="宋体" w:hint="eastAsia"/>
                <w:szCs w:val="21"/>
              </w:rPr>
              <w:t>就业见习协议期限</w:t>
            </w:r>
          </w:p>
        </w:tc>
        <w:tc>
          <w:tcPr>
            <w:tcW w:w="1057" w:type="dxa"/>
            <w:vMerge w:val="restart"/>
            <w:tcBorders>
              <w:tl2br w:val="nil"/>
              <w:tr2bl w:val="nil"/>
            </w:tcBorders>
            <w:vAlign w:val="center"/>
          </w:tcPr>
          <w:p>
            <w:pPr>
              <w:jc w:val="center"/>
              <w:rPr>
                <w:rFonts w:ascii="宋体"/>
                <w:szCs w:val="21"/>
              </w:rPr>
            </w:pPr>
            <w:r>
              <w:rPr>
                <w:rFonts w:ascii="宋体" w:hint="eastAsia"/>
                <w:szCs w:val="21"/>
              </w:rPr>
              <w:t>基本生活补助月份</w:t>
            </w:r>
          </w:p>
        </w:tc>
        <w:tc>
          <w:tcPr>
            <w:tcW w:w="922" w:type="dxa"/>
            <w:vMerge w:val="restart"/>
            <w:tcBorders>
              <w:tl2br w:val="nil"/>
              <w:tr2bl w:val="nil"/>
            </w:tcBorders>
            <w:vAlign w:val="center"/>
          </w:tcPr>
          <w:p>
            <w:pPr>
              <w:jc w:val="center"/>
              <w:rPr>
                <w:rFonts w:ascii="宋体"/>
                <w:szCs w:val="21"/>
              </w:rPr>
            </w:pPr>
            <w:r>
              <w:rPr>
                <w:rFonts w:ascii="宋体" w:hint="eastAsia"/>
                <w:szCs w:val="21"/>
              </w:rPr>
              <w:t>补助结算起始日期</w:t>
            </w:r>
          </w:p>
        </w:tc>
        <w:tc>
          <w:tcPr>
            <w:tcW w:w="916" w:type="dxa"/>
            <w:vMerge w:val="restart"/>
            <w:tcBorders>
              <w:tl2br w:val="nil"/>
              <w:tr2bl w:val="nil"/>
            </w:tcBorders>
            <w:vAlign w:val="center"/>
          </w:tcPr>
          <w:p>
            <w:pPr>
              <w:jc w:val="center"/>
              <w:rPr>
                <w:rFonts w:ascii="宋体"/>
                <w:szCs w:val="21"/>
              </w:rPr>
            </w:pPr>
            <w:r>
              <w:rPr>
                <w:rFonts w:ascii="宋体" w:hint="eastAsia"/>
                <w:szCs w:val="21"/>
              </w:rPr>
              <w:t>补助结算结束日期</w:t>
            </w:r>
          </w:p>
        </w:tc>
        <w:tc>
          <w:tcPr>
            <w:tcW w:w="768" w:type="dxa"/>
            <w:vMerge w:val="restart"/>
            <w:tcBorders>
              <w:tl2br w:val="nil"/>
              <w:tr2bl w:val="nil"/>
            </w:tcBorders>
            <w:vAlign w:val="center"/>
          </w:tcPr>
          <w:p>
            <w:pPr>
              <w:jc w:val="center"/>
              <w:rPr>
                <w:rFonts w:ascii="宋体"/>
                <w:szCs w:val="21"/>
              </w:rPr>
            </w:pPr>
            <w:r>
              <w:rPr>
                <w:rFonts w:ascii="宋体" w:hint="eastAsia"/>
                <w:szCs w:val="21"/>
              </w:rPr>
              <w:t>财政补贴标准（元）</w:t>
            </w:r>
          </w:p>
        </w:tc>
        <w:tc>
          <w:tcPr>
            <w:tcW w:w="1346" w:type="dxa"/>
            <w:vMerge w:val="restart"/>
            <w:tcBorders>
              <w:tl2br w:val="nil"/>
              <w:tr2bl w:val="nil"/>
            </w:tcBorders>
            <w:vAlign w:val="center"/>
          </w:tcPr>
          <w:p>
            <w:pPr>
              <w:jc w:val="center"/>
              <w:rPr>
                <w:rFonts w:ascii="宋体"/>
                <w:szCs w:val="21"/>
              </w:rPr>
            </w:pPr>
            <w:r>
              <w:rPr>
                <w:rFonts w:ascii="宋体" w:hint="eastAsia"/>
                <w:szCs w:val="21"/>
              </w:rPr>
              <w:t>基本生活补助发放金额（元）</w:t>
            </w:r>
          </w:p>
        </w:tc>
        <w:tc>
          <w:tcPr>
            <w:tcW w:w="1980" w:type="dxa"/>
            <w:gridSpan w:val="2"/>
            <w:tcBorders>
              <w:tl2br w:val="nil"/>
              <w:tr2bl w:val="nil"/>
            </w:tcBorders>
            <w:vAlign w:val="center"/>
          </w:tcPr>
          <w:p>
            <w:pPr>
              <w:jc w:val="center"/>
              <w:rPr>
                <w:rFonts w:ascii="宋体"/>
                <w:szCs w:val="21"/>
              </w:rPr>
            </w:pPr>
            <w:r>
              <w:rPr>
                <w:rFonts w:ascii="宋体" w:hint="eastAsia"/>
                <w:szCs w:val="21"/>
              </w:rPr>
              <w:t>人身意外伤害保险</w:t>
            </w:r>
          </w:p>
        </w:tc>
        <w:tc>
          <w:tcPr>
            <w:tcW w:w="1159" w:type="dxa"/>
            <w:vMerge w:val="restart"/>
            <w:tcBorders>
              <w:tl2br w:val="nil"/>
              <w:tr2bl w:val="nil"/>
            </w:tcBorders>
            <w:vAlign w:val="center"/>
          </w:tcPr>
          <w:p>
            <w:pPr>
              <w:jc w:val="center"/>
              <w:rPr>
                <w:rFonts w:ascii="宋体"/>
                <w:szCs w:val="21"/>
              </w:rPr>
            </w:pPr>
            <w:r>
              <w:rPr>
                <w:rFonts w:ascii="宋体" w:hint="eastAsia"/>
                <w:szCs w:val="21"/>
              </w:rPr>
              <w:t>联系电话</w:t>
            </w:r>
          </w:p>
        </w:tc>
        <w:tc>
          <w:tcPr>
            <w:tcW w:w="1206" w:type="dxa"/>
            <w:vMerge w:val="restart"/>
            <w:tcBorders>
              <w:tl2br w:val="nil"/>
              <w:tr2bl w:val="nil"/>
            </w:tcBorders>
          </w:tcPr>
          <w:p>
            <w:pPr>
              <w:widowControl/>
              <w:jc w:val="center"/>
            </w:pPr>
          </w:p>
          <w:p>
            <w:pPr>
              <w:widowControl/>
              <w:jc w:val="center"/>
            </w:pPr>
          </w:p>
          <w:p>
            <w:pPr>
              <w:widowControl/>
              <w:jc w:val="center"/>
            </w:pPr>
            <w:r>
              <w:t>在岗/留用/离职</w:t>
            </w:r>
          </w:p>
        </w:tc>
      </w:tr>
      <w:tr>
        <w:trPr>
          <w:trHeight w:val="664"/>
        </w:trPr>
        <w:tc>
          <w:tcPr>
            <w:tcW w:w="534" w:type="dxa"/>
            <w:vMerge/>
            <w:tcBorders>
              <w:tl2br w:val="nil"/>
              <w:tr2bl w:val="nil"/>
            </w:tcBorders>
            <w:vAlign w:val="center"/>
          </w:tcPr>
          <w:p/>
        </w:tc>
        <w:tc>
          <w:tcPr>
            <w:tcW w:w="850" w:type="dxa"/>
            <w:vMerge/>
            <w:tcBorders>
              <w:tl2br w:val="nil"/>
              <w:tr2bl w:val="nil"/>
            </w:tcBorders>
            <w:vAlign w:val="center"/>
          </w:tcPr>
          <w:p/>
        </w:tc>
        <w:tc>
          <w:tcPr>
            <w:tcW w:w="567" w:type="dxa"/>
            <w:vMerge/>
            <w:tcBorders>
              <w:tl2br w:val="nil"/>
              <w:tr2bl w:val="nil"/>
            </w:tcBorders>
            <w:vAlign w:val="center"/>
          </w:tcPr>
          <w:p/>
        </w:tc>
        <w:tc>
          <w:tcPr>
            <w:tcW w:w="709" w:type="dxa"/>
            <w:vMerge/>
            <w:tcBorders>
              <w:tl2br w:val="nil"/>
              <w:tr2bl w:val="nil"/>
            </w:tcBorders>
          </w:tcPr>
          <w:p/>
        </w:tc>
        <w:tc>
          <w:tcPr>
            <w:tcW w:w="601" w:type="dxa"/>
            <w:vMerge/>
            <w:tcBorders>
              <w:tl2br w:val="nil"/>
              <w:tr2bl w:val="nil"/>
            </w:tcBorders>
          </w:tcPr>
          <w:p/>
        </w:tc>
        <w:tc>
          <w:tcPr>
            <w:tcW w:w="708" w:type="dxa"/>
            <w:vMerge/>
            <w:tcBorders>
              <w:tl2br w:val="nil"/>
              <w:tr2bl w:val="nil"/>
            </w:tcBorders>
            <w:vAlign w:val="center"/>
          </w:tcPr>
          <w:p/>
        </w:tc>
        <w:tc>
          <w:tcPr>
            <w:tcW w:w="993" w:type="dxa"/>
            <w:vMerge/>
            <w:tcBorders>
              <w:tl2br w:val="nil"/>
              <w:tr2bl w:val="nil"/>
            </w:tcBorders>
            <w:vAlign w:val="center"/>
          </w:tcPr>
          <w:p/>
        </w:tc>
        <w:tc>
          <w:tcPr>
            <w:tcW w:w="1206" w:type="dxa"/>
            <w:vMerge/>
            <w:tcBorders>
              <w:tl2br w:val="nil"/>
              <w:tr2bl w:val="nil"/>
            </w:tcBorders>
            <w:vAlign w:val="center"/>
          </w:tcPr>
          <w:p/>
        </w:tc>
        <w:tc>
          <w:tcPr>
            <w:tcW w:w="1057" w:type="dxa"/>
            <w:vMerge/>
            <w:tcBorders>
              <w:tl2br w:val="nil"/>
              <w:tr2bl w:val="nil"/>
            </w:tcBorders>
            <w:vAlign w:val="center"/>
          </w:tcPr>
          <w:p/>
        </w:tc>
        <w:tc>
          <w:tcPr>
            <w:tcW w:w="922" w:type="dxa"/>
            <w:vMerge/>
            <w:tcBorders>
              <w:tl2br w:val="nil"/>
              <w:tr2bl w:val="nil"/>
            </w:tcBorders>
            <w:vAlign w:val="center"/>
          </w:tcPr>
          <w:p/>
        </w:tc>
        <w:tc>
          <w:tcPr>
            <w:tcW w:w="916" w:type="dxa"/>
            <w:vMerge/>
            <w:tcBorders>
              <w:tl2br w:val="nil"/>
              <w:tr2bl w:val="nil"/>
            </w:tcBorders>
            <w:vAlign w:val="center"/>
          </w:tcPr>
          <w:p/>
        </w:tc>
        <w:tc>
          <w:tcPr>
            <w:tcW w:w="768" w:type="dxa"/>
            <w:vMerge/>
            <w:tcBorders>
              <w:tl2br w:val="nil"/>
              <w:tr2bl w:val="nil"/>
            </w:tcBorders>
            <w:vAlign w:val="center"/>
          </w:tcPr>
          <w:p/>
        </w:tc>
        <w:tc>
          <w:tcPr>
            <w:tcW w:w="1346" w:type="dxa"/>
            <w:vMerge/>
            <w:tcBorders>
              <w:tl2br w:val="nil"/>
              <w:tr2bl w:val="nil"/>
            </w:tcBorders>
            <w:vAlign w:val="center"/>
          </w:tcPr>
          <w:p/>
        </w:tc>
        <w:tc>
          <w:tcPr>
            <w:tcW w:w="846" w:type="dxa"/>
            <w:tcBorders>
              <w:tl2br w:val="nil"/>
              <w:tr2bl w:val="nil"/>
            </w:tcBorders>
            <w:vAlign w:val="center"/>
          </w:tcPr>
          <w:p>
            <w:pPr>
              <w:spacing w:line="280" w:lineRule="exact"/>
              <w:rPr>
                <w:rFonts w:ascii="宋体" w:cs="宋体"/>
                <w:color w:val="000000"/>
                <w:szCs w:val="21"/>
              </w:rPr>
            </w:pPr>
            <w:r>
              <w:rPr>
                <w:rFonts w:ascii="宋体" w:cs="宋体" w:hint="eastAsia"/>
                <w:color w:val="000000"/>
                <w:kern w:val="0"/>
                <w:szCs w:val="21"/>
              </w:rPr>
              <w:t>15元/人</w:t>
            </w:r>
            <w:r>
              <w:rPr>
                <w:rFonts w:ascii="MS Mincho" w:eastAsia="MS Mincho" w:cs="MS Mincho" w:hint="eastAsia"/>
                <w:color w:val="000000"/>
                <w:kern w:val="0"/>
                <w:szCs w:val="21"/>
              </w:rPr>
              <w:t>▪</w:t>
            </w:r>
            <w:r>
              <w:rPr>
                <w:rFonts w:ascii="宋体" w:cs="宋体" w:hint="eastAsia"/>
                <w:color w:val="000000"/>
                <w:kern w:val="0"/>
                <w:szCs w:val="21"/>
              </w:rPr>
              <w:t>月</w:t>
            </w:r>
          </w:p>
        </w:tc>
        <w:tc>
          <w:tcPr>
            <w:tcW w:w="1134" w:type="dxa"/>
            <w:tcBorders>
              <w:tl2br w:val="nil"/>
              <w:tr2bl w:val="nil"/>
            </w:tcBorders>
            <w:vAlign w:val="center"/>
          </w:tcPr>
          <w:p>
            <w:pPr>
              <w:spacing w:line="280" w:lineRule="exact"/>
              <w:jc w:val="center"/>
              <w:rPr>
                <w:rFonts w:ascii="宋体"/>
                <w:color w:val="000000"/>
                <w:szCs w:val="21"/>
              </w:rPr>
            </w:pPr>
            <w:r>
              <w:rPr>
                <w:rFonts w:ascii="宋体" w:cs="宋体" w:hint="eastAsia"/>
                <w:color w:val="000000"/>
                <w:kern w:val="0"/>
                <w:szCs w:val="21"/>
              </w:rPr>
              <w:t>30万保额/人（见习期内）</w:t>
            </w:r>
          </w:p>
        </w:tc>
        <w:tc>
          <w:tcPr>
            <w:tcW w:w="1159" w:type="dxa"/>
            <w:vMerge/>
            <w:tcBorders>
              <w:tl2br w:val="nil"/>
              <w:tr2bl w:val="nil"/>
            </w:tcBorders>
            <w:vAlign w:val="center"/>
          </w:tcPr>
          <w:p/>
        </w:tc>
        <w:tc>
          <w:tcPr>
            <w:tcW w:w="1206" w:type="dxa"/>
            <w:vMerge/>
            <w:tcBorders>
              <w:tl2br w:val="nil"/>
              <w:tr2bl w:val="nil"/>
            </w:tcBorders>
          </w:tcPr>
          <w:p/>
        </w:tc>
      </w:tr>
      <w:tr>
        <w:trPr>
          <w:trHeight w:val="648"/>
        </w:trPr>
        <w:tc>
          <w:tcPr>
            <w:tcW w:w="534" w:type="dxa"/>
            <w:tcBorders>
              <w:tl2br w:val="nil"/>
              <w:tr2bl w:val="nil"/>
            </w:tcBorders>
          </w:tcPr>
          <w:p>
            <w:pPr>
              <w:rPr>
                <w:rFonts w:ascii="宋体"/>
                <w:szCs w:val="21"/>
              </w:rPr>
            </w:pPr>
          </w:p>
        </w:tc>
        <w:tc>
          <w:tcPr>
            <w:tcW w:w="850" w:type="dxa"/>
            <w:tcBorders>
              <w:tl2br w:val="nil"/>
              <w:tr2bl w:val="nil"/>
            </w:tcBorders>
          </w:tcPr>
          <w:p>
            <w:pPr>
              <w:rPr>
                <w:rFonts w:ascii="宋体"/>
                <w:szCs w:val="21"/>
              </w:rPr>
            </w:pPr>
          </w:p>
        </w:tc>
        <w:tc>
          <w:tcPr>
            <w:tcW w:w="567" w:type="dxa"/>
            <w:tcBorders>
              <w:tl2br w:val="nil"/>
              <w:tr2bl w:val="nil"/>
            </w:tcBorders>
          </w:tcPr>
          <w:p>
            <w:pPr>
              <w:rPr>
                <w:rFonts w:ascii="宋体"/>
                <w:szCs w:val="21"/>
              </w:rPr>
            </w:pPr>
          </w:p>
        </w:tc>
        <w:tc>
          <w:tcPr>
            <w:tcW w:w="709" w:type="dxa"/>
            <w:tcBorders>
              <w:tl2br w:val="nil"/>
              <w:tr2bl w:val="nil"/>
            </w:tcBorders>
          </w:tcPr>
          <w:p>
            <w:pPr>
              <w:rPr>
                <w:rFonts w:ascii="宋体"/>
                <w:szCs w:val="21"/>
              </w:rPr>
            </w:pPr>
          </w:p>
        </w:tc>
        <w:tc>
          <w:tcPr>
            <w:tcW w:w="601" w:type="dxa"/>
            <w:tcBorders>
              <w:tl2br w:val="nil"/>
              <w:tr2bl w:val="nil"/>
            </w:tcBorders>
          </w:tcPr>
          <w:p>
            <w:pPr>
              <w:rPr>
                <w:rFonts w:ascii="宋体"/>
                <w:szCs w:val="21"/>
              </w:rPr>
            </w:pPr>
          </w:p>
        </w:tc>
        <w:tc>
          <w:tcPr>
            <w:tcW w:w="708" w:type="dxa"/>
            <w:tcBorders>
              <w:tl2br w:val="nil"/>
              <w:tr2bl w:val="nil"/>
            </w:tcBorders>
          </w:tcPr>
          <w:p>
            <w:pPr>
              <w:rPr>
                <w:rFonts w:ascii="宋体"/>
                <w:szCs w:val="21"/>
              </w:rPr>
            </w:pPr>
          </w:p>
        </w:tc>
        <w:tc>
          <w:tcPr>
            <w:tcW w:w="993" w:type="dxa"/>
            <w:tcBorders>
              <w:tl2br w:val="nil"/>
              <w:tr2bl w:val="nil"/>
            </w:tcBorders>
          </w:tcPr>
          <w:p>
            <w:pPr>
              <w:rPr>
                <w:rFonts w:ascii="宋体"/>
                <w:szCs w:val="21"/>
              </w:rPr>
            </w:pPr>
          </w:p>
        </w:tc>
        <w:tc>
          <w:tcPr>
            <w:tcW w:w="1206" w:type="dxa"/>
            <w:tcBorders>
              <w:tl2br w:val="nil"/>
              <w:tr2bl w:val="nil"/>
            </w:tcBorders>
          </w:tcPr>
          <w:p>
            <w:pPr>
              <w:rPr>
                <w:rFonts w:ascii="宋体"/>
                <w:szCs w:val="21"/>
              </w:rPr>
            </w:pPr>
          </w:p>
        </w:tc>
        <w:tc>
          <w:tcPr>
            <w:tcW w:w="1057" w:type="dxa"/>
            <w:tcBorders>
              <w:tl2br w:val="nil"/>
              <w:tr2bl w:val="nil"/>
            </w:tcBorders>
          </w:tcPr>
          <w:p>
            <w:pPr>
              <w:rPr>
                <w:rFonts w:ascii="宋体"/>
                <w:szCs w:val="21"/>
              </w:rPr>
            </w:pPr>
          </w:p>
        </w:tc>
        <w:tc>
          <w:tcPr>
            <w:tcW w:w="922" w:type="dxa"/>
            <w:tcBorders>
              <w:tl2br w:val="nil"/>
              <w:tr2bl w:val="nil"/>
            </w:tcBorders>
          </w:tcPr>
          <w:p>
            <w:pPr>
              <w:rPr>
                <w:rFonts w:ascii="宋体"/>
                <w:szCs w:val="21"/>
              </w:rPr>
            </w:pPr>
          </w:p>
        </w:tc>
        <w:tc>
          <w:tcPr>
            <w:tcW w:w="916" w:type="dxa"/>
            <w:tcBorders>
              <w:tl2br w:val="nil"/>
              <w:tr2bl w:val="nil"/>
            </w:tcBorders>
          </w:tcPr>
          <w:p>
            <w:pPr>
              <w:rPr>
                <w:rFonts w:ascii="宋体"/>
                <w:szCs w:val="21"/>
              </w:rPr>
            </w:pPr>
          </w:p>
        </w:tc>
        <w:tc>
          <w:tcPr>
            <w:tcW w:w="768" w:type="dxa"/>
            <w:tcBorders>
              <w:tl2br w:val="nil"/>
              <w:tr2bl w:val="nil"/>
            </w:tcBorders>
          </w:tcPr>
          <w:p>
            <w:pPr>
              <w:rPr>
                <w:rFonts w:ascii="宋体"/>
                <w:szCs w:val="21"/>
              </w:rPr>
            </w:pPr>
          </w:p>
        </w:tc>
        <w:tc>
          <w:tcPr>
            <w:tcW w:w="1346" w:type="dxa"/>
            <w:tcBorders>
              <w:tl2br w:val="nil"/>
              <w:tr2bl w:val="nil"/>
            </w:tcBorders>
          </w:tcPr>
          <w:p>
            <w:pPr>
              <w:rPr>
                <w:rFonts w:ascii="宋体"/>
                <w:szCs w:val="21"/>
              </w:rPr>
            </w:pPr>
          </w:p>
        </w:tc>
        <w:tc>
          <w:tcPr>
            <w:tcW w:w="1980" w:type="dxa"/>
            <w:gridSpan w:val="2"/>
            <w:tcBorders>
              <w:tl2br w:val="nil"/>
              <w:tr2bl w:val="nil"/>
            </w:tcBorders>
          </w:tcPr>
          <w:p>
            <w:pPr>
              <w:rPr>
                <w:rFonts w:ascii="宋体"/>
                <w:szCs w:val="21"/>
              </w:rPr>
            </w:pPr>
          </w:p>
        </w:tc>
        <w:tc>
          <w:tcPr>
            <w:tcW w:w="1159" w:type="dxa"/>
            <w:tcBorders>
              <w:tl2br w:val="nil"/>
              <w:tr2bl w:val="nil"/>
            </w:tcBorders>
          </w:tcPr>
          <w:p>
            <w:pPr>
              <w:rPr>
                <w:rFonts w:ascii="宋体"/>
                <w:szCs w:val="21"/>
              </w:rPr>
            </w:pPr>
          </w:p>
        </w:tc>
        <w:tc>
          <w:tcPr>
            <w:tcW w:w="1206" w:type="dxa"/>
            <w:tcBorders>
              <w:tl2br w:val="nil"/>
              <w:tr2bl w:val="nil"/>
            </w:tcBorders>
          </w:tcPr>
          <w:p>
            <w:pPr>
              <w:widowControl/>
              <w:jc w:val="left"/>
            </w:pPr>
          </w:p>
        </w:tc>
      </w:tr>
      <w:tr>
        <w:trPr>
          <w:trHeight w:val="656"/>
        </w:trPr>
        <w:tc>
          <w:tcPr>
            <w:tcW w:w="534" w:type="dxa"/>
            <w:tcBorders>
              <w:tl2br w:val="nil"/>
              <w:tr2bl w:val="nil"/>
            </w:tcBorders>
          </w:tcPr>
          <w:p>
            <w:pPr>
              <w:rPr>
                <w:rFonts w:ascii="宋体"/>
                <w:szCs w:val="21"/>
              </w:rPr>
            </w:pPr>
          </w:p>
        </w:tc>
        <w:tc>
          <w:tcPr>
            <w:tcW w:w="850" w:type="dxa"/>
            <w:tcBorders>
              <w:tl2br w:val="nil"/>
              <w:tr2bl w:val="nil"/>
            </w:tcBorders>
          </w:tcPr>
          <w:p>
            <w:pPr>
              <w:rPr>
                <w:rFonts w:ascii="宋体"/>
                <w:szCs w:val="21"/>
              </w:rPr>
            </w:pPr>
          </w:p>
        </w:tc>
        <w:tc>
          <w:tcPr>
            <w:tcW w:w="567" w:type="dxa"/>
            <w:tcBorders>
              <w:tl2br w:val="nil"/>
              <w:tr2bl w:val="nil"/>
            </w:tcBorders>
          </w:tcPr>
          <w:p>
            <w:pPr>
              <w:rPr>
                <w:rFonts w:ascii="宋体"/>
                <w:szCs w:val="21"/>
              </w:rPr>
            </w:pPr>
          </w:p>
        </w:tc>
        <w:tc>
          <w:tcPr>
            <w:tcW w:w="709" w:type="dxa"/>
            <w:tcBorders>
              <w:tl2br w:val="nil"/>
              <w:tr2bl w:val="nil"/>
            </w:tcBorders>
          </w:tcPr>
          <w:p>
            <w:pPr>
              <w:rPr>
                <w:rFonts w:ascii="宋体"/>
                <w:szCs w:val="21"/>
              </w:rPr>
            </w:pPr>
          </w:p>
        </w:tc>
        <w:tc>
          <w:tcPr>
            <w:tcW w:w="601" w:type="dxa"/>
            <w:tcBorders>
              <w:tl2br w:val="nil"/>
              <w:tr2bl w:val="nil"/>
            </w:tcBorders>
          </w:tcPr>
          <w:p>
            <w:pPr>
              <w:rPr>
                <w:rFonts w:ascii="宋体"/>
                <w:szCs w:val="21"/>
              </w:rPr>
            </w:pPr>
          </w:p>
        </w:tc>
        <w:tc>
          <w:tcPr>
            <w:tcW w:w="708" w:type="dxa"/>
            <w:tcBorders>
              <w:tl2br w:val="nil"/>
              <w:tr2bl w:val="nil"/>
            </w:tcBorders>
          </w:tcPr>
          <w:p>
            <w:pPr>
              <w:rPr>
                <w:rFonts w:ascii="宋体"/>
                <w:szCs w:val="21"/>
              </w:rPr>
            </w:pPr>
          </w:p>
        </w:tc>
        <w:tc>
          <w:tcPr>
            <w:tcW w:w="993" w:type="dxa"/>
            <w:tcBorders>
              <w:tl2br w:val="nil"/>
              <w:tr2bl w:val="nil"/>
            </w:tcBorders>
          </w:tcPr>
          <w:p>
            <w:pPr>
              <w:rPr>
                <w:rFonts w:ascii="宋体"/>
                <w:szCs w:val="21"/>
              </w:rPr>
            </w:pPr>
          </w:p>
        </w:tc>
        <w:tc>
          <w:tcPr>
            <w:tcW w:w="1206" w:type="dxa"/>
            <w:tcBorders>
              <w:tl2br w:val="nil"/>
              <w:tr2bl w:val="nil"/>
            </w:tcBorders>
          </w:tcPr>
          <w:p>
            <w:pPr>
              <w:rPr>
                <w:rFonts w:ascii="宋体"/>
                <w:szCs w:val="21"/>
              </w:rPr>
            </w:pPr>
          </w:p>
        </w:tc>
        <w:tc>
          <w:tcPr>
            <w:tcW w:w="1057" w:type="dxa"/>
            <w:tcBorders>
              <w:tl2br w:val="nil"/>
              <w:tr2bl w:val="nil"/>
            </w:tcBorders>
          </w:tcPr>
          <w:p>
            <w:pPr>
              <w:rPr>
                <w:rFonts w:ascii="宋体"/>
                <w:szCs w:val="21"/>
              </w:rPr>
            </w:pPr>
          </w:p>
        </w:tc>
        <w:tc>
          <w:tcPr>
            <w:tcW w:w="922" w:type="dxa"/>
            <w:tcBorders>
              <w:tl2br w:val="nil"/>
              <w:tr2bl w:val="nil"/>
            </w:tcBorders>
          </w:tcPr>
          <w:p>
            <w:pPr>
              <w:rPr>
                <w:rFonts w:ascii="宋体"/>
                <w:szCs w:val="21"/>
              </w:rPr>
            </w:pPr>
          </w:p>
        </w:tc>
        <w:tc>
          <w:tcPr>
            <w:tcW w:w="916" w:type="dxa"/>
            <w:tcBorders>
              <w:tl2br w:val="nil"/>
              <w:tr2bl w:val="nil"/>
            </w:tcBorders>
          </w:tcPr>
          <w:p>
            <w:pPr>
              <w:rPr>
                <w:rFonts w:ascii="宋体"/>
                <w:szCs w:val="21"/>
              </w:rPr>
            </w:pPr>
          </w:p>
        </w:tc>
        <w:tc>
          <w:tcPr>
            <w:tcW w:w="768" w:type="dxa"/>
            <w:tcBorders>
              <w:tl2br w:val="nil"/>
              <w:tr2bl w:val="nil"/>
            </w:tcBorders>
          </w:tcPr>
          <w:p>
            <w:pPr>
              <w:rPr>
                <w:rFonts w:ascii="宋体"/>
                <w:szCs w:val="21"/>
              </w:rPr>
            </w:pPr>
          </w:p>
        </w:tc>
        <w:tc>
          <w:tcPr>
            <w:tcW w:w="1346" w:type="dxa"/>
            <w:tcBorders>
              <w:tl2br w:val="nil"/>
              <w:tr2bl w:val="nil"/>
            </w:tcBorders>
          </w:tcPr>
          <w:p>
            <w:pPr>
              <w:rPr>
                <w:rFonts w:ascii="宋体"/>
                <w:szCs w:val="21"/>
              </w:rPr>
            </w:pPr>
          </w:p>
        </w:tc>
        <w:tc>
          <w:tcPr>
            <w:tcW w:w="1980" w:type="dxa"/>
            <w:gridSpan w:val="2"/>
            <w:tcBorders>
              <w:tl2br w:val="nil"/>
              <w:tr2bl w:val="nil"/>
            </w:tcBorders>
          </w:tcPr>
          <w:p>
            <w:pPr>
              <w:rPr>
                <w:rFonts w:ascii="宋体"/>
                <w:szCs w:val="21"/>
              </w:rPr>
            </w:pPr>
          </w:p>
        </w:tc>
        <w:tc>
          <w:tcPr>
            <w:tcW w:w="1159" w:type="dxa"/>
            <w:tcBorders>
              <w:tl2br w:val="nil"/>
              <w:tr2bl w:val="nil"/>
            </w:tcBorders>
          </w:tcPr>
          <w:p>
            <w:pPr>
              <w:rPr>
                <w:rFonts w:ascii="宋体"/>
                <w:szCs w:val="21"/>
              </w:rPr>
            </w:pPr>
          </w:p>
        </w:tc>
        <w:tc>
          <w:tcPr>
            <w:tcW w:w="1206" w:type="dxa"/>
            <w:tcBorders>
              <w:tl2br w:val="nil"/>
              <w:tr2bl w:val="nil"/>
            </w:tcBorders>
          </w:tcPr>
          <w:p>
            <w:pPr>
              <w:widowControl/>
              <w:jc w:val="left"/>
            </w:pPr>
          </w:p>
        </w:tc>
      </w:tr>
      <w:tr>
        <w:trPr>
          <w:trHeight w:val="648"/>
        </w:trPr>
        <w:tc>
          <w:tcPr>
            <w:tcW w:w="534" w:type="dxa"/>
            <w:tcBorders>
              <w:tl2br w:val="nil"/>
              <w:tr2bl w:val="nil"/>
            </w:tcBorders>
          </w:tcPr>
          <w:p>
            <w:pPr>
              <w:rPr>
                <w:rFonts w:ascii="宋体"/>
                <w:szCs w:val="21"/>
              </w:rPr>
            </w:pPr>
          </w:p>
        </w:tc>
        <w:tc>
          <w:tcPr>
            <w:tcW w:w="850" w:type="dxa"/>
            <w:tcBorders>
              <w:tl2br w:val="nil"/>
              <w:tr2bl w:val="nil"/>
            </w:tcBorders>
          </w:tcPr>
          <w:p>
            <w:pPr>
              <w:rPr>
                <w:rFonts w:ascii="宋体"/>
                <w:szCs w:val="21"/>
              </w:rPr>
            </w:pPr>
          </w:p>
        </w:tc>
        <w:tc>
          <w:tcPr>
            <w:tcW w:w="567" w:type="dxa"/>
            <w:tcBorders>
              <w:tl2br w:val="nil"/>
              <w:tr2bl w:val="nil"/>
            </w:tcBorders>
          </w:tcPr>
          <w:p>
            <w:pPr>
              <w:rPr>
                <w:rFonts w:ascii="宋体"/>
                <w:szCs w:val="21"/>
              </w:rPr>
            </w:pPr>
          </w:p>
        </w:tc>
        <w:tc>
          <w:tcPr>
            <w:tcW w:w="709" w:type="dxa"/>
            <w:tcBorders>
              <w:tl2br w:val="nil"/>
              <w:tr2bl w:val="nil"/>
            </w:tcBorders>
          </w:tcPr>
          <w:p>
            <w:pPr>
              <w:rPr>
                <w:rFonts w:ascii="宋体"/>
                <w:szCs w:val="21"/>
              </w:rPr>
            </w:pPr>
          </w:p>
        </w:tc>
        <w:tc>
          <w:tcPr>
            <w:tcW w:w="601" w:type="dxa"/>
            <w:tcBorders>
              <w:tl2br w:val="nil"/>
              <w:tr2bl w:val="nil"/>
            </w:tcBorders>
          </w:tcPr>
          <w:p>
            <w:pPr>
              <w:rPr>
                <w:rFonts w:ascii="宋体"/>
                <w:szCs w:val="21"/>
              </w:rPr>
            </w:pPr>
          </w:p>
        </w:tc>
        <w:tc>
          <w:tcPr>
            <w:tcW w:w="708" w:type="dxa"/>
            <w:tcBorders>
              <w:tl2br w:val="nil"/>
              <w:tr2bl w:val="nil"/>
            </w:tcBorders>
          </w:tcPr>
          <w:p>
            <w:pPr>
              <w:rPr>
                <w:rFonts w:ascii="宋体"/>
                <w:szCs w:val="21"/>
              </w:rPr>
            </w:pPr>
          </w:p>
        </w:tc>
        <w:tc>
          <w:tcPr>
            <w:tcW w:w="993" w:type="dxa"/>
            <w:tcBorders>
              <w:tl2br w:val="nil"/>
              <w:tr2bl w:val="nil"/>
            </w:tcBorders>
          </w:tcPr>
          <w:p>
            <w:pPr>
              <w:rPr>
                <w:rFonts w:ascii="宋体"/>
                <w:szCs w:val="21"/>
              </w:rPr>
            </w:pPr>
          </w:p>
        </w:tc>
        <w:tc>
          <w:tcPr>
            <w:tcW w:w="1206" w:type="dxa"/>
            <w:tcBorders>
              <w:tl2br w:val="nil"/>
              <w:tr2bl w:val="nil"/>
            </w:tcBorders>
          </w:tcPr>
          <w:p>
            <w:pPr>
              <w:rPr>
                <w:rFonts w:ascii="宋体"/>
                <w:szCs w:val="21"/>
              </w:rPr>
            </w:pPr>
          </w:p>
        </w:tc>
        <w:tc>
          <w:tcPr>
            <w:tcW w:w="1057" w:type="dxa"/>
            <w:tcBorders>
              <w:tl2br w:val="nil"/>
              <w:tr2bl w:val="nil"/>
            </w:tcBorders>
          </w:tcPr>
          <w:p>
            <w:pPr>
              <w:rPr>
                <w:rFonts w:ascii="宋体"/>
                <w:szCs w:val="21"/>
              </w:rPr>
            </w:pPr>
          </w:p>
        </w:tc>
        <w:tc>
          <w:tcPr>
            <w:tcW w:w="922" w:type="dxa"/>
            <w:tcBorders>
              <w:tl2br w:val="nil"/>
              <w:tr2bl w:val="nil"/>
            </w:tcBorders>
          </w:tcPr>
          <w:p>
            <w:pPr>
              <w:rPr>
                <w:rFonts w:ascii="宋体"/>
                <w:szCs w:val="21"/>
              </w:rPr>
            </w:pPr>
          </w:p>
        </w:tc>
        <w:tc>
          <w:tcPr>
            <w:tcW w:w="916" w:type="dxa"/>
            <w:tcBorders>
              <w:tl2br w:val="nil"/>
              <w:tr2bl w:val="nil"/>
            </w:tcBorders>
          </w:tcPr>
          <w:p>
            <w:pPr>
              <w:rPr>
                <w:rFonts w:ascii="宋体"/>
                <w:szCs w:val="21"/>
              </w:rPr>
            </w:pPr>
          </w:p>
        </w:tc>
        <w:tc>
          <w:tcPr>
            <w:tcW w:w="768" w:type="dxa"/>
            <w:tcBorders>
              <w:tl2br w:val="nil"/>
              <w:tr2bl w:val="nil"/>
            </w:tcBorders>
          </w:tcPr>
          <w:p>
            <w:pPr>
              <w:rPr>
                <w:rFonts w:ascii="宋体"/>
                <w:szCs w:val="21"/>
              </w:rPr>
            </w:pPr>
          </w:p>
        </w:tc>
        <w:tc>
          <w:tcPr>
            <w:tcW w:w="1346" w:type="dxa"/>
            <w:tcBorders>
              <w:tl2br w:val="nil"/>
              <w:tr2bl w:val="nil"/>
            </w:tcBorders>
          </w:tcPr>
          <w:p>
            <w:pPr>
              <w:rPr>
                <w:rFonts w:ascii="宋体"/>
                <w:szCs w:val="21"/>
              </w:rPr>
            </w:pPr>
          </w:p>
        </w:tc>
        <w:tc>
          <w:tcPr>
            <w:tcW w:w="1980" w:type="dxa"/>
            <w:gridSpan w:val="2"/>
            <w:tcBorders>
              <w:tl2br w:val="nil"/>
              <w:tr2bl w:val="nil"/>
            </w:tcBorders>
          </w:tcPr>
          <w:p>
            <w:pPr>
              <w:rPr>
                <w:rFonts w:ascii="宋体"/>
                <w:szCs w:val="21"/>
              </w:rPr>
            </w:pPr>
          </w:p>
        </w:tc>
        <w:tc>
          <w:tcPr>
            <w:tcW w:w="1159" w:type="dxa"/>
            <w:tcBorders>
              <w:tl2br w:val="nil"/>
              <w:tr2bl w:val="nil"/>
            </w:tcBorders>
          </w:tcPr>
          <w:p>
            <w:pPr>
              <w:rPr>
                <w:rFonts w:ascii="宋体"/>
                <w:szCs w:val="21"/>
              </w:rPr>
            </w:pPr>
          </w:p>
        </w:tc>
        <w:tc>
          <w:tcPr>
            <w:tcW w:w="1206" w:type="dxa"/>
            <w:tcBorders>
              <w:tl2br w:val="nil"/>
              <w:tr2bl w:val="nil"/>
            </w:tcBorders>
          </w:tcPr>
          <w:p>
            <w:pPr>
              <w:widowControl/>
              <w:jc w:val="left"/>
            </w:pPr>
          </w:p>
        </w:tc>
      </w:tr>
      <w:tr>
        <w:trPr>
          <w:trHeight w:val="648"/>
        </w:trPr>
        <w:tc>
          <w:tcPr>
            <w:tcW w:w="534" w:type="dxa"/>
            <w:tcBorders>
              <w:tl2br w:val="nil"/>
              <w:tr2bl w:val="nil"/>
            </w:tcBorders>
          </w:tcPr>
          <w:p>
            <w:pPr>
              <w:rPr>
                <w:rFonts w:ascii="宋体"/>
                <w:szCs w:val="21"/>
              </w:rPr>
            </w:pPr>
          </w:p>
        </w:tc>
        <w:tc>
          <w:tcPr>
            <w:tcW w:w="850" w:type="dxa"/>
            <w:tcBorders>
              <w:tl2br w:val="nil"/>
              <w:tr2bl w:val="nil"/>
            </w:tcBorders>
          </w:tcPr>
          <w:p>
            <w:pPr>
              <w:rPr>
                <w:rFonts w:ascii="宋体"/>
                <w:szCs w:val="21"/>
              </w:rPr>
            </w:pPr>
          </w:p>
        </w:tc>
        <w:tc>
          <w:tcPr>
            <w:tcW w:w="567" w:type="dxa"/>
            <w:tcBorders>
              <w:tl2br w:val="nil"/>
              <w:tr2bl w:val="nil"/>
            </w:tcBorders>
          </w:tcPr>
          <w:p>
            <w:pPr>
              <w:rPr>
                <w:rFonts w:ascii="宋体"/>
                <w:szCs w:val="21"/>
              </w:rPr>
            </w:pPr>
          </w:p>
        </w:tc>
        <w:tc>
          <w:tcPr>
            <w:tcW w:w="709" w:type="dxa"/>
            <w:tcBorders>
              <w:tl2br w:val="nil"/>
              <w:tr2bl w:val="nil"/>
            </w:tcBorders>
          </w:tcPr>
          <w:p>
            <w:pPr>
              <w:rPr>
                <w:rFonts w:ascii="宋体"/>
                <w:szCs w:val="21"/>
              </w:rPr>
            </w:pPr>
          </w:p>
        </w:tc>
        <w:tc>
          <w:tcPr>
            <w:tcW w:w="601" w:type="dxa"/>
            <w:tcBorders>
              <w:tl2br w:val="nil"/>
              <w:tr2bl w:val="nil"/>
            </w:tcBorders>
          </w:tcPr>
          <w:p>
            <w:pPr>
              <w:rPr>
                <w:rFonts w:ascii="宋体"/>
                <w:szCs w:val="21"/>
              </w:rPr>
            </w:pPr>
          </w:p>
        </w:tc>
        <w:tc>
          <w:tcPr>
            <w:tcW w:w="708" w:type="dxa"/>
            <w:tcBorders>
              <w:tl2br w:val="nil"/>
              <w:tr2bl w:val="nil"/>
            </w:tcBorders>
          </w:tcPr>
          <w:p>
            <w:pPr>
              <w:rPr>
                <w:rFonts w:ascii="宋体"/>
                <w:szCs w:val="21"/>
              </w:rPr>
            </w:pPr>
          </w:p>
        </w:tc>
        <w:tc>
          <w:tcPr>
            <w:tcW w:w="993" w:type="dxa"/>
            <w:tcBorders>
              <w:tl2br w:val="nil"/>
              <w:tr2bl w:val="nil"/>
            </w:tcBorders>
          </w:tcPr>
          <w:p>
            <w:pPr>
              <w:rPr>
                <w:rFonts w:ascii="宋体"/>
                <w:szCs w:val="21"/>
              </w:rPr>
            </w:pPr>
          </w:p>
        </w:tc>
        <w:tc>
          <w:tcPr>
            <w:tcW w:w="1206" w:type="dxa"/>
            <w:tcBorders>
              <w:tl2br w:val="nil"/>
              <w:tr2bl w:val="nil"/>
            </w:tcBorders>
          </w:tcPr>
          <w:p>
            <w:pPr>
              <w:rPr>
                <w:rFonts w:ascii="宋体"/>
                <w:szCs w:val="21"/>
              </w:rPr>
            </w:pPr>
          </w:p>
        </w:tc>
        <w:tc>
          <w:tcPr>
            <w:tcW w:w="1057" w:type="dxa"/>
            <w:tcBorders>
              <w:tl2br w:val="nil"/>
              <w:tr2bl w:val="nil"/>
            </w:tcBorders>
          </w:tcPr>
          <w:p>
            <w:pPr>
              <w:rPr>
                <w:rFonts w:ascii="宋体"/>
                <w:szCs w:val="21"/>
              </w:rPr>
            </w:pPr>
          </w:p>
        </w:tc>
        <w:tc>
          <w:tcPr>
            <w:tcW w:w="922" w:type="dxa"/>
            <w:tcBorders>
              <w:tl2br w:val="nil"/>
              <w:tr2bl w:val="nil"/>
            </w:tcBorders>
          </w:tcPr>
          <w:p>
            <w:pPr>
              <w:rPr>
                <w:rFonts w:ascii="宋体"/>
                <w:szCs w:val="21"/>
              </w:rPr>
            </w:pPr>
          </w:p>
        </w:tc>
        <w:tc>
          <w:tcPr>
            <w:tcW w:w="916" w:type="dxa"/>
            <w:tcBorders>
              <w:tl2br w:val="nil"/>
              <w:tr2bl w:val="nil"/>
            </w:tcBorders>
          </w:tcPr>
          <w:p>
            <w:pPr>
              <w:rPr>
                <w:rFonts w:ascii="宋体"/>
                <w:szCs w:val="21"/>
              </w:rPr>
            </w:pPr>
          </w:p>
        </w:tc>
        <w:tc>
          <w:tcPr>
            <w:tcW w:w="768" w:type="dxa"/>
            <w:tcBorders>
              <w:tl2br w:val="nil"/>
              <w:tr2bl w:val="nil"/>
            </w:tcBorders>
          </w:tcPr>
          <w:p>
            <w:pPr>
              <w:rPr>
                <w:rFonts w:ascii="宋体"/>
                <w:szCs w:val="21"/>
              </w:rPr>
            </w:pPr>
          </w:p>
        </w:tc>
        <w:tc>
          <w:tcPr>
            <w:tcW w:w="1346" w:type="dxa"/>
            <w:tcBorders>
              <w:tl2br w:val="nil"/>
              <w:tr2bl w:val="nil"/>
            </w:tcBorders>
          </w:tcPr>
          <w:p>
            <w:pPr>
              <w:rPr>
                <w:rFonts w:ascii="宋体"/>
                <w:szCs w:val="21"/>
              </w:rPr>
            </w:pPr>
          </w:p>
        </w:tc>
        <w:tc>
          <w:tcPr>
            <w:tcW w:w="1980" w:type="dxa"/>
            <w:gridSpan w:val="2"/>
            <w:tcBorders>
              <w:tl2br w:val="nil"/>
              <w:tr2bl w:val="nil"/>
            </w:tcBorders>
          </w:tcPr>
          <w:p>
            <w:pPr>
              <w:rPr>
                <w:rFonts w:ascii="宋体"/>
                <w:szCs w:val="21"/>
              </w:rPr>
            </w:pPr>
          </w:p>
        </w:tc>
        <w:tc>
          <w:tcPr>
            <w:tcW w:w="1159" w:type="dxa"/>
            <w:tcBorders>
              <w:tl2br w:val="nil"/>
              <w:tr2bl w:val="nil"/>
            </w:tcBorders>
          </w:tcPr>
          <w:p>
            <w:pPr>
              <w:rPr>
                <w:rFonts w:ascii="宋体"/>
                <w:szCs w:val="21"/>
              </w:rPr>
            </w:pPr>
          </w:p>
        </w:tc>
        <w:tc>
          <w:tcPr>
            <w:tcW w:w="1206" w:type="dxa"/>
            <w:tcBorders>
              <w:tl2br w:val="nil"/>
              <w:tr2bl w:val="nil"/>
            </w:tcBorders>
          </w:tcPr>
          <w:p>
            <w:pPr>
              <w:widowControl/>
              <w:jc w:val="left"/>
            </w:pPr>
          </w:p>
        </w:tc>
      </w:tr>
      <w:tr>
        <w:trPr>
          <w:trHeight w:val="690"/>
        </w:trPr>
        <w:tc>
          <w:tcPr>
            <w:tcW w:w="534" w:type="dxa"/>
            <w:tcBorders>
              <w:tl2br w:val="nil"/>
              <w:tr2bl w:val="nil"/>
            </w:tcBorders>
          </w:tcPr>
          <w:p>
            <w:pPr>
              <w:rPr>
                <w:rFonts w:ascii="宋体"/>
                <w:szCs w:val="21"/>
              </w:rPr>
            </w:pPr>
          </w:p>
        </w:tc>
        <w:tc>
          <w:tcPr>
            <w:tcW w:w="850" w:type="dxa"/>
            <w:tcBorders>
              <w:tl2br w:val="nil"/>
              <w:tr2bl w:val="nil"/>
            </w:tcBorders>
          </w:tcPr>
          <w:p>
            <w:pPr>
              <w:rPr>
                <w:rFonts w:ascii="宋体"/>
                <w:szCs w:val="21"/>
              </w:rPr>
            </w:pPr>
          </w:p>
        </w:tc>
        <w:tc>
          <w:tcPr>
            <w:tcW w:w="567" w:type="dxa"/>
            <w:tcBorders>
              <w:tl2br w:val="nil"/>
              <w:tr2bl w:val="nil"/>
            </w:tcBorders>
          </w:tcPr>
          <w:p>
            <w:pPr>
              <w:rPr>
                <w:rFonts w:ascii="宋体"/>
                <w:szCs w:val="21"/>
              </w:rPr>
            </w:pPr>
          </w:p>
        </w:tc>
        <w:tc>
          <w:tcPr>
            <w:tcW w:w="709" w:type="dxa"/>
            <w:tcBorders>
              <w:tl2br w:val="nil"/>
              <w:tr2bl w:val="nil"/>
            </w:tcBorders>
          </w:tcPr>
          <w:p>
            <w:pPr>
              <w:rPr>
                <w:rFonts w:ascii="宋体"/>
                <w:szCs w:val="21"/>
              </w:rPr>
            </w:pPr>
          </w:p>
        </w:tc>
        <w:tc>
          <w:tcPr>
            <w:tcW w:w="601" w:type="dxa"/>
            <w:tcBorders>
              <w:tl2br w:val="nil"/>
              <w:tr2bl w:val="nil"/>
            </w:tcBorders>
          </w:tcPr>
          <w:p>
            <w:pPr>
              <w:rPr>
                <w:rFonts w:ascii="宋体"/>
                <w:szCs w:val="21"/>
              </w:rPr>
            </w:pPr>
          </w:p>
        </w:tc>
        <w:tc>
          <w:tcPr>
            <w:tcW w:w="708" w:type="dxa"/>
            <w:tcBorders>
              <w:tl2br w:val="nil"/>
              <w:tr2bl w:val="nil"/>
            </w:tcBorders>
          </w:tcPr>
          <w:p>
            <w:pPr>
              <w:rPr>
                <w:rFonts w:ascii="宋体"/>
                <w:szCs w:val="21"/>
              </w:rPr>
            </w:pPr>
          </w:p>
        </w:tc>
        <w:tc>
          <w:tcPr>
            <w:tcW w:w="993" w:type="dxa"/>
            <w:tcBorders>
              <w:tl2br w:val="nil"/>
              <w:tr2bl w:val="nil"/>
            </w:tcBorders>
          </w:tcPr>
          <w:p>
            <w:pPr>
              <w:rPr>
                <w:rFonts w:ascii="宋体"/>
                <w:szCs w:val="21"/>
              </w:rPr>
            </w:pPr>
          </w:p>
        </w:tc>
        <w:tc>
          <w:tcPr>
            <w:tcW w:w="1206" w:type="dxa"/>
            <w:tcBorders>
              <w:tl2br w:val="nil"/>
              <w:tr2bl w:val="nil"/>
            </w:tcBorders>
          </w:tcPr>
          <w:p>
            <w:pPr>
              <w:rPr>
                <w:rFonts w:ascii="宋体"/>
                <w:szCs w:val="21"/>
              </w:rPr>
            </w:pPr>
          </w:p>
        </w:tc>
        <w:tc>
          <w:tcPr>
            <w:tcW w:w="1057" w:type="dxa"/>
            <w:tcBorders>
              <w:tl2br w:val="nil"/>
              <w:tr2bl w:val="nil"/>
            </w:tcBorders>
          </w:tcPr>
          <w:p>
            <w:pPr>
              <w:rPr>
                <w:rFonts w:ascii="宋体"/>
                <w:szCs w:val="21"/>
              </w:rPr>
            </w:pPr>
          </w:p>
        </w:tc>
        <w:tc>
          <w:tcPr>
            <w:tcW w:w="922" w:type="dxa"/>
            <w:tcBorders>
              <w:tl2br w:val="nil"/>
              <w:tr2bl w:val="nil"/>
            </w:tcBorders>
          </w:tcPr>
          <w:p>
            <w:pPr>
              <w:rPr>
                <w:rFonts w:ascii="宋体"/>
                <w:szCs w:val="21"/>
              </w:rPr>
            </w:pPr>
          </w:p>
        </w:tc>
        <w:tc>
          <w:tcPr>
            <w:tcW w:w="916" w:type="dxa"/>
            <w:tcBorders>
              <w:tl2br w:val="nil"/>
              <w:tr2bl w:val="nil"/>
            </w:tcBorders>
          </w:tcPr>
          <w:p>
            <w:pPr>
              <w:rPr>
                <w:rFonts w:ascii="宋体"/>
                <w:szCs w:val="21"/>
              </w:rPr>
            </w:pPr>
          </w:p>
        </w:tc>
        <w:tc>
          <w:tcPr>
            <w:tcW w:w="768" w:type="dxa"/>
            <w:tcBorders>
              <w:tl2br w:val="nil"/>
              <w:tr2bl w:val="nil"/>
            </w:tcBorders>
          </w:tcPr>
          <w:p>
            <w:pPr>
              <w:rPr>
                <w:rFonts w:ascii="宋体"/>
                <w:szCs w:val="21"/>
              </w:rPr>
            </w:pPr>
          </w:p>
        </w:tc>
        <w:tc>
          <w:tcPr>
            <w:tcW w:w="1346" w:type="dxa"/>
            <w:tcBorders>
              <w:tl2br w:val="nil"/>
              <w:tr2bl w:val="nil"/>
            </w:tcBorders>
          </w:tcPr>
          <w:p>
            <w:pPr>
              <w:rPr>
                <w:rFonts w:ascii="宋体"/>
                <w:szCs w:val="21"/>
              </w:rPr>
            </w:pPr>
          </w:p>
        </w:tc>
        <w:tc>
          <w:tcPr>
            <w:tcW w:w="1980" w:type="dxa"/>
            <w:gridSpan w:val="2"/>
            <w:tcBorders>
              <w:tl2br w:val="nil"/>
              <w:tr2bl w:val="nil"/>
            </w:tcBorders>
          </w:tcPr>
          <w:p>
            <w:pPr>
              <w:rPr>
                <w:rFonts w:ascii="宋体"/>
                <w:szCs w:val="21"/>
              </w:rPr>
            </w:pPr>
          </w:p>
        </w:tc>
        <w:tc>
          <w:tcPr>
            <w:tcW w:w="1159" w:type="dxa"/>
            <w:tcBorders>
              <w:tl2br w:val="nil"/>
              <w:tr2bl w:val="nil"/>
            </w:tcBorders>
          </w:tcPr>
          <w:p>
            <w:pPr>
              <w:rPr>
                <w:rFonts w:ascii="宋体"/>
                <w:szCs w:val="21"/>
              </w:rPr>
            </w:pPr>
          </w:p>
        </w:tc>
        <w:tc>
          <w:tcPr>
            <w:tcW w:w="1206" w:type="dxa"/>
            <w:tcBorders>
              <w:tl2br w:val="nil"/>
              <w:tr2bl w:val="nil"/>
            </w:tcBorders>
          </w:tcPr>
          <w:p>
            <w:pPr>
              <w:widowControl/>
              <w:jc w:val="left"/>
            </w:pPr>
          </w:p>
        </w:tc>
      </w:tr>
      <w:tr>
        <w:trPr>
          <w:trHeight w:val="690"/>
        </w:trPr>
        <w:tc>
          <w:tcPr>
            <w:tcW w:w="15522" w:type="dxa"/>
            <w:gridSpan w:val="17"/>
            <w:tcBorders>
              <w:tl2br w:val="nil"/>
              <w:tr2bl w:val="nil"/>
            </w:tcBorders>
          </w:tcPr>
          <w:p>
            <w:pPr>
              <w:widowControl/>
              <w:jc w:val="left"/>
              <w:rPr>
                <w:rFonts w:ascii="宋体"/>
                <w:sz w:val="24"/>
              </w:rPr>
            </w:pPr>
            <w:r>
              <w:rPr>
                <w:rFonts w:ascii="宋体" w:hint="eastAsia"/>
                <w:sz w:val="24"/>
              </w:rPr>
              <w:t>见习基地申报就业见习补贴的银行账户须与见习基地为见习人员发放基本生活补助的银行账户信息一致。</w:t>
            </w:r>
          </w:p>
          <w:p>
            <w:pPr>
              <w:widowControl/>
              <w:jc w:val="left"/>
              <w:rPr>
                <w:sz w:val="24"/>
              </w:rPr>
            </w:pPr>
            <w:r>
              <w:rPr>
                <w:rFonts w:hint="eastAsia"/>
                <w:sz w:val="24"/>
              </w:rPr>
              <w:t>就业见习补贴拨付至以下账户信息：</w:t>
            </w:r>
          </w:p>
          <w:p>
            <w:pPr>
              <w:widowControl/>
              <w:jc w:val="left"/>
            </w:pPr>
            <w:r>
              <w:rPr>
                <w:rFonts w:hint="eastAsia"/>
                <w:sz w:val="24"/>
              </w:rPr>
              <w:t>开户名</w:t>
            </w:r>
            <w:r>
              <w:rPr>
                <w:rFonts w:hint="eastAsia"/>
              </w:rPr>
              <w:t xml:space="preserve">：                      </w:t>
            </w:r>
            <w:r>
              <w:rPr>
                <w:rFonts w:hint="eastAsia"/>
                <w:sz w:val="24"/>
              </w:rPr>
              <w:t>开户行</w:t>
            </w:r>
            <w:r>
              <w:rPr>
                <w:rFonts w:hint="eastAsia"/>
              </w:rPr>
              <w:t xml:space="preserve">： </w:t>
            </w:r>
            <w:r>
              <w:rPr>
                <w:rFonts w:hint="eastAsia"/>
                <w:sz w:val="24"/>
              </w:rPr>
              <w:t>开户账号：</w:t>
            </w:r>
          </w:p>
        </w:tc>
      </w:tr>
    </w:tbl>
    <w:p>
      <w:pPr>
        <w:tabs>
          <w:tab w:val="left" w:pos="1800"/>
          <w:tab w:val="left" w:pos="3240"/>
        </w:tabs>
        <w:rPr>
          <w:rFonts w:ascii="宋体" w:hint="eastAsia"/>
          <w:szCs w:val="21"/>
        </w:rPr>
      </w:pPr>
    </w:p>
    <w:p>
      <w:pPr>
        <w:tabs>
          <w:tab w:val="left" w:pos="1800"/>
          <w:tab w:val="left" w:pos="3240"/>
        </w:tabs>
        <w:rPr>
          <w:rFonts w:ascii="宋体" w:hint="eastAsia"/>
          <w:szCs w:val="21"/>
        </w:rPr>
      </w:pPr>
      <w:r>
        <w:rPr>
          <w:rFonts w:ascii="仿宋_GB2312" w:eastAsia="仿宋_GB2312" w:hint="eastAsia"/>
          <w:szCs w:val="21"/>
        </w:rPr>
        <w:t>注：见习对象：①毕业学年毕业生。②离校2年内未就业毕业生。③16-24岁已登记失业青年。</w:t>
      </w:r>
    </w:p>
    <w:p>
      <w:pPr>
        <w:tabs>
          <w:tab w:val="left" w:pos="1800"/>
          <w:tab w:val="left" w:pos="3240"/>
        </w:tabs>
        <w:rPr>
          <w:rFonts w:ascii="宋体"/>
          <w:szCs w:val="21"/>
        </w:rPr>
      </w:pPr>
    </w:p>
    <w:p>
      <w:pPr>
        <w:spacing w:line="240" w:lineRule="atLeast"/>
        <w:jc w:val="left"/>
        <w:rPr>
          <w:rFonts w:ascii="仿宋_GB2312" w:eastAsia="仿宋_GB2312"/>
          <w:szCs w:val="21"/>
          <w:u w:val="single"/>
        </w:rPr>
      </w:pPr>
      <w:r>
        <w:rPr>
          <w:rFonts w:ascii="仿宋_GB2312" w:eastAsia="仿宋_GB2312" w:hint="eastAsia"/>
          <w:szCs w:val="21"/>
        </w:rPr>
        <w:t>见习基地（盖章）：     填表日期：       填 报  人：        联系电话：</w:t>
      </w:r>
    </w:p>
    <w:p>
      <w:pPr>
        <w:spacing w:line="240" w:lineRule="atLeast"/>
        <w:ind w:firstLine="420"/>
        <w:jc w:val="left"/>
        <w:rPr>
          <w:rFonts w:ascii="仿宋_GB2312" w:eastAsia="仿宋_GB2312"/>
          <w:szCs w:val="21"/>
          <w:u w:val="single"/>
        </w:rPr>
      </w:pPr>
    </w:p>
    <w:p>
      <w:pPr>
        <w:jc w:val="left"/>
        <w:rPr>
          <w:rFonts w:ascii="黑体" w:eastAsia="黑体"/>
          <w:sz w:val="32"/>
          <w:szCs w:val="32"/>
        </w:rPr>
        <w:sectPr>
          <w:footerReference w:type="default" r:id="rId4"/>
          <w:footerReference w:type="even" r:id="rId5"/>
          <w:pgSz w:w="16840" w:h="11907" w:orient="landscape"/>
          <w:pgMar w:top="1588" w:right="1418" w:bottom="1247" w:left="1418" w:header="851" w:footer="992" w:gutter="0"/>
          <w:pgNumType/>
          <w:formProt w:val="0"/>
          <w:docGrid w:linePitch="312" w:charSpace="0"/>
        </w:sectPr>
      </w:pPr>
    </w:p>
    <w:p>
      <w:pPr>
        <w:jc w:val="left"/>
        <w:rPr>
          <w:rFonts w:ascii="黑体" w:eastAsia="黑体"/>
          <w:sz w:val="32"/>
          <w:szCs w:val="32"/>
        </w:rPr>
      </w:pPr>
      <w:r>
        <w:rPr>
          <w:rFonts w:ascii="黑体" w:eastAsia="黑体" w:hint="eastAsia"/>
          <w:sz w:val="32"/>
          <w:szCs w:val="32"/>
        </w:rPr>
        <w:t>附件4</w:t>
      </w:r>
    </w:p>
    <w:p>
      <w:pPr>
        <w:rPr>
          <w:rFonts w:ascii="方正小标宋简体" w:eastAsia="方正小标宋简体"/>
          <w:sz w:val="36"/>
          <w:szCs w:val="36"/>
        </w:rPr>
      </w:pPr>
    </w:p>
    <w:p>
      <w:pPr>
        <w:spacing w:after="156"/>
        <w:jc w:val="center"/>
        <w:rPr>
          <w:rFonts w:ascii="方正小标宋简体" w:eastAsia="方正小标宋简体" w:hint="eastAsia"/>
          <w:color w:val="000000"/>
          <w:sz w:val="36"/>
          <w:szCs w:val="36"/>
        </w:rPr>
      </w:pPr>
      <w:r>
        <w:rPr>
          <w:rFonts w:ascii="方正小标宋简体" w:eastAsia="方正小标宋简体" w:hint="eastAsia"/>
          <w:sz w:val="36"/>
          <w:szCs w:val="36"/>
        </w:rPr>
        <w:t>广西壮族自治区就业见习终止证明</w:t>
      </w:r>
      <w:r>
        <w:rPr>
          <w:rFonts w:ascii="方正小标宋简体" w:eastAsia="方正小标宋简体" w:hint="eastAsia"/>
          <w:color w:val="000000"/>
          <w:sz w:val="36"/>
          <w:szCs w:val="36"/>
        </w:rPr>
        <w:t>（见习基地填写）</w:t>
      </w:r>
    </w:p>
    <w:p>
      <w:pPr>
        <w:spacing w:after="156"/>
        <w:rPr>
          <w:rFonts w:ascii="仿宋_GB2312" w:eastAsia="仿宋_GB2312" w:hint="eastAsia"/>
          <w:color w:val="000000"/>
          <w:sz w:val="32"/>
          <w:szCs w:val="32"/>
        </w:rPr>
      </w:pPr>
    </w:p>
    <w:p>
      <w:pPr>
        <w:spacing w:line="360" w:lineRule="auto"/>
        <w:rPr>
          <w:rFonts w:ascii="宋体"/>
          <w:szCs w:val="21"/>
        </w:rPr>
      </w:pPr>
      <w:r>
        <w:rPr>
          <w:rFonts w:ascii="宋体" w:hint="eastAsia"/>
          <w:szCs w:val="21"/>
          <w:u w:val="single"/>
        </w:rPr>
        <w:t xml:space="preserve">       </w:t>
      </w:r>
      <w:r>
        <w:rPr>
          <w:rFonts w:ascii="宋体" w:hint="eastAsia"/>
          <w:szCs w:val="21"/>
        </w:rPr>
        <w:t>市</w:t>
      </w:r>
      <w:r>
        <w:rPr>
          <w:rFonts w:ascii="宋体" w:hint="eastAsia"/>
          <w:szCs w:val="21"/>
          <w:u w:val="single"/>
        </w:rPr>
        <w:t xml:space="preserve">        县（市、区）</w:t>
      </w:r>
    </w:p>
    <w:p>
      <w:pPr>
        <w:rPr>
          <w:rFonts w:ascii="宋体"/>
          <w:szCs w:val="21"/>
        </w:rPr>
      </w:pPr>
    </w:p>
    <w:p>
      <w:pPr>
        <w:tabs>
          <w:tab w:val="left" w:pos="2361"/>
        </w:tabs>
        <w:spacing w:line="360" w:lineRule="auto"/>
        <w:ind w:firstLineChars="250" w:firstLine="525"/>
        <w:rPr>
          <w:rFonts w:ascii="宋体"/>
          <w:b/>
          <w:szCs w:val="21"/>
        </w:rPr>
      </w:pPr>
      <w:r>
        <w:rPr>
          <w:rFonts w:ascii="宋体" w:hint="eastAsia"/>
          <w:szCs w:val="21"/>
        </w:rPr>
        <w:t xml:space="preserve">见习人员 </w:t>
      </w:r>
      <w:r>
        <w:rPr>
          <w:rFonts w:ascii="宋体" w:hint="eastAsia"/>
          <w:szCs w:val="21"/>
          <w:u w:val="single"/>
        </w:rPr>
        <w:t xml:space="preserve">   </w:t>
      </w:r>
      <w:r>
        <w:rPr>
          <w:rFonts w:ascii="宋体"/>
          <w:szCs w:val="21"/>
          <w:u w:val="single"/>
        </w:rPr>
        <w:t xml:space="preserve">    </w:t>
      </w:r>
      <w:bookmarkStart w:id="0" w:name="_GoBack"/>
      <w:bookmarkEnd w:id="0"/>
      <w:r>
        <w:rPr>
          <w:rFonts w:ascii="宋体" w:hint="eastAsia"/>
          <w:szCs w:val="21"/>
        </w:rPr>
        <w:t>（身份证号：                    ）因：</w:t>
      </w:r>
      <w:r>
        <w:rPr>
          <w:rFonts w:ascii="宋体" w:hint="eastAsia"/>
          <w:b/>
          <w:szCs w:val="21"/>
        </w:rPr>
        <w:t>□个人原因终止就业见习</w:t>
      </w:r>
    </w:p>
    <w:p>
      <w:pPr>
        <w:tabs>
          <w:tab w:val="left" w:pos="2361"/>
        </w:tabs>
        <w:spacing w:line="360" w:lineRule="auto"/>
        <w:ind w:firstLineChars="250" w:firstLine="525"/>
        <w:rPr>
          <w:rFonts w:ascii="宋体"/>
          <w:szCs w:val="21"/>
        </w:rPr>
      </w:pPr>
      <w:r>
        <w:rPr>
          <w:rFonts w:ascii="宋体" w:hint="eastAsia"/>
          <w:b/>
          <w:szCs w:val="21"/>
        </w:rPr>
        <w:t>□就业见习期内提前签订劳动合同  □就业见习期满签订劳动合同   □就业见习期满离开本单位，</w:t>
      </w:r>
      <w:r>
        <w:rPr>
          <w:rFonts w:ascii="宋体" w:hint="eastAsia"/>
          <w:szCs w:val="21"/>
        </w:rPr>
        <w:t>于＿＿年＿＿月 ＿＿日终止就业见习协议。</w:t>
      </w:r>
    </w:p>
    <w:p>
      <w:pPr>
        <w:tabs>
          <w:tab w:val="left" w:pos="2361"/>
        </w:tabs>
        <w:spacing w:line="360" w:lineRule="auto"/>
        <w:rPr>
          <w:rFonts w:ascii="宋体"/>
          <w:szCs w:val="21"/>
        </w:rPr>
      </w:pPr>
    </w:p>
    <w:p>
      <w:pPr>
        <w:tabs>
          <w:tab w:val="left" w:pos="2361"/>
        </w:tabs>
        <w:spacing w:line="360" w:lineRule="auto"/>
        <w:rPr>
          <w:rFonts w:ascii="宋体" w:hint="eastAsia"/>
          <w:szCs w:val="21"/>
        </w:rPr>
      </w:pPr>
      <w:r>
        <w:rPr>
          <w:rFonts w:ascii="宋体" w:hint="eastAsia"/>
          <w:szCs w:val="21"/>
        </w:rPr>
        <w:t xml:space="preserve">    请勾选</w:t>
      </w:r>
      <w:r>
        <w:rPr>
          <w:rFonts w:ascii="宋体" w:hint="eastAsia"/>
          <w:b/>
          <w:szCs w:val="21"/>
        </w:rPr>
        <w:t>“个人原因终止就业见习”</w:t>
      </w:r>
      <w:r>
        <w:rPr>
          <w:rFonts w:ascii="宋体" w:hint="eastAsia"/>
          <w:szCs w:val="21"/>
        </w:rPr>
        <w:t xml:space="preserve">去向： □自主创业    □继续升学   □出国   □入伍    </w:t>
      </w:r>
    </w:p>
    <w:p>
      <w:pPr>
        <w:tabs>
          <w:tab w:val="left" w:pos="2361"/>
        </w:tabs>
        <w:spacing w:line="360" w:lineRule="auto"/>
        <w:rPr>
          <w:rFonts w:ascii="宋体"/>
          <w:szCs w:val="21"/>
        </w:rPr>
      </w:pPr>
      <w:r>
        <w:rPr>
          <w:rFonts w:ascii="宋体" w:hint="eastAsia"/>
          <w:szCs w:val="21"/>
        </w:rPr>
        <w:t>□报考公务员事业单位    □其他方式就业    □自愿暂时不就业</w:t>
      </w:r>
    </w:p>
    <w:p>
      <w:pPr>
        <w:tabs>
          <w:tab w:val="left" w:pos="2361"/>
        </w:tabs>
        <w:spacing w:line="360" w:lineRule="auto"/>
        <w:rPr>
          <w:rFonts w:ascii="宋体" w:hint="eastAsia"/>
          <w:szCs w:val="21"/>
        </w:rPr>
      </w:pPr>
      <w:r>
        <w:rPr>
          <w:rFonts w:ascii="宋体" w:hint="eastAsia"/>
          <w:szCs w:val="21"/>
        </w:rPr>
        <w:t xml:space="preserve">    请勾选</w:t>
      </w:r>
      <w:r>
        <w:rPr>
          <w:rFonts w:ascii="宋体" w:hint="eastAsia"/>
          <w:b/>
          <w:szCs w:val="21"/>
        </w:rPr>
        <w:t>“就业见习期满离开本单位”</w:t>
      </w:r>
      <w:r>
        <w:rPr>
          <w:rFonts w:ascii="宋体" w:hint="eastAsia"/>
          <w:szCs w:val="21"/>
        </w:rPr>
        <w:t xml:space="preserve">去向： □自主创业    □继续升学   □出国   □入伍 </w:t>
      </w:r>
    </w:p>
    <w:p>
      <w:pPr>
        <w:tabs>
          <w:tab w:val="left" w:pos="2361"/>
        </w:tabs>
        <w:spacing w:line="360" w:lineRule="auto"/>
        <w:rPr>
          <w:rFonts w:ascii="宋体"/>
          <w:szCs w:val="21"/>
        </w:rPr>
      </w:pPr>
      <w:r>
        <w:rPr>
          <w:rFonts w:ascii="宋体" w:hint="eastAsia"/>
          <w:szCs w:val="21"/>
        </w:rPr>
        <w:t>□报考公务员事业单位   □其他方式就业   □自愿暂时不就业</w:t>
      </w:r>
    </w:p>
    <w:p>
      <w:pPr>
        <w:tabs>
          <w:tab w:val="left" w:pos="2361"/>
        </w:tabs>
        <w:ind w:left="0"/>
        <w:rPr>
          <w:rFonts w:ascii="宋体"/>
          <w:szCs w:val="21"/>
        </w:rPr>
      </w:pPr>
    </w:p>
    <w:p>
      <w:pPr>
        <w:tabs>
          <w:tab w:val="left" w:pos="2361"/>
        </w:tabs>
        <w:ind w:left="0"/>
        <w:rPr>
          <w:rFonts w:ascii="宋体"/>
          <w:szCs w:val="21"/>
        </w:rPr>
      </w:pPr>
    </w:p>
    <w:p>
      <w:pPr>
        <w:tabs>
          <w:tab w:val="left" w:pos="2361"/>
        </w:tabs>
        <w:ind w:firstLineChars="1050" w:firstLine="2205"/>
        <w:rPr>
          <w:rFonts w:ascii="宋体"/>
          <w:szCs w:val="21"/>
        </w:rPr>
      </w:pPr>
      <w:r>
        <w:rPr>
          <w:rFonts w:ascii="宋体" w:hint="eastAsia"/>
          <w:szCs w:val="21"/>
        </w:rPr>
        <w:t xml:space="preserve">                      见习基地（盖章）：</w:t>
      </w:r>
    </w:p>
    <w:p>
      <w:pPr>
        <w:tabs>
          <w:tab w:val="left" w:pos="2361"/>
        </w:tabs>
        <w:ind w:firstLineChars="1050" w:firstLine="2205"/>
        <w:rPr>
          <w:rFonts w:ascii="宋体"/>
          <w:szCs w:val="21"/>
          <w:u w:val="single"/>
        </w:rPr>
      </w:pPr>
    </w:p>
    <w:p>
      <w:pPr>
        <w:tabs>
          <w:tab w:val="left" w:pos="2361"/>
        </w:tabs>
        <w:rPr>
          <w:rFonts w:ascii="宋体"/>
          <w:szCs w:val="21"/>
          <w:u w:val="single"/>
        </w:rPr>
      </w:pPr>
      <w:r>
        <w:rPr>
          <w:rFonts w:ascii="宋体" w:hint="eastAsia"/>
          <w:szCs w:val="21"/>
        </w:rPr>
        <w:t xml:space="preserve">                                            日    期：</w:t>
      </w:r>
    </w:p>
    <w:p>
      <w:pPr>
        <w:jc w:val="left"/>
        <w:rPr>
          <w:rFonts w:ascii="黑体" w:eastAsia="黑体"/>
          <w:sz w:val="32"/>
          <w:szCs w:val="32"/>
        </w:rPr>
        <w:sectPr>
          <w:footerReference w:type="default" r:id="rId6"/>
          <w:pgSz w:w="11907" w:h="16840"/>
          <w:pgMar w:top="1440" w:right="1797" w:bottom="1440" w:left="1797" w:header="851" w:footer="992" w:gutter="0"/>
          <w:docGrid w:type="lines" w:linePitch="312" w:charSpace="0"/>
        </w:sectPr>
      </w:pPr>
    </w:p>
    <w:p>
      <w:pPr>
        <w:jc w:val="left"/>
        <w:rPr>
          <w:rFonts w:ascii="黑体" w:eastAsia="黑体" w:hint="eastAsia"/>
          <w:sz w:val="32"/>
          <w:szCs w:val="32"/>
        </w:rPr>
      </w:pPr>
      <w:r>
        <w:rPr>
          <w:rFonts w:ascii="黑体" w:eastAsia="黑体" w:hint="eastAsia"/>
          <w:sz w:val="32"/>
          <w:szCs w:val="32"/>
        </w:rPr>
        <w:t>附件5</w:t>
      </w:r>
    </w:p>
    <w:p>
      <w:pPr>
        <w:jc w:val="center"/>
        <w:rPr>
          <w:rFonts w:ascii="方正小标宋简体" w:eastAsia="方正小标宋简体" w:hint="eastAsia"/>
          <w:sz w:val="36"/>
          <w:szCs w:val="36"/>
        </w:rPr>
      </w:pPr>
      <w:r>
        <w:rPr>
          <w:rFonts w:ascii="方正小标宋简体" w:eastAsia="方正小标宋简体" w:hint="eastAsia"/>
          <w:sz w:val="36"/>
          <w:szCs w:val="36"/>
        </w:rPr>
        <w:t>广西壮族自治区就业见习期满留用率达50%补贴申报表（见习基地填写）</w:t>
      </w:r>
    </w:p>
    <w:p>
      <w:pPr>
        <w:jc w:val="center"/>
        <w:rPr>
          <w:rFonts w:ascii="方正小标宋简体" w:eastAsia="方正小标宋简体"/>
          <w:sz w:val="36"/>
          <w:szCs w:val="36"/>
        </w:rPr>
      </w:pPr>
    </w:p>
    <w:p>
      <w:pPr>
        <w:spacing w:afterLines="50" w:after="156" w:line="360" w:lineRule="auto"/>
        <w:jc w:val="left"/>
        <w:rPr>
          <w:rFonts w:ascii="宋体"/>
          <w:szCs w:val="21"/>
          <w:u w:val="single"/>
        </w:rPr>
      </w:pPr>
      <w:r>
        <w:rPr>
          <w:rFonts w:ascii="宋体" w:hint="eastAsia"/>
          <w:szCs w:val="21"/>
          <w:u w:val="single"/>
        </w:rPr>
        <w:t xml:space="preserve">       </w:t>
      </w:r>
      <w:r>
        <w:rPr>
          <w:rFonts w:ascii="宋体" w:hint="eastAsia"/>
          <w:szCs w:val="21"/>
        </w:rPr>
        <w:t>市</w:t>
      </w:r>
      <w:r>
        <w:rPr>
          <w:rFonts w:ascii="宋体" w:hint="eastAsia"/>
          <w:szCs w:val="21"/>
          <w:u w:val="single"/>
        </w:rPr>
        <w:t xml:space="preserve">        县（市、区）</w:t>
      </w:r>
    </w:p>
    <w:tbl>
      <w:tblPr>
        <w:tblpPr w:leftFromText="180" w:rightFromText="180" w:vertAnchor="text" w:horzAnchor="margin" w:tblpXSpec="center" w:tblpY="113"/>
        <w:tblW w:w="14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958"/>
        <w:gridCol w:w="601"/>
        <w:gridCol w:w="709"/>
        <w:gridCol w:w="567"/>
        <w:gridCol w:w="741"/>
        <w:gridCol w:w="1560"/>
        <w:gridCol w:w="1317"/>
        <w:gridCol w:w="1335"/>
        <w:gridCol w:w="1185"/>
        <w:gridCol w:w="1037"/>
        <w:gridCol w:w="1185"/>
        <w:gridCol w:w="1185"/>
        <w:gridCol w:w="741"/>
        <w:gridCol w:w="1186"/>
      </w:tblGrid>
      <w:tr>
        <w:trPr>
          <w:trHeight w:val="1090"/>
        </w:trPr>
        <w:tc>
          <w:tcPr>
            <w:tcW w:w="426" w:type="dxa"/>
            <w:vAlign w:val="center"/>
          </w:tcPr>
          <w:p>
            <w:pPr>
              <w:spacing w:line="240" w:lineRule="atLeast"/>
              <w:ind w:left="-40"/>
              <w:jc w:val="center"/>
              <w:rPr>
                <w:rFonts w:ascii="宋体" w:cs="宋体"/>
                <w:bCs/>
                <w:szCs w:val="21"/>
              </w:rPr>
            </w:pPr>
            <w:r>
              <w:rPr>
                <w:rFonts w:ascii="宋体" w:cs="宋体" w:hint="eastAsia"/>
                <w:bCs/>
                <w:szCs w:val="21"/>
              </w:rPr>
              <w:t>序号</w:t>
            </w:r>
          </w:p>
        </w:tc>
        <w:tc>
          <w:tcPr>
            <w:tcW w:w="958" w:type="dxa"/>
            <w:vAlign w:val="center"/>
          </w:tcPr>
          <w:p>
            <w:pPr>
              <w:spacing w:line="240" w:lineRule="atLeast"/>
              <w:ind w:left="-40"/>
              <w:jc w:val="center"/>
              <w:rPr>
                <w:rFonts w:ascii="宋体" w:cs="宋体"/>
                <w:bCs/>
                <w:szCs w:val="21"/>
              </w:rPr>
            </w:pPr>
            <w:r>
              <w:rPr>
                <w:rFonts w:ascii="宋体" w:cs="宋体" w:hint="eastAsia"/>
                <w:bCs/>
                <w:szCs w:val="21"/>
              </w:rPr>
              <w:t>姓名</w:t>
            </w:r>
          </w:p>
        </w:tc>
        <w:tc>
          <w:tcPr>
            <w:tcW w:w="601" w:type="dxa"/>
            <w:vAlign w:val="center"/>
          </w:tcPr>
          <w:p>
            <w:pPr>
              <w:spacing w:line="240" w:lineRule="atLeast"/>
              <w:ind w:left="-40"/>
              <w:jc w:val="center"/>
              <w:rPr>
                <w:rFonts w:ascii="宋体" w:cs="宋体"/>
                <w:bCs/>
                <w:szCs w:val="21"/>
              </w:rPr>
            </w:pPr>
            <w:r>
              <w:rPr>
                <w:rFonts w:ascii="宋体" w:cs="宋体" w:hint="eastAsia"/>
                <w:bCs/>
                <w:szCs w:val="21"/>
              </w:rPr>
              <w:t>性别</w:t>
            </w:r>
          </w:p>
        </w:tc>
        <w:tc>
          <w:tcPr>
            <w:tcW w:w="709" w:type="dxa"/>
            <w:vAlign w:val="center"/>
          </w:tcPr>
          <w:p>
            <w:pPr>
              <w:spacing w:line="240" w:lineRule="atLeast"/>
              <w:ind w:left="-40"/>
              <w:jc w:val="center"/>
              <w:rPr>
                <w:rFonts w:ascii="宋体" w:cs="宋体" w:hint="eastAsia"/>
                <w:bCs/>
                <w:szCs w:val="21"/>
              </w:rPr>
            </w:pPr>
            <w:r>
              <w:rPr>
                <w:rFonts w:ascii="宋体" w:cs="宋体" w:hint="eastAsia"/>
                <w:bCs/>
                <w:szCs w:val="21"/>
              </w:rPr>
              <w:t>见习对象</w:t>
            </w:r>
          </w:p>
        </w:tc>
        <w:tc>
          <w:tcPr>
            <w:tcW w:w="567" w:type="dxa"/>
            <w:vAlign w:val="center"/>
          </w:tcPr>
          <w:p>
            <w:pPr>
              <w:spacing w:line="240" w:lineRule="atLeast"/>
              <w:ind w:left="-40"/>
              <w:jc w:val="center"/>
              <w:rPr>
                <w:rFonts w:ascii="宋体" w:cs="宋体" w:hint="eastAsia"/>
                <w:bCs/>
                <w:szCs w:val="21"/>
              </w:rPr>
            </w:pPr>
            <w:r>
              <w:rPr>
                <w:rFonts w:ascii="宋体" w:cs="宋体" w:hint="eastAsia"/>
                <w:bCs/>
                <w:szCs w:val="21"/>
              </w:rPr>
              <w:t>学历</w:t>
            </w:r>
          </w:p>
        </w:tc>
        <w:tc>
          <w:tcPr>
            <w:tcW w:w="741" w:type="dxa"/>
            <w:vAlign w:val="center"/>
          </w:tcPr>
          <w:p>
            <w:pPr>
              <w:spacing w:line="240" w:lineRule="atLeast"/>
              <w:ind w:left="-40"/>
              <w:jc w:val="center"/>
              <w:rPr>
                <w:rFonts w:ascii="宋体" w:cs="宋体" w:hint="eastAsia"/>
                <w:bCs/>
                <w:szCs w:val="21"/>
              </w:rPr>
            </w:pPr>
            <w:r>
              <w:rPr>
                <w:rFonts w:ascii="宋体" w:cs="宋体" w:hint="eastAsia"/>
                <w:bCs/>
                <w:szCs w:val="21"/>
              </w:rPr>
              <w:t>就业见习岗位</w:t>
            </w:r>
          </w:p>
        </w:tc>
        <w:tc>
          <w:tcPr>
            <w:tcW w:w="1560" w:type="dxa"/>
            <w:vAlign w:val="center"/>
          </w:tcPr>
          <w:p>
            <w:pPr>
              <w:spacing w:line="240" w:lineRule="atLeast"/>
              <w:ind w:left="-40"/>
              <w:jc w:val="center"/>
              <w:rPr>
                <w:rFonts w:ascii="宋体" w:cs="宋体"/>
                <w:bCs/>
                <w:szCs w:val="21"/>
              </w:rPr>
            </w:pPr>
            <w:r>
              <w:rPr>
                <w:rFonts w:ascii="宋体" w:cs="宋体" w:hint="eastAsia"/>
                <w:bCs/>
                <w:szCs w:val="21"/>
              </w:rPr>
              <w:t>身份证号</w:t>
            </w:r>
          </w:p>
        </w:tc>
        <w:tc>
          <w:tcPr>
            <w:tcW w:w="1317" w:type="dxa"/>
            <w:vAlign w:val="center"/>
          </w:tcPr>
          <w:p>
            <w:pPr>
              <w:spacing w:line="240" w:lineRule="atLeast"/>
              <w:ind w:left="-40"/>
              <w:jc w:val="center"/>
              <w:rPr>
                <w:rFonts w:ascii="宋体" w:cs="宋体"/>
                <w:bCs/>
                <w:szCs w:val="21"/>
              </w:rPr>
            </w:pPr>
            <w:r>
              <w:rPr>
                <w:rFonts w:ascii="宋体" w:cs="宋体" w:hint="eastAsia"/>
                <w:bCs/>
                <w:szCs w:val="21"/>
              </w:rPr>
              <w:t>就业见习协议期限</w:t>
            </w:r>
          </w:p>
        </w:tc>
        <w:tc>
          <w:tcPr>
            <w:tcW w:w="1335" w:type="dxa"/>
            <w:vAlign w:val="center"/>
          </w:tcPr>
          <w:p>
            <w:pPr>
              <w:spacing w:line="240" w:lineRule="atLeast"/>
              <w:ind w:left="-40"/>
              <w:jc w:val="center"/>
              <w:rPr>
                <w:rFonts w:ascii="宋体" w:cs="宋体"/>
                <w:bCs/>
                <w:szCs w:val="21"/>
              </w:rPr>
            </w:pPr>
            <w:r>
              <w:rPr>
                <w:rFonts w:ascii="宋体" w:cs="宋体" w:hint="eastAsia"/>
                <w:bCs/>
                <w:szCs w:val="21"/>
              </w:rPr>
              <w:t>留用日期</w:t>
            </w:r>
          </w:p>
        </w:tc>
        <w:tc>
          <w:tcPr>
            <w:tcW w:w="1185" w:type="dxa"/>
            <w:vAlign w:val="center"/>
          </w:tcPr>
          <w:p>
            <w:pPr>
              <w:spacing w:line="240" w:lineRule="atLeast"/>
              <w:ind w:left="-40"/>
              <w:jc w:val="center"/>
              <w:rPr>
                <w:rFonts w:ascii="宋体" w:cs="宋体"/>
                <w:bCs/>
                <w:szCs w:val="21"/>
              </w:rPr>
            </w:pPr>
            <w:r>
              <w:rPr>
                <w:rFonts w:ascii="宋体" w:cs="宋体" w:hint="eastAsia"/>
                <w:bCs/>
                <w:szCs w:val="21"/>
              </w:rPr>
              <w:t>补贴结算起始日期</w:t>
            </w:r>
          </w:p>
        </w:tc>
        <w:tc>
          <w:tcPr>
            <w:tcW w:w="1037" w:type="dxa"/>
            <w:vAlign w:val="center"/>
          </w:tcPr>
          <w:p>
            <w:pPr>
              <w:spacing w:line="240" w:lineRule="atLeast"/>
              <w:ind w:left="-40"/>
              <w:jc w:val="center"/>
              <w:rPr>
                <w:rFonts w:ascii="宋体" w:cs="宋体"/>
                <w:bCs/>
                <w:szCs w:val="21"/>
              </w:rPr>
            </w:pPr>
            <w:r>
              <w:rPr>
                <w:rFonts w:ascii="宋体" w:cs="宋体" w:hint="eastAsia"/>
                <w:bCs/>
                <w:szCs w:val="21"/>
              </w:rPr>
              <w:t>补贴结算结束日期</w:t>
            </w:r>
          </w:p>
        </w:tc>
        <w:tc>
          <w:tcPr>
            <w:tcW w:w="1185" w:type="dxa"/>
            <w:vAlign w:val="center"/>
          </w:tcPr>
          <w:p>
            <w:pPr>
              <w:spacing w:line="240" w:lineRule="atLeast"/>
              <w:ind w:left="-40"/>
              <w:jc w:val="center"/>
              <w:rPr>
                <w:rFonts w:ascii="宋体" w:cs="宋体"/>
                <w:bCs/>
                <w:szCs w:val="21"/>
              </w:rPr>
            </w:pPr>
            <w:r>
              <w:rPr>
                <w:rFonts w:ascii="宋体" w:cs="宋体" w:hint="eastAsia"/>
                <w:bCs/>
                <w:szCs w:val="21"/>
              </w:rPr>
              <w:t>原财政补贴标准         （元/月）</w:t>
            </w:r>
          </w:p>
        </w:tc>
        <w:tc>
          <w:tcPr>
            <w:tcW w:w="1185" w:type="dxa"/>
            <w:vAlign w:val="center"/>
          </w:tcPr>
          <w:p>
            <w:pPr>
              <w:spacing w:line="240" w:lineRule="atLeast"/>
              <w:ind w:left="-40"/>
              <w:jc w:val="center"/>
              <w:rPr>
                <w:rFonts w:ascii="宋体" w:cs="宋体"/>
                <w:bCs/>
                <w:szCs w:val="21"/>
              </w:rPr>
            </w:pPr>
            <w:r>
              <w:rPr>
                <w:rFonts w:ascii="宋体" w:cs="宋体" w:hint="eastAsia"/>
                <w:bCs/>
                <w:szCs w:val="21"/>
              </w:rPr>
              <w:t>现申请财政补贴标准（元/月）</w:t>
            </w:r>
          </w:p>
        </w:tc>
        <w:tc>
          <w:tcPr>
            <w:tcW w:w="741" w:type="dxa"/>
            <w:vAlign w:val="center"/>
          </w:tcPr>
          <w:p>
            <w:pPr>
              <w:spacing w:line="240" w:lineRule="atLeast"/>
              <w:ind w:left="-40"/>
              <w:jc w:val="center"/>
              <w:rPr>
                <w:rFonts w:ascii="宋体" w:cs="宋体"/>
                <w:bCs/>
                <w:szCs w:val="21"/>
              </w:rPr>
            </w:pPr>
            <w:r>
              <w:rPr>
                <w:rFonts w:ascii="宋体" w:cs="宋体" w:hint="eastAsia"/>
                <w:bCs/>
                <w:szCs w:val="21"/>
              </w:rPr>
              <w:t>补贴月数（个）</w:t>
            </w:r>
          </w:p>
        </w:tc>
        <w:tc>
          <w:tcPr>
            <w:tcW w:w="1186" w:type="dxa"/>
            <w:vAlign w:val="center"/>
          </w:tcPr>
          <w:p>
            <w:pPr>
              <w:spacing w:line="0" w:lineRule="atLeast"/>
              <w:jc w:val="center"/>
              <w:rPr>
                <w:rFonts w:ascii="宋体" w:cs="宋体"/>
                <w:bCs/>
                <w:szCs w:val="21"/>
              </w:rPr>
            </w:pPr>
            <w:r>
              <w:rPr>
                <w:rFonts w:ascii="宋体" w:cs="宋体" w:hint="eastAsia"/>
                <w:bCs/>
                <w:szCs w:val="21"/>
              </w:rPr>
              <w:t>现申请财政补贴金额小计（元）</w:t>
            </w:r>
          </w:p>
        </w:tc>
      </w:tr>
      <w:tr>
        <w:trPr>
          <w:trHeight w:val="572"/>
        </w:trPr>
        <w:tc>
          <w:tcPr>
            <w:tcW w:w="426" w:type="dxa"/>
          </w:tcPr>
          <w:p>
            <w:pPr>
              <w:spacing w:line="240" w:lineRule="atLeast"/>
              <w:ind w:left="-40"/>
              <w:jc w:val="center"/>
              <w:rPr>
                <w:rFonts w:ascii="仿宋_GB2312" w:eastAsia="仿宋_GB2312"/>
                <w:szCs w:val="21"/>
              </w:rPr>
            </w:pPr>
          </w:p>
        </w:tc>
        <w:tc>
          <w:tcPr>
            <w:tcW w:w="958" w:type="dxa"/>
          </w:tcPr>
          <w:p>
            <w:pPr>
              <w:spacing w:line="240" w:lineRule="atLeast"/>
              <w:ind w:left="-40"/>
              <w:jc w:val="center"/>
              <w:rPr>
                <w:rFonts w:ascii="仿宋_GB2312" w:eastAsia="仿宋_GB2312"/>
                <w:szCs w:val="21"/>
              </w:rPr>
            </w:pPr>
          </w:p>
        </w:tc>
        <w:tc>
          <w:tcPr>
            <w:tcW w:w="601" w:type="dxa"/>
          </w:tcPr>
          <w:p>
            <w:pPr>
              <w:spacing w:line="240" w:lineRule="atLeast"/>
              <w:ind w:left="-40"/>
              <w:jc w:val="center"/>
              <w:rPr>
                <w:rFonts w:ascii="仿宋_GB2312" w:eastAsia="仿宋_GB2312"/>
                <w:szCs w:val="21"/>
              </w:rPr>
            </w:pPr>
          </w:p>
        </w:tc>
        <w:tc>
          <w:tcPr>
            <w:tcW w:w="709" w:type="dxa"/>
          </w:tcPr>
          <w:p>
            <w:pPr>
              <w:spacing w:line="240" w:lineRule="atLeast"/>
              <w:ind w:left="-40"/>
              <w:jc w:val="center"/>
              <w:rPr>
                <w:rFonts w:ascii="仿宋_GB2312" w:eastAsia="仿宋_GB2312"/>
                <w:szCs w:val="21"/>
              </w:rPr>
            </w:pPr>
          </w:p>
        </w:tc>
        <w:tc>
          <w:tcPr>
            <w:tcW w:w="567"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560" w:type="dxa"/>
          </w:tcPr>
          <w:p>
            <w:pPr>
              <w:spacing w:line="240" w:lineRule="atLeast"/>
              <w:ind w:left="-40"/>
              <w:jc w:val="center"/>
              <w:rPr>
                <w:rFonts w:ascii="仿宋_GB2312" w:eastAsia="仿宋_GB2312"/>
                <w:szCs w:val="21"/>
              </w:rPr>
            </w:pPr>
          </w:p>
        </w:tc>
        <w:tc>
          <w:tcPr>
            <w:tcW w:w="1317" w:type="dxa"/>
          </w:tcPr>
          <w:p>
            <w:pPr>
              <w:spacing w:line="240" w:lineRule="atLeast"/>
              <w:ind w:left="-40"/>
              <w:jc w:val="center"/>
              <w:rPr>
                <w:rFonts w:ascii="仿宋_GB2312" w:eastAsia="仿宋_GB2312"/>
                <w:szCs w:val="21"/>
              </w:rPr>
            </w:pPr>
          </w:p>
        </w:tc>
        <w:tc>
          <w:tcPr>
            <w:tcW w:w="133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037"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186" w:type="dxa"/>
            <w:vAlign w:val="center"/>
          </w:tcPr>
          <w:p>
            <w:pPr>
              <w:spacing w:line="0" w:lineRule="atLeast"/>
              <w:jc w:val="center"/>
              <w:rPr>
                <w:rFonts w:ascii="仿宋_GB2312" w:eastAsia="仿宋_GB2312"/>
                <w:szCs w:val="21"/>
              </w:rPr>
            </w:pPr>
          </w:p>
        </w:tc>
      </w:tr>
      <w:tr>
        <w:trPr>
          <w:trHeight w:val="574"/>
        </w:trPr>
        <w:tc>
          <w:tcPr>
            <w:tcW w:w="426" w:type="dxa"/>
          </w:tcPr>
          <w:p>
            <w:pPr>
              <w:spacing w:line="240" w:lineRule="atLeast"/>
              <w:ind w:left="-40"/>
              <w:jc w:val="center"/>
              <w:rPr>
                <w:rFonts w:ascii="仿宋_GB2312" w:eastAsia="仿宋_GB2312"/>
                <w:szCs w:val="21"/>
              </w:rPr>
            </w:pPr>
          </w:p>
        </w:tc>
        <w:tc>
          <w:tcPr>
            <w:tcW w:w="958" w:type="dxa"/>
          </w:tcPr>
          <w:p>
            <w:pPr>
              <w:spacing w:line="240" w:lineRule="atLeast"/>
              <w:ind w:left="-40"/>
              <w:jc w:val="center"/>
              <w:rPr>
                <w:rFonts w:ascii="仿宋_GB2312" w:eastAsia="仿宋_GB2312"/>
                <w:szCs w:val="21"/>
              </w:rPr>
            </w:pPr>
          </w:p>
        </w:tc>
        <w:tc>
          <w:tcPr>
            <w:tcW w:w="601" w:type="dxa"/>
          </w:tcPr>
          <w:p>
            <w:pPr>
              <w:spacing w:line="240" w:lineRule="atLeast"/>
              <w:ind w:left="-40"/>
              <w:jc w:val="center"/>
              <w:rPr>
                <w:rFonts w:ascii="仿宋_GB2312" w:eastAsia="仿宋_GB2312"/>
                <w:szCs w:val="21"/>
              </w:rPr>
            </w:pPr>
          </w:p>
        </w:tc>
        <w:tc>
          <w:tcPr>
            <w:tcW w:w="709" w:type="dxa"/>
          </w:tcPr>
          <w:p>
            <w:pPr>
              <w:spacing w:line="240" w:lineRule="atLeast"/>
              <w:ind w:left="-40"/>
              <w:jc w:val="center"/>
              <w:rPr>
                <w:rFonts w:ascii="仿宋_GB2312" w:eastAsia="仿宋_GB2312"/>
                <w:szCs w:val="21"/>
              </w:rPr>
            </w:pPr>
          </w:p>
        </w:tc>
        <w:tc>
          <w:tcPr>
            <w:tcW w:w="567"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560" w:type="dxa"/>
          </w:tcPr>
          <w:p>
            <w:pPr>
              <w:spacing w:line="240" w:lineRule="atLeast"/>
              <w:ind w:left="-40"/>
              <w:jc w:val="center"/>
              <w:rPr>
                <w:rFonts w:ascii="仿宋_GB2312" w:eastAsia="仿宋_GB2312"/>
                <w:szCs w:val="21"/>
              </w:rPr>
            </w:pPr>
          </w:p>
        </w:tc>
        <w:tc>
          <w:tcPr>
            <w:tcW w:w="1317" w:type="dxa"/>
          </w:tcPr>
          <w:p>
            <w:pPr>
              <w:spacing w:line="240" w:lineRule="atLeast"/>
              <w:ind w:left="-40"/>
              <w:jc w:val="center"/>
              <w:rPr>
                <w:rFonts w:ascii="仿宋_GB2312" w:eastAsia="仿宋_GB2312"/>
                <w:szCs w:val="21"/>
              </w:rPr>
            </w:pPr>
          </w:p>
        </w:tc>
        <w:tc>
          <w:tcPr>
            <w:tcW w:w="133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037"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186" w:type="dxa"/>
            <w:vAlign w:val="center"/>
          </w:tcPr>
          <w:p>
            <w:pPr>
              <w:spacing w:line="0" w:lineRule="atLeast"/>
              <w:jc w:val="center"/>
              <w:rPr>
                <w:rFonts w:ascii="仿宋_GB2312" w:eastAsia="仿宋_GB2312"/>
                <w:szCs w:val="21"/>
              </w:rPr>
            </w:pPr>
          </w:p>
        </w:tc>
      </w:tr>
      <w:tr>
        <w:trPr>
          <w:trHeight w:val="574"/>
        </w:trPr>
        <w:tc>
          <w:tcPr>
            <w:tcW w:w="426" w:type="dxa"/>
          </w:tcPr>
          <w:p>
            <w:pPr>
              <w:spacing w:line="240" w:lineRule="atLeast"/>
              <w:ind w:left="-40"/>
              <w:jc w:val="center"/>
              <w:rPr>
                <w:rFonts w:ascii="仿宋_GB2312" w:eastAsia="仿宋_GB2312"/>
                <w:szCs w:val="21"/>
              </w:rPr>
            </w:pPr>
          </w:p>
        </w:tc>
        <w:tc>
          <w:tcPr>
            <w:tcW w:w="958" w:type="dxa"/>
          </w:tcPr>
          <w:p>
            <w:pPr>
              <w:spacing w:line="240" w:lineRule="atLeast"/>
              <w:ind w:left="-40"/>
              <w:jc w:val="center"/>
              <w:rPr>
                <w:rFonts w:ascii="仿宋_GB2312" w:eastAsia="仿宋_GB2312"/>
                <w:szCs w:val="21"/>
              </w:rPr>
            </w:pPr>
          </w:p>
        </w:tc>
        <w:tc>
          <w:tcPr>
            <w:tcW w:w="601" w:type="dxa"/>
          </w:tcPr>
          <w:p>
            <w:pPr>
              <w:spacing w:line="240" w:lineRule="atLeast"/>
              <w:ind w:left="-40"/>
              <w:jc w:val="center"/>
              <w:rPr>
                <w:rFonts w:ascii="仿宋_GB2312" w:eastAsia="仿宋_GB2312"/>
                <w:szCs w:val="21"/>
              </w:rPr>
            </w:pPr>
          </w:p>
        </w:tc>
        <w:tc>
          <w:tcPr>
            <w:tcW w:w="709" w:type="dxa"/>
          </w:tcPr>
          <w:p>
            <w:pPr>
              <w:spacing w:line="240" w:lineRule="atLeast"/>
              <w:ind w:left="-40"/>
              <w:jc w:val="center"/>
              <w:rPr>
                <w:rFonts w:ascii="仿宋_GB2312" w:eastAsia="仿宋_GB2312"/>
                <w:szCs w:val="21"/>
              </w:rPr>
            </w:pPr>
          </w:p>
        </w:tc>
        <w:tc>
          <w:tcPr>
            <w:tcW w:w="567"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560" w:type="dxa"/>
          </w:tcPr>
          <w:p>
            <w:pPr>
              <w:spacing w:line="240" w:lineRule="atLeast"/>
              <w:ind w:left="-40"/>
              <w:jc w:val="center"/>
              <w:rPr>
                <w:rFonts w:ascii="仿宋_GB2312" w:eastAsia="仿宋_GB2312"/>
                <w:szCs w:val="21"/>
              </w:rPr>
            </w:pPr>
          </w:p>
        </w:tc>
        <w:tc>
          <w:tcPr>
            <w:tcW w:w="1317" w:type="dxa"/>
          </w:tcPr>
          <w:p>
            <w:pPr>
              <w:spacing w:line="240" w:lineRule="atLeast"/>
              <w:ind w:left="-40"/>
              <w:jc w:val="center"/>
              <w:rPr>
                <w:rFonts w:ascii="仿宋_GB2312" w:eastAsia="仿宋_GB2312"/>
                <w:szCs w:val="21"/>
              </w:rPr>
            </w:pPr>
          </w:p>
        </w:tc>
        <w:tc>
          <w:tcPr>
            <w:tcW w:w="133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037"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186" w:type="dxa"/>
            <w:vAlign w:val="center"/>
          </w:tcPr>
          <w:p>
            <w:pPr>
              <w:spacing w:line="0" w:lineRule="atLeast"/>
              <w:jc w:val="center"/>
              <w:rPr>
                <w:rFonts w:ascii="仿宋_GB2312" w:eastAsia="仿宋_GB2312"/>
                <w:szCs w:val="21"/>
              </w:rPr>
            </w:pPr>
          </w:p>
        </w:tc>
      </w:tr>
      <w:tr>
        <w:trPr>
          <w:trHeight w:val="574"/>
        </w:trPr>
        <w:tc>
          <w:tcPr>
            <w:tcW w:w="426" w:type="dxa"/>
          </w:tcPr>
          <w:p>
            <w:pPr>
              <w:spacing w:line="240" w:lineRule="atLeast"/>
              <w:ind w:left="-40"/>
              <w:jc w:val="center"/>
              <w:rPr>
                <w:rFonts w:ascii="仿宋_GB2312" w:eastAsia="仿宋_GB2312"/>
                <w:szCs w:val="21"/>
              </w:rPr>
            </w:pPr>
          </w:p>
        </w:tc>
        <w:tc>
          <w:tcPr>
            <w:tcW w:w="958" w:type="dxa"/>
          </w:tcPr>
          <w:p>
            <w:pPr>
              <w:spacing w:line="240" w:lineRule="atLeast"/>
              <w:ind w:left="-40"/>
              <w:jc w:val="center"/>
              <w:rPr>
                <w:rFonts w:ascii="仿宋_GB2312" w:eastAsia="仿宋_GB2312"/>
                <w:szCs w:val="21"/>
              </w:rPr>
            </w:pPr>
          </w:p>
        </w:tc>
        <w:tc>
          <w:tcPr>
            <w:tcW w:w="601" w:type="dxa"/>
          </w:tcPr>
          <w:p>
            <w:pPr>
              <w:spacing w:line="240" w:lineRule="atLeast"/>
              <w:ind w:left="-40"/>
              <w:jc w:val="center"/>
              <w:rPr>
                <w:rFonts w:ascii="仿宋_GB2312" w:eastAsia="仿宋_GB2312"/>
                <w:szCs w:val="21"/>
              </w:rPr>
            </w:pPr>
          </w:p>
        </w:tc>
        <w:tc>
          <w:tcPr>
            <w:tcW w:w="709" w:type="dxa"/>
          </w:tcPr>
          <w:p>
            <w:pPr>
              <w:spacing w:line="240" w:lineRule="atLeast"/>
              <w:ind w:left="-40"/>
              <w:jc w:val="center"/>
              <w:rPr>
                <w:rFonts w:ascii="仿宋_GB2312" w:eastAsia="仿宋_GB2312"/>
                <w:szCs w:val="21"/>
              </w:rPr>
            </w:pPr>
          </w:p>
        </w:tc>
        <w:tc>
          <w:tcPr>
            <w:tcW w:w="567"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560" w:type="dxa"/>
          </w:tcPr>
          <w:p>
            <w:pPr>
              <w:spacing w:line="240" w:lineRule="atLeast"/>
              <w:ind w:left="-40"/>
              <w:jc w:val="center"/>
              <w:rPr>
                <w:rFonts w:ascii="仿宋_GB2312" w:eastAsia="仿宋_GB2312"/>
                <w:szCs w:val="21"/>
              </w:rPr>
            </w:pPr>
          </w:p>
        </w:tc>
        <w:tc>
          <w:tcPr>
            <w:tcW w:w="1317" w:type="dxa"/>
          </w:tcPr>
          <w:p>
            <w:pPr>
              <w:spacing w:line="240" w:lineRule="atLeast"/>
              <w:ind w:left="-40"/>
              <w:jc w:val="center"/>
              <w:rPr>
                <w:rFonts w:ascii="仿宋_GB2312" w:eastAsia="仿宋_GB2312"/>
                <w:szCs w:val="21"/>
              </w:rPr>
            </w:pPr>
          </w:p>
        </w:tc>
        <w:tc>
          <w:tcPr>
            <w:tcW w:w="133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037"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186" w:type="dxa"/>
            <w:vAlign w:val="center"/>
          </w:tcPr>
          <w:p>
            <w:pPr>
              <w:spacing w:line="0" w:lineRule="atLeast"/>
              <w:jc w:val="center"/>
              <w:rPr>
                <w:rFonts w:ascii="仿宋_GB2312" w:eastAsia="仿宋_GB2312"/>
                <w:szCs w:val="21"/>
              </w:rPr>
            </w:pPr>
          </w:p>
        </w:tc>
      </w:tr>
      <w:tr>
        <w:trPr>
          <w:trHeight w:val="592"/>
        </w:trPr>
        <w:tc>
          <w:tcPr>
            <w:tcW w:w="426" w:type="dxa"/>
          </w:tcPr>
          <w:p>
            <w:pPr>
              <w:spacing w:line="240" w:lineRule="atLeast"/>
              <w:ind w:left="-40"/>
              <w:jc w:val="center"/>
              <w:rPr>
                <w:rFonts w:ascii="仿宋_GB2312" w:eastAsia="仿宋_GB2312"/>
                <w:szCs w:val="21"/>
              </w:rPr>
            </w:pPr>
          </w:p>
        </w:tc>
        <w:tc>
          <w:tcPr>
            <w:tcW w:w="958" w:type="dxa"/>
          </w:tcPr>
          <w:p>
            <w:pPr>
              <w:spacing w:line="240" w:lineRule="atLeast"/>
              <w:ind w:left="-40"/>
              <w:jc w:val="center"/>
              <w:rPr>
                <w:rFonts w:ascii="仿宋_GB2312" w:eastAsia="仿宋_GB2312"/>
                <w:szCs w:val="21"/>
              </w:rPr>
            </w:pPr>
          </w:p>
        </w:tc>
        <w:tc>
          <w:tcPr>
            <w:tcW w:w="601" w:type="dxa"/>
          </w:tcPr>
          <w:p>
            <w:pPr>
              <w:spacing w:line="240" w:lineRule="atLeast"/>
              <w:ind w:left="-40"/>
              <w:jc w:val="center"/>
              <w:rPr>
                <w:rFonts w:ascii="仿宋_GB2312" w:eastAsia="仿宋_GB2312"/>
                <w:szCs w:val="21"/>
              </w:rPr>
            </w:pPr>
          </w:p>
        </w:tc>
        <w:tc>
          <w:tcPr>
            <w:tcW w:w="709" w:type="dxa"/>
          </w:tcPr>
          <w:p>
            <w:pPr>
              <w:spacing w:line="240" w:lineRule="atLeast"/>
              <w:ind w:left="-40"/>
              <w:jc w:val="center"/>
              <w:rPr>
                <w:rFonts w:ascii="仿宋_GB2312" w:eastAsia="仿宋_GB2312"/>
                <w:szCs w:val="21"/>
              </w:rPr>
            </w:pPr>
          </w:p>
        </w:tc>
        <w:tc>
          <w:tcPr>
            <w:tcW w:w="567"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560" w:type="dxa"/>
          </w:tcPr>
          <w:p>
            <w:pPr>
              <w:spacing w:line="240" w:lineRule="atLeast"/>
              <w:ind w:left="-40"/>
              <w:jc w:val="center"/>
              <w:rPr>
                <w:rFonts w:ascii="仿宋_GB2312" w:eastAsia="仿宋_GB2312"/>
                <w:szCs w:val="21"/>
              </w:rPr>
            </w:pPr>
          </w:p>
        </w:tc>
        <w:tc>
          <w:tcPr>
            <w:tcW w:w="1317" w:type="dxa"/>
          </w:tcPr>
          <w:p>
            <w:pPr>
              <w:spacing w:line="240" w:lineRule="atLeast"/>
              <w:ind w:left="-40"/>
              <w:jc w:val="center"/>
              <w:rPr>
                <w:rFonts w:ascii="仿宋_GB2312" w:eastAsia="仿宋_GB2312"/>
                <w:szCs w:val="21"/>
              </w:rPr>
            </w:pPr>
          </w:p>
        </w:tc>
        <w:tc>
          <w:tcPr>
            <w:tcW w:w="133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037"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1185" w:type="dxa"/>
          </w:tcPr>
          <w:p>
            <w:pPr>
              <w:spacing w:line="240" w:lineRule="atLeast"/>
              <w:ind w:left="-40"/>
              <w:jc w:val="center"/>
              <w:rPr>
                <w:rFonts w:ascii="仿宋_GB2312" w:eastAsia="仿宋_GB2312"/>
                <w:szCs w:val="21"/>
              </w:rPr>
            </w:pPr>
          </w:p>
        </w:tc>
        <w:tc>
          <w:tcPr>
            <w:tcW w:w="741" w:type="dxa"/>
          </w:tcPr>
          <w:p>
            <w:pPr>
              <w:spacing w:line="240" w:lineRule="atLeast"/>
              <w:ind w:left="-40"/>
              <w:jc w:val="center"/>
              <w:rPr>
                <w:rFonts w:ascii="仿宋_GB2312" w:eastAsia="仿宋_GB2312"/>
                <w:szCs w:val="21"/>
              </w:rPr>
            </w:pPr>
          </w:p>
        </w:tc>
        <w:tc>
          <w:tcPr>
            <w:tcW w:w="1186" w:type="dxa"/>
            <w:vAlign w:val="center"/>
          </w:tcPr>
          <w:p>
            <w:pPr>
              <w:spacing w:line="0" w:lineRule="atLeast"/>
              <w:jc w:val="center"/>
              <w:rPr>
                <w:rFonts w:ascii="仿宋_GB2312" w:eastAsia="仿宋_GB2312"/>
                <w:szCs w:val="21"/>
              </w:rPr>
            </w:pPr>
          </w:p>
        </w:tc>
      </w:tr>
      <w:tr>
        <w:trPr>
          <w:trHeight w:val="592"/>
        </w:trPr>
        <w:tc>
          <w:tcPr>
            <w:tcW w:w="14733" w:type="dxa"/>
            <w:gridSpan w:val="15"/>
          </w:tcPr>
          <w:p>
            <w:pPr>
              <w:widowControl/>
              <w:jc w:val="left"/>
              <w:rPr>
                <w:rFonts w:ascii="宋体"/>
                <w:sz w:val="24"/>
              </w:rPr>
            </w:pPr>
            <w:r>
              <w:rPr>
                <w:rFonts w:ascii="宋体" w:hint="eastAsia"/>
                <w:sz w:val="24"/>
              </w:rPr>
              <w:t>见习基地申报就业见习补贴的银行账户须与见习基地为见习人员发放基本生活补助的银行账户信息一致。</w:t>
            </w:r>
          </w:p>
          <w:p>
            <w:pPr>
              <w:widowControl/>
              <w:jc w:val="left"/>
              <w:rPr>
                <w:sz w:val="24"/>
              </w:rPr>
            </w:pPr>
            <w:r>
              <w:rPr>
                <w:rFonts w:hint="eastAsia"/>
                <w:sz w:val="24"/>
              </w:rPr>
              <w:t>就业见习补贴拨付至以下账户信息：</w:t>
            </w:r>
          </w:p>
          <w:p>
            <w:pPr>
              <w:spacing w:line="0" w:lineRule="atLeast"/>
              <w:rPr>
                <w:rFonts w:ascii="仿宋_GB2312" w:eastAsia="仿宋_GB2312"/>
                <w:szCs w:val="21"/>
              </w:rPr>
            </w:pPr>
            <w:r>
              <w:rPr>
                <w:rFonts w:hint="eastAsia"/>
                <w:sz w:val="24"/>
              </w:rPr>
              <w:t>开户名</w:t>
            </w:r>
            <w:r>
              <w:rPr>
                <w:rFonts w:hint="eastAsia"/>
              </w:rPr>
              <w:t xml:space="preserve">：                      </w:t>
            </w:r>
            <w:r>
              <w:rPr>
                <w:rFonts w:hint="eastAsia"/>
                <w:sz w:val="24"/>
              </w:rPr>
              <w:t>开户行</w:t>
            </w:r>
            <w:r>
              <w:rPr>
                <w:rFonts w:hint="eastAsia"/>
              </w:rPr>
              <w:t xml:space="preserve">： </w:t>
            </w:r>
            <w:r>
              <w:rPr>
                <w:rFonts w:hint="eastAsia"/>
                <w:sz w:val="24"/>
              </w:rPr>
              <w:t>开户账号：</w:t>
            </w:r>
          </w:p>
        </w:tc>
      </w:tr>
    </w:tbl>
    <w:p>
      <w:pPr>
        <w:spacing w:line="240" w:lineRule="atLeast"/>
        <w:jc w:val="left"/>
        <w:rPr>
          <w:rFonts w:ascii="仿宋_GB2312" w:eastAsia="仿宋_GB2312" w:hint="eastAsia"/>
          <w:szCs w:val="21"/>
        </w:rPr>
      </w:pPr>
      <w:r>
        <w:rPr>
          <w:rFonts w:ascii="仿宋_GB2312" w:eastAsia="仿宋_GB2312" w:hint="eastAsia"/>
          <w:szCs w:val="21"/>
        </w:rPr>
        <w:t>注：见习对象：①毕业学年毕业生。②离校2年内未就业毕业生。③16-24岁已登记失业青年。</w:t>
      </w:r>
      <w:r>
        <w:rPr>
          <w:rFonts w:ascii="仿宋_GB2312" w:eastAsia="仿宋_GB2312" w:hint="eastAsia"/>
          <w:sz w:val="24"/>
        </w:rPr>
        <w:t xml:space="preserve"> </w:t>
      </w:r>
    </w:p>
    <w:p>
      <w:pPr>
        <w:spacing w:line="240" w:lineRule="atLeast"/>
        <w:jc w:val="left"/>
      </w:pPr>
      <w:r>
        <w:rPr>
          <w:rFonts w:ascii="仿宋_GB2312" w:eastAsia="仿宋_GB2312" w:hint="eastAsia"/>
          <w:sz w:val="24"/>
        </w:rPr>
        <w:t>见习基地（盖章）：      填表日期：       填 报 人：        联系电话：</w:t>
      </w:r>
    </w:p>
    <w:sectPr>
      <w:pgSz w:w="16840" w:h="11907" w:orient="landscape"/>
      <w:pgMar w:top="1797" w:right="1440" w:bottom="1797"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简体">
    <w:altName w:val="hakuyoxingshu7000"/>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panose1 w:val="00000000000000000000"/>
    <w:charset w:val="86"/>
    <w:family w:val="modern"/>
    <w:pitch w:val="variable"/>
    <w:sig w:usb0="00000001" w:usb1="080E0000" w:usb2="00000010" w:usb3="00000000" w:csb0="00040000" w:csb1="00000000"/>
  </w:font>
  <w:font w:name="MS Mincho">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outside" w:y="1" w:anchorLock="0"/>
      <w:tabs>
        <w:tab w:val="center" w:pos="4153"/>
        <w:tab w:val="right" w:pos="8306"/>
      </w:tabs>
      <w:rPr>
        <w:rStyle w:val="16"/>
        <w:sz w:val="28"/>
        <w:szCs w:val="28"/>
      </w:rPr>
    </w:pPr>
    <w:r>
      <w:rPr>
        <w:rStyle w:val="16"/>
        <w:rFonts w:hint="eastAsia"/>
        <w:sz w:val="28"/>
        <w:szCs w:val="28"/>
      </w:rPr>
      <w:t>－</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lang w:val="en-US" w:eastAsia="zh-CN"/>
      </w:rPr>
      <w:t>14</w:t>
    </w:r>
    <w:r>
      <w:rPr>
        <w:rStyle w:val="16"/>
        <w:sz w:val="28"/>
        <w:szCs w:val="28"/>
      </w:rPr>
      <w:fldChar w:fldCharType="end"/>
    </w:r>
    <w:r>
      <w:rPr>
        <w:rStyle w:val="16"/>
        <w:rFonts w:hint="eastAsia"/>
        <w:sz w:val="28"/>
        <w:szCs w:val="28"/>
      </w:rPr>
      <w:t>－</w:t>
    </w:r>
  </w:p>
  <w:p>
    <w:pPr>
      <w:pStyle w:val="15"/>
      <w:tabs>
        <w:tab w:val="center" w:pos="4153"/>
        <w:tab w:val="right" w:pos="8306"/>
      </w:tabs>
      <w:ind w:right="360" w:firstLine="360"/>
      <w:rPr>
        <w:rFonts w:hint="eastAsia"/>
        <w:lang w:eastAsia="zh-CN"/>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outside" w:y="1" w:anchorLock="0"/>
      <w:tabs>
        <w:tab w:val="center" w:pos="4153"/>
        <w:tab w:val="right" w:pos="8306"/>
      </w:tabs>
      <w:rPr>
        <w:rStyle w:val="16"/>
      </w:rPr>
    </w:pPr>
    <w:r>
      <w:rPr>
        <w:rStyle w:val="16"/>
      </w:rPr>
      <w:fldChar w:fldCharType="begin"/>
    </w:r>
    <w:r>
      <w:rPr>
        <w:rStyle w:val="16"/>
      </w:rPr>
      <w:instrText xml:space="preserve">PAGE  </w:instrText>
    </w:r>
    <w:r>
      <w:rPr>
        <w:rStyle w:val="16"/>
      </w:rPr>
      <w:fldChar w:fldCharType="separate"/>
    </w:r>
    <w:r>
      <w:rPr>
        <w:rStyle w:val="16"/>
        <w:vanish/>
      </w:rPr>
      <w:t xml:space="preserve"> </w:t>
    </w:r>
    <w:r>
      <w:rPr>
        <w:rStyle w:val="16"/>
      </w:rPr>
      <w:fldChar w:fldCharType="end"/>
    </w:r>
  </w:p>
  <w:p>
    <w:pPr>
      <w:pStyle w:val="15"/>
      <w:tabs>
        <w:tab w:val="center" w:pos="4153"/>
        <w:tab w:val="right" w:pos="8306"/>
      </w:tabs>
      <w:ind w:right="360" w:firstLine="360"/>
      <w:jc w:val="right"/>
    </w:pPr>
  </w:p>
  <w:p>
    <w:pPr>
      <w:pStyle w:val="15"/>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margin" w:hAnchor="page" w:x="472" w:yAlign="outside" w:anchorLock="0"/>
      <w:tabs>
        <w:tab w:val="center" w:pos="4153"/>
        <w:tab w:val="right" w:pos="8306"/>
      </w:tabs>
      <w:textDirection w:val="tbRlV"/>
      <w:rPr>
        <w:rStyle w:val="16"/>
        <w:sz w:val="28"/>
        <w:szCs w:val="28"/>
      </w:rPr>
    </w:pPr>
    <w:r>
      <w:rPr>
        <w:rStyle w:val="16"/>
        <w:rFonts w:hint="eastAsia"/>
        <w:sz w:val="28"/>
        <w:szCs w:val="28"/>
      </w:rPr>
      <w:t>－</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lang w:val="en-US" w:eastAsia="zh-CN"/>
      </w:rPr>
      <w:t>15</w:t>
    </w:r>
    <w:r>
      <w:rPr>
        <w:rStyle w:val="16"/>
        <w:sz w:val="28"/>
        <w:szCs w:val="28"/>
      </w:rPr>
      <w:fldChar w:fldCharType="end"/>
    </w:r>
    <w:r>
      <w:rPr>
        <w:rStyle w:val="16"/>
        <w:rFonts w:hint="eastAsia"/>
        <w:sz w:val="28"/>
        <w:szCs w:val="28"/>
      </w:rPr>
      <w:t>－</w:t>
    </w:r>
  </w:p>
  <w:p>
    <w:pPr>
      <w:pStyle w:val="15"/>
      <w:tabs>
        <w:tab w:val="center" w:pos="4153"/>
        <w:tab w:val="right" w:pos="8306"/>
      </w:tabs>
      <w:ind w:right="360" w:firstLine="360"/>
      <w:rPr>
        <w:rFonts w:hint="eastAsia"/>
      </w:rPr>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outside" w:y="1" w:anchorLock="0"/>
      <w:tabs>
        <w:tab w:val="center" w:pos="4153"/>
        <w:tab w:val="right" w:pos="8306"/>
      </w:tabs>
      <w:rPr>
        <w:rStyle w:val="16"/>
      </w:rPr>
    </w:pPr>
    <w:r>
      <w:rPr>
        <w:rStyle w:val="16"/>
      </w:rPr>
      <w:fldChar w:fldCharType="begin"/>
    </w:r>
    <w:r>
      <w:rPr>
        <w:rStyle w:val="16"/>
      </w:rPr>
      <w:instrText xml:space="preserve">PAGE  </w:instrText>
    </w:r>
    <w:r>
      <w:rPr>
        <w:rStyle w:val="16"/>
      </w:rPr>
      <w:fldChar w:fldCharType="separate"/>
    </w:r>
    <w:r>
      <w:rPr>
        <w:rStyle w:val="16"/>
        <w:vanish/>
      </w:rPr>
      <w:t xml:space="preserve"> </w:t>
    </w:r>
    <w:r>
      <w:rPr>
        <w:rStyle w:val="16"/>
      </w:rPr>
      <w:fldChar w:fldCharType="end"/>
    </w:r>
  </w:p>
  <w:p>
    <w:pPr>
      <w:pStyle w:val="15"/>
      <w:tabs>
        <w:tab w:val="center" w:pos="4153"/>
        <w:tab w:val="right" w:pos="8306"/>
      </w:tabs>
      <w:ind w:right="360" w:firstLine="360"/>
      <w:jc w:val="right"/>
    </w:pPr>
  </w:p>
  <w:p>
    <w:pPr>
      <w:pStyle w:val="15"/>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margin" w:hAnchor="page" w:x="642" w:yAlign="outside" w:anchorLock="0"/>
      <w:tabs>
        <w:tab w:val="center" w:pos="4153"/>
        <w:tab w:val="right" w:pos="8306"/>
      </w:tabs>
      <w:textDirection w:val="tbRlV"/>
      <w:rPr>
        <w:rStyle w:val="16"/>
        <w:sz w:val="28"/>
        <w:szCs w:val="28"/>
      </w:rPr>
    </w:pPr>
    <w:r>
      <w:rPr>
        <w:rStyle w:val="16"/>
        <w:rFonts w:hint="eastAsia"/>
        <w:sz w:val="28"/>
        <w:szCs w:val="28"/>
      </w:rPr>
      <w:t>－</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1</w:t>
    </w:r>
    <w:r>
      <w:rPr>
        <w:rStyle w:val="16"/>
        <w:sz w:val="28"/>
        <w:szCs w:val="28"/>
      </w:rPr>
      <w:fldChar w:fldCharType="end"/>
    </w:r>
    <w:r>
      <w:rPr>
        <w:rStyle w:val="16"/>
        <w:rFonts w:hint="eastAsia"/>
        <w:sz w:val="28"/>
        <w:szCs w:val="28"/>
      </w:rPr>
      <w:t>－</w:t>
    </w:r>
  </w:p>
  <w:p>
    <w:pPr>
      <w:pStyle w:val="15"/>
      <w:tabs>
        <w:tab w:val="center" w:pos="4153"/>
        <w:tab w:val="right" w:pos="8306"/>
      </w:tabs>
      <w:ind w:right="360" w:firstLine="360"/>
      <w:rPr>
        <w:rFonts w:hint="eastAsia"/>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rFonts w:ascii="Times New Roman" w:eastAsia="宋体" w:cs="Times New Roman" w:hAnsi="Times New Roman"/>
      <w:sz w:val="18"/>
      <w:szCs w:val="18"/>
    </w:rPr>
  </w:style>
  <w:style w:type="character" w:styleId="16">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9</Pages>
  <Words>2456</Words>
  <Characters>2479</Characters>
  <Lines>449</Lines>
  <Paragraphs>139</Paragraphs>
  <CharactersWithSpaces>3242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2020-06-09T08:46:00Z</dcterms:created>
  <dcterms:modified xsi:type="dcterms:W3CDTF">2020-06-09T08:56:20Z</dcterms:modified>
</cp:coreProperties>
</file>