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585DD">
      <w:pPr>
        <w:adjustRightInd w:val="0"/>
        <w:snapToGrid w:val="0"/>
        <w:spacing w:line="520" w:lineRule="exact"/>
        <w:rPr>
          <w:rFonts w:hint="eastAsia" w:ascii="Times New Roman" w:hAnsi="Times New Roman" w:eastAsia="方正仿宋_GBK"/>
          <w:snapToGrid w:val="0"/>
          <w:kern w:val="32"/>
          <w:sz w:val="32"/>
          <w:szCs w:val="32"/>
        </w:rPr>
      </w:pPr>
      <w:r>
        <w:rPr>
          <w:rFonts w:hint="eastAsia" w:ascii="方正黑体_GBK" w:hAnsi="方正黑体_GBK" w:eastAsia="方正黑体_GBK" w:cs="方正黑体_GBK"/>
          <w:snapToGrid w:val="0"/>
          <w:kern w:val="32"/>
          <w:sz w:val="32"/>
          <w:szCs w:val="32"/>
        </w:rPr>
        <w:t>附件1</w:t>
      </w:r>
    </w:p>
    <w:p w14:paraId="7E59BA50">
      <w:pPr>
        <w:adjustRightInd w:val="0"/>
        <w:snapToGrid w:val="0"/>
        <w:spacing w:before="204" w:beforeLines="50" w:after="204" w:afterLines="50" w:line="590" w:lineRule="exact"/>
        <w:jc w:val="center"/>
        <w:rPr>
          <w:rFonts w:hint="eastAsia" w:ascii="方正小标宋_GBK" w:hAnsi="方正小标宋_GBK" w:eastAsia="方正小标宋_GBK" w:cs="方正小标宋_GBK"/>
          <w:snapToGrid w:val="0"/>
          <w:kern w:val="32"/>
          <w:sz w:val="44"/>
          <w:szCs w:val="44"/>
        </w:rPr>
      </w:pPr>
      <w:r>
        <w:rPr>
          <w:rFonts w:hint="eastAsia" w:ascii="方正小标宋_GBK" w:hAnsi="方正小标宋_GBK" w:eastAsia="方正小标宋_GBK" w:cs="方正小标宋_GBK"/>
          <w:color w:val="000000"/>
          <w:kern w:val="0"/>
          <w:sz w:val="44"/>
          <w:szCs w:val="44"/>
          <w:lang w:bidi="ar"/>
        </w:rPr>
        <w:t>广西“证照分离”改革全覆盖试点事项清单（2019年版）</w:t>
      </w:r>
    </w:p>
    <w:p w14:paraId="053A9FA2">
      <w:pPr>
        <w:adjustRightInd w:val="0"/>
        <w:snapToGrid w:val="0"/>
        <w:spacing w:after="204" w:afterLines="50" w:line="400" w:lineRule="exact"/>
        <w:jc w:val="center"/>
        <w:rPr>
          <w:rFonts w:ascii="Times New Roman" w:hAnsi="Times New Roman" w:eastAsia="方正楷体_GBK"/>
          <w:snapToGrid w:val="0"/>
          <w:kern w:val="32"/>
          <w:sz w:val="32"/>
          <w:szCs w:val="32"/>
        </w:rPr>
      </w:pPr>
      <w:r>
        <w:rPr>
          <w:rFonts w:ascii="Times New Roman" w:hAnsi="Times New Roman" w:eastAsia="方正楷体_GBK"/>
          <w:snapToGrid w:val="0"/>
          <w:kern w:val="32"/>
          <w:sz w:val="32"/>
          <w:szCs w:val="32"/>
        </w:rPr>
        <w:t>（共545项）</w:t>
      </w:r>
    </w:p>
    <w:tbl>
      <w:tblPr>
        <w:tblStyle w:val="2"/>
        <w:tblW w:w="131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342"/>
        <w:gridCol w:w="765"/>
        <w:gridCol w:w="949"/>
        <w:gridCol w:w="1320"/>
        <w:gridCol w:w="507"/>
        <w:gridCol w:w="507"/>
        <w:gridCol w:w="507"/>
        <w:gridCol w:w="508"/>
        <w:gridCol w:w="2492"/>
        <w:gridCol w:w="3015"/>
        <w:gridCol w:w="774"/>
      </w:tblGrid>
      <w:tr w14:paraId="71EEA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atLeast"/>
          <w:tblHeader/>
        </w:trPr>
        <w:tc>
          <w:tcPr>
            <w:tcW w:w="421" w:type="dxa"/>
            <w:vMerge w:val="restart"/>
            <w:tcMar>
              <w:top w:w="57" w:type="dxa"/>
              <w:left w:w="0" w:type="dxa"/>
              <w:bottom w:w="57" w:type="dxa"/>
              <w:right w:w="0" w:type="dxa"/>
            </w:tcMar>
            <w:vAlign w:val="center"/>
          </w:tcPr>
          <w:p w14:paraId="33D10421">
            <w:pPr>
              <w:widowControl/>
              <w:adjustRightInd w:val="0"/>
              <w:snapToGrid w:val="0"/>
              <w:spacing w:line="260" w:lineRule="exact"/>
              <w:jc w:val="center"/>
              <w:textAlignment w:val="center"/>
              <w:rPr>
                <w:rFonts w:hint="eastAsia" w:ascii="方正黑体_GBK" w:hAnsi="方正黑体_GBK" w:eastAsia="方正黑体_GBK" w:cs="方正黑体_GBK"/>
                <w:bCs/>
                <w:color w:val="000000"/>
                <w:kern w:val="0"/>
                <w:sz w:val="20"/>
                <w:szCs w:val="20"/>
                <w:lang w:bidi="ar"/>
              </w:rPr>
            </w:pPr>
            <w:bookmarkStart w:id="0" w:name="OLE_LINK1"/>
            <w:r>
              <w:rPr>
                <w:rFonts w:hint="eastAsia" w:ascii="方正黑体_GBK" w:hAnsi="方正黑体_GBK" w:eastAsia="方正黑体_GBK" w:cs="方正黑体_GBK"/>
                <w:bCs/>
                <w:color w:val="000000"/>
                <w:kern w:val="0"/>
                <w:sz w:val="20"/>
                <w:szCs w:val="20"/>
                <w:lang w:bidi="ar"/>
              </w:rPr>
              <w:t>序</w:t>
            </w:r>
          </w:p>
          <w:p w14:paraId="2E480593">
            <w:pPr>
              <w:widowControl/>
              <w:adjustRightInd w:val="0"/>
              <w:snapToGrid w:val="0"/>
              <w:spacing w:line="260" w:lineRule="exact"/>
              <w:jc w:val="center"/>
              <w:textAlignment w:val="center"/>
              <w:rPr>
                <w:rFonts w:hint="eastAsia" w:ascii="方正黑体_GBK" w:hAnsi="方正黑体_GBK" w:eastAsia="方正黑体_GBK" w:cs="方正黑体_GBK"/>
                <w:bCs/>
                <w:color w:val="000000"/>
                <w:sz w:val="20"/>
                <w:szCs w:val="20"/>
              </w:rPr>
            </w:pPr>
            <w:r>
              <w:rPr>
                <w:rFonts w:hint="eastAsia" w:ascii="方正黑体_GBK" w:hAnsi="方正黑体_GBK" w:eastAsia="方正黑体_GBK" w:cs="方正黑体_GBK"/>
                <w:bCs/>
                <w:color w:val="000000"/>
                <w:kern w:val="0"/>
                <w:sz w:val="20"/>
                <w:szCs w:val="20"/>
                <w:lang w:bidi="ar"/>
              </w:rPr>
              <w:t>号</w:t>
            </w:r>
          </w:p>
        </w:tc>
        <w:tc>
          <w:tcPr>
            <w:tcW w:w="1342" w:type="dxa"/>
            <w:vMerge w:val="restart"/>
            <w:tcMar>
              <w:top w:w="57" w:type="dxa"/>
              <w:left w:w="0" w:type="dxa"/>
              <w:bottom w:w="57" w:type="dxa"/>
              <w:right w:w="0" w:type="dxa"/>
            </w:tcMar>
            <w:vAlign w:val="center"/>
          </w:tcPr>
          <w:p w14:paraId="3A1F490E">
            <w:pPr>
              <w:widowControl/>
              <w:spacing w:line="260" w:lineRule="exact"/>
              <w:jc w:val="center"/>
              <w:textAlignment w:val="center"/>
              <w:rPr>
                <w:rFonts w:hint="eastAsia" w:ascii="方正黑体_GBK" w:hAnsi="方正黑体_GBK" w:eastAsia="方正黑体_GBK" w:cs="方正黑体_GBK"/>
                <w:bCs/>
                <w:color w:val="000000"/>
                <w:sz w:val="20"/>
                <w:szCs w:val="20"/>
              </w:rPr>
            </w:pPr>
            <w:r>
              <w:rPr>
                <w:rFonts w:hint="eastAsia" w:ascii="方正黑体_GBK" w:hAnsi="方正黑体_GBK" w:eastAsia="方正黑体_GBK" w:cs="方正黑体_GBK"/>
                <w:bCs/>
                <w:color w:val="000000"/>
                <w:kern w:val="0"/>
                <w:sz w:val="20"/>
                <w:szCs w:val="20"/>
                <w:lang w:bidi="ar"/>
              </w:rPr>
              <w:t>改革事项</w:t>
            </w:r>
            <w:r>
              <w:rPr>
                <w:rFonts w:hint="eastAsia" w:ascii="方正黑体_GBK" w:hAnsi="方正黑体_GBK" w:eastAsia="方正黑体_GBK" w:cs="方正黑体_GBK"/>
                <w:bCs/>
                <w:color w:val="000000"/>
                <w:kern w:val="0"/>
                <w:sz w:val="20"/>
                <w:szCs w:val="20"/>
                <w:lang w:bidi="ar"/>
              </w:rPr>
              <w:br w:type="textWrapping"/>
            </w:r>
            <w:r>
              <w:rPr>
                <w:rFonts w:hint="eastAsia" w:ascii="方正黑体_GBK" w:hAnsi="方正黑体_GBK" w:eastAsia="方正黑体_GBK" w:cs="方正黑体_GBK"/>
                <w:bCs/>
                <w:color w:val="000000"/>
                <w:kern w:val="0"/>
                <w:sz w:val="20"/>
                <w:szCs w:val="20"/>
                <w:lang w:bidi="ar"/>
              </w:rPr>
              <w:t>名称</w:t>
            </w:r>
          </w:p>
        </w:tc>
        <w:tc>
          <w:tcPr>
            <w:tcW w:w="765" w:type="dxa"/>
            <w:vMerge w:val="restart"/>
            <w:tcMar>
              <w:top w:w="57" w:type="dxa"/>
              <w:left w:w="0" w:type="dxa"/>
              <w:bottom w:w="57" w:type="dxa"/>
              <w:right w:w="0" w:type="dxa"/>
            </w:tcMar>
            <w:vAlign w:val="center"/>
          </w:tcPr>
          <w:p w14:paraId="51B4C253">
            <w:pPr>
              <w:widowControl/>
              <w:spacing w:line="260" w:lineRule="exact"/>
              <w:jc w:val="center"/>
              <w:textAlignment w:val="center"/>
              <w:rPr>
                <w:rFonts w:hint="eastAsia" w:ascii="方正黑体_GBK" w:hAnsi="方正黑体_GBK" w:eastAsia="方正黑体_GBK" w:cs="方正黑体_GBK"/>
                <w:bCs/>
                <w:color w:val="000000"/>
                <w:sz w:val="20"/>
                <w:szCs w:val="20"/>
              </w:rPr>
            </w:pPr>
            <w:r>
              <w:rPr>
                <w:rFonts w:hint="eastAsia" w:ascii="方正黑体_GBK" w:hAnsi="方正黑体_GBK" w:eastAsia="方正黑体_GBK" w:cs="方正黑体_GBK"/>
                <w:bCs/>
                <w:color w:val="000000"/>
                <w:kern w:val="0"/>
                <w:sz w:val="20"/>
                <w:szCs w:val="20"/>
                <w:lang w:bidi="ar"/>
              </w:rPr>
              <w:t>许可证</w:t>
            </w:r>
            <w:r>
              <w:rPr>
                <w:rFonts w:hint="eastAsia" w:ascii="方正黑体_GBK" w:hAnsi="方正黑体_GBK" w:eastAsia="方正黑体_GBK" w:cs="方正黑体_GBK"/>
                <w:bCs/>
                <w:color w:val="000000"/>
                <w:kern w:val="0"/>
                <w:sz w:val="20"/>
                <w:szCs w:val="20"/>
                <w:lang w:bidi="ar"/>
              </w:rPr>
              <w:br w:type="textWrapping"/>
            </w:r>
            <w:r>
              <w:rPr>
                <w:rFonts w:hint="eastAsia" w:ascii="方正黑体_GBK" w:hAnsi="方正黑体_GBK" w:eastAsia="方正黑体_GBK" w:cs="方正黑体_GBK"/>
                <w:bCs/>
                <w:color w:val="000000"/>
                <w:kern w:val="0"/>
                <w:sz w:val="20"/>
                <w:szCs w:val="20"/>
                <w:lang w:bidi="ar"/>
              </w:rPr>
              <w:t>名称</w:t>
            </w:r>
          </w:p>
        </w:tc>
        <w:tc>
          <w:tcPr>
            <w:tcW w:w="949" w:type="dxa"/>
            <w:vMerge w:val="restart"/>
            <w:tcMar>
              <w:top w:w="57" w:type="dxa"/>
              <w:left w:w="0" w:type="dxa"/>
              <w:bottom w:w="57" w:type="dxa"/>
              <w:right w:w="0" w:type="dxa"/>
            </w:tcMar>
            <w:vAlign w:val="center"/>
          </w:tcPr>
          <w:p w14:paraId="6B5E0D2A">
            <w:pPr>
              <w:widowControl/>
              <w:spacing w:line="260" w:lineRule="exact"/>
              <w:jc w:val="center"/>
              <w:textAlignment w:val="center"/>
              <w:rPr>
                <w:rFonts w:hint="eastAsia" w:ascii="方正黑体_GBK" w:hAnsi="方正黑体_GBK" w:eastAsia="方正黑体_GBK" w:cs="方正黑体_GBK"/>
                <w:bCs/>
                <w:color w:val="000000"/>
                <w:sz w:val="20"/>
                <w:szCs w:val="20"/>
              </w:rPr>
            </w:pPr>
            <w:r>
              <w:rPr>
                <w:rFonts w:hint="eastAsia" w:ascii="方正黑体_GBK" w:hAnsi="方正黑体_GBK" w:eastAsia="方正黑体_GBK" w:cs="方正黑体_GBK"/>
                <w:bCs/>
                <w:color w:val="000000"/>
                <w:kern w:val="0"/>
                <w:sz w:val="20"/>
                <w:szCs w:val="20"/>
                <w:lang w:bidi="ar"/>
              </w:rPr>
              <w:t>审批层级和部门</w:t>
            </w:r>
          </w:p>
        </w:tc>
        <w:tc>
          <w:tcPr>
            <w:tcW w:w="1320" w:type="dxa"/>
            <w:vMerge w:val="restart"/>
            <w:tcMar>
              <w:top w:w="57" w:type="dxa"/>
              <w:left w:w="0" w:type="dxa"/>
              <w:bottom w:w="57" w:type="dxa"/>
              <w:right w:w="0" w:type="dxa"/>
            </w:tcMar>
            <w:vAlign w:val="center"/>
          </w:tcPr>
          <w:p w14:paraId="5B0F98B7">
            <w:pPr>
              <w:widowControl/>
              <w:spacing w:line="260" w:lineRule="exact"/>
              <w:jc w:val="center"/>
              <w:textAlignment w:val="center"/>
              <w:rPr>
                <w:rFonts w:hint="eastAsia" w:ascii="方正黑体_GBK" w:hAnsi="方正黑体_GBK" w:eastAsia="方正黑体_GBK" w:cs="方正黑体_GBK"/>
                <w:bCs/>
                <w:color w:val="000000"/>
                <w:sz w:val="20"/>
                <w:szCs w:val="20"/>
              </w:rPr>
            </w:pPr>
            <w:r>
              <w:rPr>
                <w:rFonts w:hint="eastAsia" w:ascii="方正黑体_GBK" w:hAnsi="方正黑体_GBK" w:eastAsia="方正黑体_GBK" w:cs="方正黑体_GBK"/>
                <w:bCs/>
                <w:color w:val="000000"/>
                <w:kern w:val="0"/>
                <w:sz w:val="20"/>
                <w:szCs w:val="20"/>
                <w:lang w:bidi="ar"/>
              </w:rPr>
              <w:t>设定依据</w:t>
            </w:r>
          </w:p>
        </w:tc>
        <w:tc>
          <w:tcPr>
            <w:tcW w:w="2029" w:type="dxa"/>
            <w:gridSpan w:val="4"/>
            <w:tcMar>
              <w:top w:w="57" w:type="dxa"/>
              <w:left w:w="0" w:type="dxa"/>
              <w:bottom w:w="57" w:type="dxa"/>
              <w:right w:w="0" w:type="dxa"/>
            </w:tcMar>
            <w:vAlign w:val="center"/>
          </w:tcPr>
          <w:p w14:paraId="3F2F1909">
            <w:pPr>
              <w:widowControl/>
              <w:spacing w:line="260" w:lineRule="exact"/>
              <w:jc w:val="center"/>
              <w:textAlignment w:val="center"/>
              <w:rPr>
                <w:rFonts w:hint="eastAsia" w:ascii="方正黑体_GBK" w:hAnsi="方正黑体_GBK" w:eastAsia="方正黑体_GBK" w:cs="方正黑体_GBK"/>
                <w:bCs/>
                <w:color w:val="000000"/>
                <w:sz w:val="20"/>
                <w:szCs w:val="20"/>
              </w:rPr>
            </w:pPr>
            <w:r>
              <w:rPr>
                <w:rFonts w:hint="eastAsia" w:ascii="方正黑体_GBK" w:hAnsi="方正黑体_GBK" w:eastAsia="方正黑体_GBK" w:cs="方正黑体_GBK"/>
                <w:bCs/>
                <w:color w:val="000000"/>
                <w:kern w:val="0"/>
                <w:sz w:val="20"/>
                <w:szCs w:val="20"/>
                <w:lang w:bidi="ar"/>
              </w:rPr>
              <w:t>改革方式</w:t>
            </w:r>
          </w:p>
        </w:tc>
        <w:tc>
          <w:tcPr>
            <w:tcW w:w="2492" w:type="dxa"/>
            <w:vMerge w:val="restart"/>
            <w:tcMar>
              <w:top w:w="57" w:type="dxa"/>
              <w:left w:w="0" w:type="dxa"/>
              <w:bottom w:w="57" w:type="dxa"/>
              <w:right w:w="0" w:type="dxa"/>
            </w:tcMar>
            <w:vAlign w:val="center"/>
          </w:tcPr>
          <w:p w14:paraId="01DB3EA2">
            <w:pPr>
              <w:widowControl/>
              <w:spacing w:line="260" w:lineRule="exact"/>
              <w:jc w:val="center"/>
              <w:textAlignment w:val="center"/>
              <w:rPr>
                <w:rFonts w:hint="eastAsia" w:ascii="方正黑体_GBK" w:hAnsi="方正黑体_GBK" w:eastAsia="方正黑体_GBK" w:cs="方正黑体_GBK"/>
                <w:bCs/>
                <w:color w:val="000000"/>
                <w:sz w:val="20"/>
                <w:szCs w:val="20"/>
              </w:rPr>
            </w:pPr>
            <w:r>
              <w:rPr>
                <w:rFonts w:hint="eastAsia" w:ascii="方正黑体_GBK" w:hAnsi="方正黑体_GBK" w:eastAsia="方正黑体_GBK" w:cs="方正黑体_GBK"/>
                <w:bCs/>
                <w:color w:val="000000"/>
                <w:kern w:val="0"/>
                <w:sz w:val="20"/>
                <w:szCs w:val="20"/>
                <w:lang w:bidi="ar"/>
              </w:rPr>
              <w:t>具体改革举措</w:t>
            </w:r>
          </w:p>
        </w:tc>
        <w:tc>
          <w:tcPr>
            <w:tcW w:w="3015" w:type="dxa"/>
            <w:vMerge w:val="restart"/>
            <w:tcMar>
              <w:top w:w="57" w:type="dxa"/>
              <w:left w:w="0" w:type="dxa"/>
              <w:bottom w:w="57" w:type="dxa"/>
              <w:right w:w="0" w:type="dxa"/>
            </w:tcMar>
            <w:vAlign w:val="center"/>
          </w:tcPr>
          <w:p w14:paraId="5A79D84F">
            <w:pPr>
              <w:widowControl/>
              <w:spacing w:line="260" w:lineRule="exact"/>
              <w:jc w:val="center"/>
              <w:textAlignment w:val="center"/>
              <w:rPr>
                <w:rFonts w:hint="eastAsia" w:ascii="方正黑体_GBK" w:hAnsi="方正黑体_GBK" w:eastAsia="方正黑体_GBK" w:cs="方正黑体_GBK"/>
                <w:bCs/>
                <w:color w:val="000000"/>
                <w:sz w:val="20"/>
                <w:szCs w:val="20"/>
              </w:rPr>
            </w:pPr>
            <w:r>
              <w:rPr>
                <w:rFonts w:hint="eastAsia" w:ascii="方正黑体_GBK" w:hAnsi="方正黑体_GBK" w:eastAsia="方正黑体_GBK" w:cs="方正黑体_GBK"/>
                <w:bCs/>
                <w:color w:val="000000"/>
                <w:kern w:val="0"/>
                <w:sz w:val="20"/>
                <w:szCs w:val="20"/>
                <w:lang w:bidi="ar"/>
              </w:rPr>
              <w:t>加强事中事后监管措施</w:t>
            </w:r>
          </w:p>
        </w:tc>
        <w:tc>
          <w:tcPr>
            <w:tcW w:w="774" w:type="dxa"/>
            <w:vMerge w:val="restart"/>
            <w:tcMar>
              <w:top w:w="57" w:type="dxa"/>
              <w:left w:w="0" w:type="dxa"/>
              <w:bottom w:w="57" w:type="dxa"/>
              <w:right w:w="0" w:type="dxa"/>
            </w:tcMar>
            <w:vAlign w:val="center"/>
          </w:tcPr>
          <w:p w14:paraId="0C231E89">
            <w:pPr>
              <w:widowControl/>
              <w:spacing w:line="260" w:lineRule="exact"/>
              <w:jc w:val="center"/>
              <w:textAlignment w:val="center"/>
              <w:rPr>
                <w:rFonts w:hint="eastAsia" w:ascii="方正黑体_GBK" w:hAnsi="方正黑体_GBK" w:eastAsia="方正黑体_GBK" w:cs="方正黑体_GBK"/>
                <w:bCs/>
                <w:color w:val="000000"/>
                <w:sz w:val="20"/>
                <w:szCs w:val="20"/>
              </w:rPr>
            </w:pPr>
            <w:r>
              <w:rPr>
                <w:rFonts w:hint="eastAsia" w:ascii="方正黑体_GBK" w:hAnsi="方正黑体_GBK" w:eastAsia="方正黑体_GBK" w:cs="方正黑体_GBK"/>
                <w:bCs/>
                <w:color w:val="000000"/>
                <w:kern w:val="0"/>
                <w:sz w:val="20"/>
                <w:szCs w:val="20"/>
                <w:lang w:bidi="ar"/>
              </w:rPr>
              <w:t>备注</w:t>
            </w:r>
          </w:p>
        </w:tc>
      </w:tr>
      <w:tr w14:paraId="4BE58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64" w:hRule="atLeast"/>
          <w:tblHeader/>
        </w:trPr>
        <w:tc>
          <w:tcPr>
            <w:tcW w:w="421" w:type="dxa"/>
            <w:vMerge w:val="continue"/>
            <w:tcMar>
              <w:top w:w="57" w:type="dxa"/>
              <w:left w:w="0" w:type="dxa"/>
              <w:bottom w:w="57" w:type="dxa"/>
              <w:right w:w="0" w:type="dxa"/>
            </w:tcMar>
            <w:vAlign w:val="center"/>
          </w:tcPr>
          <w:p w14:paraId="7CE10223">
            <w:pPr>
              <w:adjustRightInd w:val="0"/>
              <w:snapToGrid w:val="0"/>
              <w:spacing w:line="280" w:lineRule="exact"/>
              <w:jc w:val="center"/>
              <w:rPr>
                <w:rFonts w:hint="eastAsia" w:ascii="方正黑体_GBK" w:hAnsi="方正黑体_GBK" w:eastAsia="方正黑体_GBK" w:cs="方正黑体_GBK"/>
                <w:b/>
                <w:color w:val="000000"/>
                <w:sz w:val="20"/>
                <w:szCs w:val="20"/>
              </w:rPr>
            </w:pPr>
          </w:p>
        </w:tc>
        <w:tc>
          <w:tcPr>
            <w:tcW w:w="1342" w:type="dxa"/>
            <w:vMerge w:val="continue"/>
            <w:tcMar>
              <w:top w:w="57" w:type="dxa"/>
              <w:left w:w="0" w:type="dxa"/>
              <w:bottom w:w="57" w:type="dxa"/>
              <w:right w:w="0" w:type="dxa"/>
            </w:tcMar>
            <w:vAlign w:val="center"/>
          </w:tcPr>
          <w:p w14:paraId="3517021E">
            <w:pPr>
              <w:spacing w:line="280" w:lineRule="exact"/>
              <w:rPr>
                <w:rFonts w:hint="eastAsia" w:ascii="方正黑体_GBK" w:hAnsi="方正黑体_GBK" w:eastAsia="方正黑体_GBK" w:cs="方正黑体_GBK"/>
                <w:b/>
                <w:color w:val="000000"/>
                <w:sz w:val="20"/>
                <w:szCs w:val="20"/>
              </w:rPr>
            </w:pPr>
          </w:p>
        </w:tc>
        <w:tc>
          <w:tcPr>
            <w:tcW w:w="765" w:type="dxa"/>
            <w:vMerge w:val="continue"/>
            <w:tcMar>
              <w:top w:w="57" w:type="dxa"/>
              <w:left w:w="0" w:type="dxa"/>
              <w:bottom w:w="57" w:type="dxa"/>
              <w:right w:w="0" w:type="dxa"/>
            </w:tcMar>
            <w:vAlign w:val="center"/>
          </w:tcPr>
          <w:p w14:paraId="4B21FB5E">
            <w:pPr>
              <w:spacing w:line="280" w:lineRule="exact"/>
              <w:rPr>
                <w:rFonts w:hint="eastAsia" w:ascii="方正黑体_GBK" w:hAnsi="方正黑体_GBK" w:eastAsia="方正黑体_GBK" w:cs="方正黑体_GBK"/>
                <w:b/>
                <w:color w:val="000000"/>
                <w:sz w:val="20"/>
                <w:szCs w:val="20"/>
              </w:rPr>
            </w:pPr>
          </w:p>
        </w:tc>
        <w:tc>
          <w:tcPr>
            <w:tcW w:w="949" w:type="dxa"/>
            <w:vMerge w:val="continue"/>
            <w:tcMar>
              <w:top w:w="57" w:type="dxa"/>
              <w:left w:w="0" w:type="dxa"/>
              <w:bottom w:w="57" w:type="dxa"/>
              <w:right w:w="0" w:type="dxa"/>
            </w:tcMar>
            <w:vAlign w:val="center"/>
          </w:tcPr>
          <w:p w14:paraId="2D55D8A2">
            <w:pPr>
              <w:spacing w:line="280" w:lineRule="exact"/>
              <w:rPr>
                <w:rFonts w:hint="eastAsia" w:ascii="方正黑体_GBK" w:hAnsi="方正黑体_GBK" w:eastAsia="方正黑体_GBK" w:cs="方正黑体_GBK"/>
                <w:b/>
                <w:color w:val="000000"/>
                <w:sz w:val="20"/>
                <w:szCs w:val="20"/>
              </w:rPr>
            </w:pPr>
          </w:p>
        </w:tc>
        <w:tc>
          <w:tcPr>
            <w:tcW w:w="1320" w:type="dxa"/>
            <w:vMerge w:val="continue"/>
            <w:tcMar>
              <w:top w:w="57" w:type="dxa"/>
              <w:left w:w="0" w:type="dxa"/>
              <w:bottom w:w="57" w:type="dxa"/>
              <w:right w:w="0" w:type="dxa"/>
            </w:tcMar>
            <w:vAlign w:val="center"/>
          </w:tcPr>
          <w:p w14:paraId="204E81A7">
            <w:pPr>
              <w:spacing w:line="280" w:lineRule="exact"/>
              <w:jc w:val="center"/>
              <w:rPr>
                <w:rFonts w:hint="eastAsia" w:ascii="方正黑体_GBK" w:hAnsi="方正黑体_GBK" w:eastAsia="方正黑体_GBK" w:cs="方正黑体_GBK"/>
                <w:b/>
                <w:color w:val="000000"/>
                <w:sz w:val="20"/>
                <w:szCs w:val="20"/>
              </w:rPr>
            </w:pPr>
          </w:p>
        </w:tc>
        <w:tc>
          <w:tcPr>
            <w:tcW w:w="507" w:type="dxa"/>
            <w:tcMar>
              <w:top w:w="57" w:type="dxa"/>
              <w:left w:w="0" w:type="dxa"/>
              <w:bottom w:w="57" w:type="dxa"/>
              <w:right w:w="0" w:type="dxa"/>
            </w:tcMar>
            <w:vAlign w:val="center"/>
          </w:tcPr>
          <w:p w14:paraId="7DEC756F">
            <w:pPr>
              <w:widowControl/>
              <w:spacing w:line="240" w:lineRule="exact"/>
              <w:jc w:val="center"/>
              <w:textAlignment w:val="center"/>
              <w:rPr>
                <w:rFonts w:hint="eastAsia" w:ascii="方正黑体_GBK" w:hAnsi="方正黑体_GBK" w:eastAsia="方正黑体_GBK" w:cs="方正黑体_GBK"/>
                <w:bCs/>
                <w:color w:val="000000"/>
                <w:sz w:val="20"/>
                <w:szCs w:val="20"/>
              </w:rPr>
            </w:pPr>
            <w:r>
              <w:rPr>
                <w:rFonts w:hint="eastAsia" w:ascii="方正黑体_GBK" w:hAnsi="方正黑体_GBK" w:eastAsia="方正黑体_GBK" w:cs="方正黑体_GBK"/>
                <w:bCs/>
                <w:color w:val="000000"/>
                <w:kern w:val="0"/>
                <w:sz w:val="20"/>
                <w:szCs w:val="20"/>
                <w:lang w:bidi="ar"/>
              </w:rPr>
              <w:t>直接取消审批</w:t>
            </w:r>
          </w:p>
        </w:tc>
        <w:tc>
          <w:tcPr>
            <w:tcW w:w="507" w:type="dxa"/>
            <w:tcMar>
              <w:top w:w="57" w:type="dxa"/>
              <w:left w:w="0" w:type="dxa"/>
              <w:bottom w:w="57" w:type="dxa"/>
              <w:right w:w="0" w:type="dxa"/>
            </w:tcMar>
            <w:vAlign w:val="center"/>
          </w:tcPr>
          <w:p w14:paraId="09714CF3">
            <w:pPr>
              <w:widowControl/>
              <w:spacing w:line="240" w:lineRule="exact"/>
              <w:jc w:val="center"/>
              <w:textAlignment w:val="center"/>
              <w:rPr>
                <w:rFonts w:hint="eastAsia" w:ascii="方正黑体_GBK" w:hAnsi="方正黑体_GBK" w:eastAsia="方正黑体_GBK" w:cs="方正黑体_GBK"/>
                <w:bCs/>
                <w:color w:val="000000"/>
                <w:sz w:val="20"/>
                <w:szCs w:val="20"/>
              </w:rPr>
            </w:pPr>
            <w:r>
              <w:rPr>
                <w:rFonts w:hint="eastAsia" w:ascii="方正黑体_GBK" w:hAnsi="方正黑体_GBK" w:eastAsia="方正黑体_GBK" w:cs="方正黑体_GBK"/>
                <w:bCs/>
                <w:color w:val="000000"/>
                <w:kern w:val="0"/>
                <w:sz w:val="20"/>
                <w:szCs w:val="20"/>
                <w:lang w:bidi="ar"/>
              </w:rPr>
              <w:t>审批改为备案</w:t>
            </w:r>
          </w:p>
        </w:tc>
        <w:tc>
          <w:tcPr>
            <w:tcW w:w="507" w:type="dxa"/>
            <w:tcMar>
              <w:top w:w="57" w:type="dxa"/>
              <w:left w:w="0" w:type="dxa"/>
              <w:bottom w:w="57" w:type="dxa"/>
              <w:right w:w="0" w:type="dxa"/>
            </w:tcMar>
            <w:vAlign w:val="center"/>
          </w:tcPr>
          <w:p w14:paraId="1AD20685">
            <w:pPr>
              <w:widowControl/>
              <w:spacing w:line="240" w:lineRule="exact"/>
              <w:jc w:val="center"/>
              <w:textAlignment w:val="center"/>
              <w:rPr>
                <w:rFonts w:hint="eastAsia" w:ascii="方正黑体_GBK" w:hAnsi="方正黑体_GBK" w:eastAsia="方正黑体_GBK" w:cs="方正黑体_GBK"/>
                <w:bCs/>
                <w:color w:val="000000"/>
                <w:sz w:val="20"/>
                <w:szCs w:val="20"/>
              </w:rPr>
            </w:pPr>
            <w:r>
              <w:rPr>
                <w:rFonts w:hint="eastAsia" w:ascii="方正黑体_GBK" w:hAnsi="方正黑体_GBK" w:eastAsia="方正黑体_GBK" w:cs="方正黑体_GBK"/>
                <w:bCs/>
                <w:color w:val="000000"/>
                <w:kern w:val="0"/>
                <w:sz w:val="20"/>
                <w:szCs w:val="20"/>
                <w:lang w:bidi="ar"/>
              </w:rPr>
              <w:t>实行告知承诺</w:t>
            </w:r>
          </w:p>
        </w:tc>
        <w:tc>
          <w:tcPr>
            <w:tcW w:w="508" w:type="dxa"/>
            <w:tcMar>
              <w:top w:w="57" w:type="dxa"/>
              <w:left w:w="0" w:type="dxa"/>
              <w:bottom w:w="57" w:type="dxa"/>
              <w:right w:w="0" w:type="dxa"/>
            </w:tcMar>
            <w:vAlign w:val="center"/>
          </w:tcPr>
          <w:p w14:paraId="7552D23D">
            <w:pPr>
              <w:widowControl/>
              <w:spacing w:line="240" w:lineRule="exact"/>
              <w:jc w:val="center"/>
              <w:textAlignment w:val="center"/>
              <w:rPr>
                <w:rFonts w:hint="eastAsia" w:ascii="方正黑体_GBK" w:hAnsi="方正黑体_GBK" w:eastAsia="方正黑体_GBK" w:cs="方正黑体_GBK"/>
                <w:bCs/>
                <w:color w:val="000000"/>
                <w:sz w:val="20"/>
                <w:szCs w:val="20"/>
              </w:rPr>
            </w:pPr>
            <w:r>
              <w:rPr>
                <w:rFonts w:hint="eastAsia" w:ascii="方正黑体_GBK" w:hAnsi="方正黑体_GBK" w:eastAsia="方正黑体_GBK" w:cs="方正黑体_GBK"/>
                <w:bCs/>
                <w:color w:val="000000"/>
                <w:kern w:val="0"/>
                <w:sz w:val="20"/>
                <w:szCs w:val="20"/>
                <w:lang w:bidi="ar"/>
              </w:rPr>
              <w:t>优化审批服务</w:t>
            </w:r>
          </w:p>
        </w:tc>
        <w:tc>
          <w:tcPr>
            <w:tcW w:w="2492" w:type="dxa"/>
            <w:vMerge w:val="continue"/>
            <w:tcMar>
              <w:top w:w="57" w:type="dxa"/>
              <w:left w:w="0" w:type="dxa"/>
              <w:bottom w:w="57" w:type="dxa"/>
              <w:right w:w="0" w:type="dxa"/>
            </w:tcMar>
            <w:vAlign w:val="center"/>
          </w:tcPr>
          <w:p w14:paraId="45EB6E64">
            <w:pPr>
              <w:spacing w:line="280" w:lineRule="exact"/>
              <w:rPr>
                <w:rFonts w:hint="eastAsia" w:ascii="方正黑体_GBK" w:hAnsi="方正黑体_GBK" w:eastAsia="方正黑体_GBK" w:cs="方正黑体_GBK"/>
                <w:b/>
                <w:color w:val="000000"/>
                <w:sz w:val="20"/>
                <w:szCs w:val="20"/>
              </w:rPr>
            </w:pPr>
          </w:p>
        </w:tc>
        <w:tc>
          <w:tcPr>
            <w:tcW w:w="3015" w:type="dxa"/>
            <w:vMerge w:val="continue"/>
            <w:tcMar>
              <w:top w:w="57" w:type="dxa"/>
              <w:left w:w="0" w:type="dxa"/>
              <w:bottom w:w="57" w:type="dxa"/>
              <w:right w:w="0" w:type="dxa"/>
            </w:tcMar>
            <w:vAlign w:val="center"/>
          </w:tcPr>
          <w:p w14:paraId="09E457ED">
            <w:pPr>
              <w:spacing w:line="280" w:lineRule="exact"/>
              <w:rPr>
                <w:rFonts w:hint="eastAsia" w:ascii="方正黑体_GBK" w:hAnsi="方正黑体_GBK" w:eastAsia="方正黑体_GBK" w:cs="方正黑体_GBK"/>
                <w:b/>
                <w:color w:val="000000"/>
                <w:sz w:val="20"/>
                <w:szCs w:val="20"/>
              </w:rPr>
            </w:pPr>
          </w:p>
        </w:tc>
        <w:tc>
          <w:tcPr>
            <w:tcW w:w="774" w:type="dxa"/>
            <w:vMerge w:val="continue"/>
            <w:tcMar>
              <w:top w:w="57" w:type="dxa"/>
              <w:left w:w="0" w:type="dxa"/>
              <w:bottom w:w="57" w:type="dxa"/>
              <w:right w:w="0" w:type="dxa"/>
            </w:tcMar>
            <w:vAlign w:val="center"/>
          </w:tcPr>
          <w:p w14:paraId="54B8905D">
            <w:pPr>
              <w:spacing w:line="280" w:lineRule="exact"/>
              <w:rPr>
                <w:rFonts w:hint="eastAsia" w:ascii="方正黑体_GBK" w:hAnsi="方正黑体_GBK" w:eastAsia="方正黑体_GBK" w:cs="方正黑体_GBK"/>
                <w:b/>
                <w:color w:val="000000"/>
                <w:sz w:val="20"/>
                <w:szCs w:val="20"/>
              </w:rPr>
            </w:pPr>
          </w:p>
        </w:tc>
      </w:tr>
      <w:tr w14:paraId="063CA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455D2287">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w:t>
            </w:r>
          </w:p>
        </w:tc>
        <w:tc>
          <w:tcPr>
            <w:tcW w:w="1342" w:type="dxa"/>
            <w:tcMar>
              <w:top w:w="57" w:type="dxa"/>
              <w:left w:w="57" w:type="dxa"/>
              <w:bottom w:w="57" w:type="dxa"/>
              <w:right w:w="57" w:type="dxa"/>
            </w:tcMar>
            <w:vAlign w:val="center"/>
          </w:tcPr>
          <w:p w14:paraId="4F2E726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典当业特种行业许可证核发</w:t>
            </w:r>
          </w:p>
        </w:tc>
        <w:tc>
          <w:tcPr>
            <w:tcW w:w="765" w:type="dxa"/>
            <w:tcMar>
              <w:top w:w="57" w:type="dxa"/>
              <w:left w:w="57" w:type="dxa"/>
              <w:bottom w:w="57" w:type="dxa"/>
              <w:right w:w="57" w:type="dxa"/>
            </w:tcMar>
            <w:vAlign w:val="center"/>
          </w:tcPr>
          <w:p w14:paraId="0108FEA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典当业特种行业许可证</w:t>
            </w:r>
          </w:p>
        </w:tc>
        <w:tc>
          <w:tcPr>
            <w:tcW w:w="949" w:type="dxa"/>
            <w:tcMar>
              <w:top w:w="57" w:type="dxa"/>
              <w:left w:w="57" w:type="dxa"/>
              <w:bottom w:w="57" w:type="dxa"/>
              <w:right w:w="57" w:type="dxa"/>
            </w:tcMar>
            <w:vAlign w:val="center"/>
          </w:tcPr>
          <w:p w14:paraId="7B53367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县级以上地方公安机关</w:t>
            </w:r>
          </w:p>
        </w:tc>
        <w:tc>
          <w:tcPr>
            <w:tcW w:w="1320" w:type="dxa"/>
            <w:tcMar>
              <w:top w:w="57" w:type="dxa"/>
              <w:left w:w="57" w:type="dxa"/>
              <w:bottom w:w="57" w:type="dxa"/>
              <w:right w:w="57" w:type="dxa"/>
            </w:tcMar>
            <w:vAlign w:val="center"/>
          </w:tcPr>
          <w:p w14:paraId="6D9544F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62E9ADC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7" w:type="dxa"/>
            <w:tcMar>
              <w:top w:w="57" w:type="dxa"/>
              <w:left w:w="57" w:type="dxa"/>
              <w:bottom w:w="57" w:type="dxa"/>
              <w:right w:w="57" w:type="dxa"/>
            </w:tcMar>
            <w:vAlign w:val="center"/>
          </w:tcPr>
          <w:p w14:paraId="7CB37BE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9785C1F">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01FFEDA">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569E811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暂时调整适用《国务院对确需保留的行政审批项目设定行政许可的决定》关于“典当业特种行业许可证核发”的规定，取消审批。</w:t>
            </w:r>
          </w:p>
        </w:tc>
        <w:tc>
          <w:tcPr>
            <w:tcW w:w="3015" w:type="dxa"/>
            <w:tcMar>
              <w:top w:w="57" w:type="dxa"/>
              <w:left w:w="57" w:type="dxa"/>
              <w:bottom w:w="57" w:type="dxa"/>
              <w:right w:w="57" w:type="dxa"/>
            </w:tcMar>
            <w:vAlign w:val="center"/>
          </w:tcPr>
          <w:p w14:paraId="681D289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加强部门间信息共享，省级地方金融监管部门在实施“设立典当行及分支机构审批”后及时将有关信息推送至公安机关，公安机关及时将典当行及其分支机构纳入监管范围。2.开展“双随机、一公开”监管，发现违法违规行为的要依法查处并公开结果。</w:t>
            </w:r>
          </w:p>
        </w:tc>
        <w:tc>
          <w:tcPr>
            <w:tcW w:w="774" w:type="dxa"/>
            <w:tcMar>
              <w:top w:w="57" w:type="dxa"/>
              <w:left w:w="57" w:type="dxa"/>
              <w:bottom w:w="57" w:type="dxa"/>
              <w:right w:w="57" w:type="dxa"/>
            </w:tcMar>
            <w:vAlign w:val="center"/>
          </w:tcPr>
          <w:p w14:paraId="3234CB4F">
            <w:pPr>
              <w:spacing w:line="280" w:lineRule="exact"/>
              <w:rPr>
                <w:rFonts w:hint="eastAsia" w:ascii="Times New Roman" w:hAnsi="Times New Roman" w:eastAsia="方正书宋_GBK" w:cs="方正书宋_GBK"/>
                <w:color w:val="000000"/>
                <w:sz w:val="20"/>
                <w:szCs w:val="20"/>
              </w:rPr>
            </w:pPr>
          </w:p>
        </w:tc>
      </w:tr>
      <w:tr w14:paraId="4EE29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2536A63C">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w:t>
            </w:r>
          </w:p>
        </w:tc>
        <w:tc>
          <w:tcPr>
            <w:tcW w:w="1342" w:type="dxa"/>
            <w:tcMar>
              <w:top w:w="57" w:type="dxa"/>
              <w:left w:w="57" w:type="dxa"/>
              <w:bottom w:w="57" w:type="dxa"/>
              <w:right w:w="57" w:type="dxa"/>
            </w:tcMar>
            <w:vAlign w:val="center"/>
          </w:tcPr>
          <w:p w14:paraId="3E31CA3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工程造价咨询企业甲级资质认定</w:t>
            </w:r>
          </w:p>
        </w:tc>
        <w:tc>
          <w:tcPr>
            <w:tcW w:w="765" w:type="dxa"/>
            <w:tcMar>
              <w:top w:w="57" w:type="dxa"/>
              <w:left w:w="57" w:type="dxa"/>
              <w:bottom w:w="57" w:type="dxa"/>
              <w:right w:w="57" w:type="dxa"/>
            </w:tcMar>
            <w:vAlign w:val="center"/>
          </w:tcPr>
          <w:p w14:paraId="016ADEA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工程造价咨询企业甲级资质证书</w:t>
            </w:r>
          </w:p>
        </w:tc>
        <w:tc>
          <w:tcPr>
            <w:tcW w:w="949" w:type="dxa"/>
            <w:tcMar>
              <w:top w:w="57" w:type="dxa"/>
              <w:left w:w="57" w:type="dxa"/>
              <w:bottom w:w="57" w:type="dxa"/>
              <w:right w:w="57" w:type="dxa"/>
            </w:tcMar>
            <w:vAlign w:val="center"/>
          </w:tcPr>
          <w:p w14:paraId="76CE27A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住房城乡建设部</w:t>
            </w:r>
          </w:p>
        </w:tc>
        <w:tc>
          <w:tcPr>
            <w:tcW w:w="1320" w:type="dxa"/>
            <w:tcMar>
              <w:top w:w="57" w:type="dxa"/>
              <w:left w:w="57" w:type="dxa"/>
              <w:bottom w:w="57" w:type="dxa"/>
              <w:right w:w="57" w:type="dxa"/>
            </w:tcMar>
            <w:vAlign w:val="center"/>
          </w:tcPr>
          <w:p w14:paraId="2F542AD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40CBB52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7" w:type="dxa"/>
            <w:tcMar>
              <w:top w:w="57" w:type="dxa"/>
              <w:left w:w="57" w:type="dxa"/>
              <w:bottom w:w="57" w:type="dxa"/>
              <w:right w:w="57" w:type="dxa"/>
            </w:tcMar>
            <w:vAlign w:val="center"/>
          </w:tcPr>
          <w:p w14:paraId="5600034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27A1478">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597CA90">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7801E77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暂时调整适用《国务院对确需保留的行政审批项目设定行政许可的决定》关于“工程造价咨询单位资质认定”的规定，取消审批。同时，各自由贸易试验区所在地设区的市范围内，在政府采购、工程建设项目审批中不得再对工程造价咨询企业提出资质方面要求。</w:t>
            </w:r>
          </w:p>
        </w:tc>
        <w:tc>
          <w:tcPr>
            <w:tcW w:w="3015" w:type="dxa"/>
            <w:tcMar>
              <w:top w:w="57" w:type="dxa"/>
              <w:left w:w="57" w:type="dxa"/>
              <w:bottom w:w="57" w:type="dxa"/>
              <w:right w:w="57" w:type="dxa"/>
            </w:tcMar>
            <w:vAlign w:val="center"/>
          </w:tcPr>
          <w:p w14:paraId="2DB9DF6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依法查处违法违规行为并公开结果。2.加强信用监管，完善工程造价咨询企业信用体系，向社会公布企业信用状况，对失信主体加大抽查比例并开展联合惩戒。3.推广应用职业保险制度，增强工程造价咨询企业的风险抵御能力，有效保障委托方合法权益。</w:t>
            </w:r>
          </w:p>
        </w:tc>
        <w:tc>
          <w:tcPr>
            <w:tcW w:w="774" w:type="dxa"/>
            <w:tcMar>
              <w:top w:w="57" w:type="dxa"/>
              <w:left w:w="57" w:type="dxa"/>
              <w:bottom w:w="57" w:type="dxa"/>
              <w:right w:w="57" w:type="dxa"/>
            </w:tcMar>
            <w:vAlign w:val="center"/>
          </w:tcPr>
          <w:p w14:paraId="4813AE12">
            <w:pPr>
              <w:spacing w:line="280" w:lineRule="exact"/>
              <w:rPr>
                <w:rFonts w:hint="eastAsia" w:ascii="Times New Roman" w:hAnsi="Times New Roman" w:eastAsia="方正书宋_GBK" w:cs="方正书宋_GBK"/>
                <w:color w:val="000000"/>
                <w:sz w:val="20"/>
                <w:szCs w:val="20"/>
              </w:rPr>
            </w:pPr>
          </w:p>
        </w:tc>
      </w:tr>
      <w:tr w14:paraId="3AF4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2" w:hRule="atLeast"/>
        </w:trPr>
        <w:tc>
          <w:tcPr>
            <w:tcW w:w="421" w:type="dxa"/>
            <w:tcMar>
              <w:top w:w="57" w:type="dxa"/>
              <w:left w:w="57" w:type="dxa"/>
              <w:bottom w:w="57" w:type="dxa"/>
              <w:right w:w="57" w:type="dxa"/>
            </w:tcMar>
            <w:vAlign w:val="center"/>
          </w:tcPr>
          <w:p w14:paraId="55CAFF57">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w:t>
            </w:r>
          </w:p>
        </w:tc>
        <w:tc>
          <w:tcPr>
            <w:tcW w:w="1342" w:type="dxa"/>
            <w:tcMar>
              <w:top w:w="57" w:type="dxa"/>
              <w:left w:w="57" w:type="dxa"/>
              <w:bottom w:w="57" w:type="dxa"/>
              <w:right w:w="57" w:type="dxa"/>
            </w:tcMar>
            <w:vAlign w:val="center"/>
          </w:tcPr>
          <w:p w14:paraId="689452B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工程造价咨询企业乙级资质认定</w:t>
            </w:r>
          </w:p>
        </w:tc>
        <w:tc>
          <w:tcPr>
            <w:tcW w:w="765" w:type="dxa"/>
            <w:tcMar>
              <w:top w:w="57" w:type="dxa"/>
              <w:left w:w="57" w:type="dxa"/>
              <w:bottom w:w="57" w:type="dxa"/>
              <w:right w:w="57" w:type="dxa"/>
            </w:tcMar>
            <w:vAlign w:val="center"/>
          </w:tcPr>
          <w:p w14:paraId="0625B24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工程造价咨询企业乙级资质证书</w:t>
            </w:r>
          </w:p>
        </w:tc>
        <w:tc>
          <w:tcPr>
            <w:tcW w:w="949" w:type="dxa"/>
            <w:tcMar>
              <w:top w:w="57" w:type="dxa"/>
              <w:left w:w="57" w:type="dxa"/>
              <w:bottom w:w="57" w:type="dxa"/>
              <w:right w:w="57" w:type="dxa"/>
            </w:tcMar>
            <w:vAlign w:val="center"/>
          </w:tcPr>
          <w:p w14:paraId="11AA5DD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省级住房城乡建设部门</w:t>
            </w:r>
          </w:p>
        </w:tc>
        <w:tc>
          <w:tcPr>
            <w:tcW w:w="1320" w:type="dxa"/>
            <w:tcMar>
              <w:top w:w="57" w:type="dxa"/>
              <w:left w:w="57" w:type="dxa"/>
              <w:bottom w:w="57" w:type="dxa"/>
              <w:right w:w="57" w:type="dxa"/>
            </w:tcMar>
            <w:vAlign w:val="center"/>
          </w:tcPr>
          <w:p w14:paraId="24F5D375">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5C7ACC49">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7" w:type="dxa"/>
            <w:tcMar>
              <w:top w:w="57" w:type="dxa"/>
              <w:left w:w="57" w:type="dxa"/>
              <w:bottom w:w="57" w:type="dxa"/>
              <w:right w:w="57" w:type="dxa"/>
            </w:tcMar>
            <w:vAlign w:val="center"/>
          </w:tcPr>
          <w:p w14:paraId="56C5F44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0ADCBED">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9608F8B">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50A6285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暂时调整适用《国务院对确需保留的行政审批项目设定行政许可的决定》关于“工程造价咨询单位资质认定”的规定，取消审批。同时，各自由贸易试验区所在地设区的市范围内，在政府采购、工程建设项目审批中不得再对工程造价咨询企业提出资质方面要求。</w:t>
            </w:r>
          </w:p>
        </w:tc>
        <w:tc>
          <w:tcPr>
            <w:tcW w:w="3015" w:type="dxa"/>
            <w:tcMar>
              <w:top w:w="57" w:type="dxa"/>
              <w:left w:w="57" w:type="dxa"/>
              <w:bottom w:w="57" w:type="dxa"/>
              <w:right w:w="57" w:type="dxa"/>
            </w:tcMar>
            <w:vAlign w:val="center"/>
          </w:tcPr>
          <w:p w14:paraId="27CDAAC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依法查处违法违规行为并公开结果。2.加强信用监管，完善工程造价咨询企业信用体系，向社会公布企业信用状况，对失信主体加大抽查比例并开展联合惩戒。3.推广应用职业保险制度，增强工程造价咨询企业的风险抵御能力，有效保障委托方合法权益。</w:t>
            </w:r>
          </w:p>
        </w:tc>
        <w:tc>
          <w:tcPr>
            <w:tcW w:w="774" w:type="dxa"/>
            <w:tcMar>
              <w:top w:w="57" w:type="dxa"/>
              <w:left w:w="57" w:type="dxa"/>
              <w:bottom w:w="57" w:type="dxa"/>
              <w:right w:w="57" w:type="dxa"/>
            </w:tcMar>
            <w:vAlign w:val="center"/>
          </w:tcPr>
          <w:p w14:paraId="0D87CAF7">
            <w:pPr>
              <w:spacing w:line="280" w:lineRule="exact"/>
              <w:rPr>
                <w:rFonts w:hint="eastAsia" w:ascii="Times New Roman" w:hAnsi="Times New Roman" w:eastAsia="方正书宋_GBK" w:cs="方正书宋_GBK"/>
                <w:color w:val="000000"/>
                <w:sz w:val="20"/>
                <w:szCs w:val="20"/>
              </w:rPr>
            </w:pPr>
          </w:p>
        </w:tc>
      </w:tr>
      <w:tr w14:paraId="521FD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35" w:hRule="atLeast"/>
        </w:trPr>
        <w:tc>
          <w:tcPr>
            <w:tcW w:w="421" w:type="dxa"/>
            <w:tcMar>
              <w:top w:w="57" w:type="dxa"/>
              <w:left w:w="57" w:type="dxa"/>
              <w:bottom w:w="57" w:type="dxa"/>
              <w:right w:w="57" w:type="dxa"/>
            </w:tcMar>
            <w:vAlign w:val="center"/>
          </w:tcPr>
          <w:p w14:paraId="40600A86">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w:t>
            </w:r>
          </w:p>
        </w:tc>
        <w:tc>
          <w:tcPr>
            <w:tcW w:w="1342" w:type="dxa"/>
            <w:tcMar>
              <w:top w:w="57" w:type="dxa"/>
              <w:left w:w="57" w:type="dxa"/>
              <w:bottom w:w="57" w:type="dxa"/>
              <w:right w:w="57" w:type="dxa"/>
            </w:tcMar>
            <w:vAlign w:val="center"/>
          </w:tcPr>
          <w:p w14:paraId="4AB625D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国际客船、散装液体危险品船运输业务经营审批（初审）</w:t>
            </w:r>
          </w:p>
        </w:tc>
        <w:tc>
          <w:tcPr>
            <w:tcW w:w="765" w:type="dxa"/>
            <w:tcMar>
              <w:top w:w="57" w:type="dxa"/>
              <w:left w:w="57" w:type="dxa"/>
              <w:bottom w:w="57" w:type="dxa"/>
              <w:right w:w="57" w:type="dxa"/>
            </w:tcMar>
            <w:vAlign w:val="center"/>
          </w:tcPr>
          <w:p w14:paraId="43C5F28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无</w:t>
            </w:r>
          </w:p>
        </w:tc>
        <w:tc>
          <w:tcPr>
            <w:tcW w:w="949" w:type="dxa"/>
            <w:tcMar>
              <w:top w:w="57" w:type="dxa"/>
              <w:left w:w="57" w:type="dxa"/>
              <w:bottom w:w="57" w:type="dxa"/>
              <w:right w:w="57" w:type="dxa"/>
            </w:tcMar>
            <w:vAlign w:val="center"/>
          </w:tcPr>
          <w:p w14:paraId="0395866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省级交通运输部门</w:t>
            </w:r>
          </w:p>
        </w:tc>
        <w:tc>
          <w:tcPr>
            <w:tcW w:w="1320" w:type="dxa"/>
            <w:tcMar>
              <w:top w:w="57" w:type="dxa"/>
              <w:left w:w="57" w:type="dxa"/>
              <w:bottom w:w="57" w:type="dxa"/>
              <w:right w:w="57" w:type="dxa"/>
            </w:tcMar>
            <w:vAlign w:val="center"/>
          </w:tcPr>
          <w:p w14:paraId="19FB6D8E">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《中华人民共和国国际海运条例》</w:t>
            </w:r>
          </w:p>
        </w:tc>
        <w:tc>
          <w:tcPr>
            <w:tcW w:w="507" w:type="dxa"/>
            <w:tcMar>
              <w:top w:w="57" w:type="dxa"/>
              <w:left w:w="57" w:type="dxa"/>
              <w:bottom w:w="57" w:type="dxa"/>
              <w:right w:w="57" w:type="dxa"/>
            </w:tcMar>
            <w:vAlign w:val="center"/>
          </w:tcPr>
          <w:p w14:paraId="68238957">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7" w:type="dxa"/>
            <w:tcMar>
              <w:top w:w="57" w:type="dxa"/>
              <w:left w:w="57" w:type="dxa"/>
              <w:bottom w:w="57" w:type="dxa"/>
              <w:right w:w="57" w:type="dxa"/>
            </w:tcMar>
            <w:vAlign w:val="center"/>
          </w:tcPr>
          <w:p w14:paraId="0E2487E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8F4256D">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78F0EFF">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680E539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取消“国际客船、散装液体危险品船运输业务经营审批（初审）”。</w:t>
            </w:r>
          </w:p>
        </w:tc>
        <w:tc>
          <w:tcPr>
            <w:tcW w:w="3015" w:type="dxa"/>
            <w:tcMar>
              <w:top w:w="57" w:type="dxa"/>
              <w:left w:w="57" w:type="dxa"/>
              <w:bottom w:w="57" w:type="dxa"/>
              <w:right w:w="57" w:type="dxa"/>
            </w:tcMar>
            <w:vAlign w:val="center"/>
          </w:tcPr>
          <w:p w14:paraId="2D80CDF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通过交通运输部实施的“国际客船、散装液体危险品船运输业务经营审批”，对原初审审查事项进行审核。2.开展“双随机、一公开”监管，发现违法违规行为的要依法查处并公开结果。3.建立国际船舶运输企业信用档案并向社会公开信用记录，对严重失信主体开展联合惩戒。4.发挥行业协会自律作用。</w:t>
            </w:r>
          </w:p>
        </w:tc>
        <w:tc>
          <w:tcPr>
            <w:tcW w:w="774" w:type="dxa"/>
            <w:tcMar>
              <w:top w:w="57" w:type="dxa"/>
              <w:left w:w="57" w:type="dxa"/>
              <w:bottom w:w="57" w:type="dxa"/>
              <w:right w:w="57" w:type="dxa"/>
            </w:tcMar>
            <w:vAlign w:val="center"/>
          </w:tcPr>
          <w:p w14:paraId="3F9FB2C5">
            <w:pPr>
              <w:widowControl/>
              <w:spacing w:line="280" w:lineRule="exact"/>
              <w:textAlignment w:val="center"/>
              <w:rPr>
                <w:rFonts w:hint="eastAsia" w:ascii="Times New Roman" w:hAnsi="Times New Roman" w:eastAsia="方正书宋_GBK" w:cs="方正书宋_GBK"/>
                <w:color w:val="000000"/>
                <w:sz w:val="20"/>
                <w:szCs w:val="20"/>
              </w:rPr>
            </w:pPr>
          </w:p>
        </w:tc>
      </w:tr>
      <w:tr w14:paraId="06A36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2" w:hRule="atLeast"/>
        </w:trPr>
        <w:tc>
          <w:tcPr>
            <w:tcW w:w="421" w:type="dxa"/>
            <w:tcMar>
              <w:top w:w="57" w:type="dxa"/>
              <w:left w:w="57" w:type="dxa"/>
              <w:bottom w:w="57" w:type="dxa"/>
              <w:right w:w="57" w:type="dxa"/>
            </w:tcMar>
            <w:vAlign w:val="center"/>
          </w:tcPr>
          <w:p w14:paraId="31812CC6">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w:t>
            </w:r>
          </w:p>
        </w:tc>
        <w:tc>
          <w:tcPr>
            <w:tcW w:w="1342" w:type="dxa"/>
            <w:tcMar>
              <w:top w:w="57" w:type="dxa"/>
              <w:left w:w="57" w:type="dxa"/>
              <w:bottom w:w="57" w:type="dxa"/>
              <w:right w:w="57" w:type="dxa"/>
            </w:tcMar>
            <w:vAlign w:val="center"/>
          </w:tcPr>
          <w:p w14:paraId="6BB85DD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从事大陆与台湾间海上运输业务许可（初审）</w:t>
            </w:r>
          </w:p>
        </w:tc>
        <w:tc>
          <w:tcPr>
            <w:tcW w:w="765" w:type="dxa"/>
            <w:tcMar>
              <w:top w:w="57" w:type="dxa"/>
              <w:left w:w="57" w:type="dxa"/>
              <w:bottom w:w="57" w:type="dxa"/>
              <w:right w:w="57" w:type="dxa"/>
            </w:tcMar>
            <w:vAlign w:val="center"/>
          </w:tcPr>
          <w:p w14:paraId="0D42452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无</w:t>
            </w:r>
          </w:p>
        </w:tc>
        <w:tc>
          <w:tcPr>
            <w:tcW w:w="949" w:type="dxa"/>
            <w:tcMar>
              <w:top w:w="57" w:type="dxa"/>
              <w:left w:w="57" w:type="dxa"/>
              <w:bottom w:w="57" w:type="dxa"/>
              <w:right w:w="57" w:type="dxa"/>
            </w:tcMar>
            <w:vAlign w:val="center"/>
          </w:tcPr>
          <w:p w14:paraId="1ED1B41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省级交通运输部门</w:t>
            </w:r>
          </w:p>
        </w:tc>
        <w:tc>
          <w:tcPr>
            <w:tcW w:w="1320" w:type="dxa"/>
            <w:tcMar>
              <w:top w:w="57" w:type="dxa"/>
              <w:left w:w="57" w:type="dxa"/>
              <w:bottom w:w="57" w:type="dxa"/>
              <w:right w:w="57" w:type="dxa"/>
            </w:tcMar>
            <w:vAlign w:val="center"/>
          </w:tcPr>
          <w:p w14:paraId="07A7746D">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63C19E22">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7" w:type="dxa"/>
            <w:tcMar>
              <w:top w:w="57" w:type="dxa"/>
              <w:left w:w="57" w:type="dxa"/>
              <w:bottom w:w="57" w:type="dxa"/>
              <w:right w:w="57" w:type="dxa"/>
            </w:tcMar>
            <w:vAlign w:val="center"/>
          </w:tcPr>
          <w:p w14:paraId="557CA21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7416C5D">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0DEBE1A">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31EAF77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取消“从事大陆与台湾间海上运输业务许可（初审）”。</w:t>
            </w:r>
          </w:p>
        </w:tc>
        <w:tc>
          <w:tcPr>
            <w:tcW w:w="3015" w:type="dxa"/>
            <w:tcMar>
              <w:top w:w="57" w:type="dxa"/>
              <w:left w:w="57" w:type="dxa"/>
              <w:bottom w:w="57" w:type="dxa"/>
              <w:right w:w="57" w:type="dxa"/>
            </w:tcMar>
            <w:vAlign w:val="center"/>
          </w:tcPr>
          <w:p w14:paraId="5400D9B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1.通过交通运输部实施的“从事大陆与台湾间海上运输业务许可”，</w:t>
            </w:r>
            <w:r>
              <w:rPr>
                <w:rFonts w:hint="eastAsia" w:ascii="Times New Roman" w:hAnsi="Times New Roman" w:eastAsia="方正书宋_GBK" w:cs="方正书宋_GBK"/>
                <w:color w:val="000000"/>
                <w:spacing w:val="11"/>
                <w:kern w:val="0"/>
                <w:sz w:val="20"/>
                <w:szCs w:val="20"/>
                <w:lang w:bidi="ar"/>
              </w:rPr>
              <w:t>对原初审审查事项进行审核。</w:t>
            </w:r>
            <w:r>
              <w:rPr>
                <w:rFonts w:hint="eastAsia" w:ascii="Times New Roman" w:hAnsi="Times New Roman" w:eastAsia="方正书宋_GBK" w:cs="方正书宋_GBK"/>
                <w:color w:val="000000"/>
                <w:kern w:val="0"/>
                <w:sz w:val="20"/>
                <w:szCs w:val="20"/>
                <w:lang w:bidi="ar"/>
              </w:rPr>
              <w:t>2.开展“双随机、一公开”监管，发现违法违规行为的要依法查处并公开结果。3.加强信用监管，建立有关海运企业信用档案并向社会公开信用记录，对失信主体开展联合惩戒。4.发挥行业协会自律作用。</w:t>
            </w:r>
          </w:p>
        </w:tc>
        <w:tc>
          <w:tcPr>
            <w:tcW w:w="774" w:type="dxa"/>
            <w:tcMar>
              <w:top w:w="57" w:type="dxa"/>
              <w:left w:w="57" w:type="dxa"/>
              <w:bottom w:w="57" w:type="dxa"/>
              <w:right w:w="57" w:type="dxa"/>
            </w:tcMar>
            <w:vAlign w:val="center"/>
          </w:tcPr>
          <w:p w14:paraId="7E9C99B9">
            <w:pPr>
              <w:widowControl/>
              <w:spacing w:line="280" w:lineRule="exact"/>
              <w:jc w:val="center"/>
              <w:textAlignment w:val="center"/>
              <w:rPr>
                <w:rFonts w:hint="eastAsia" w:ascii="Times New Roman" w:hAnsi="Times New Roman" w:eastAsia="方正书宋_GBK" w:cs="方正书宋_GBK"/>
                <w:color w:val="000000"/>
                <w:sz w:val="20"/>
                <w:szCs w:val="20"/>
              </w:rPr>
            </w:pPr>
          </w:p>
        </w:tc>
      </w:tr>
      <w:tr w14:paraId="444C2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7" w:hRule="atLeast"/>
        </w:trPr>
        <w:tc>
          <w:tcPr>
            <w:tcW w:w="421" w:type="dxa"/>
            <w:tcMar>
              <w:top w:w="57" w:type="dxa"/>
              <w:left w:w="57" w:type="dxa"/>
              <w:bottom w:w="57" w:type="dxa"/>
              <w:right w:w="57" w:type="dxa"/>
            </w:tcMar>
            <w:vAlign w:val="center"/>
          </w:tcPr>
          <w:p w14:paraId="34C18253">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6</w:t>
            </w:r>
          </w:p>
        </w:tc>
        <w:tc>
          <w:tcPr>
            <w:tcW w:w="1342" w:type="dxa"/>
            <w:tcMar>
              <w:top w:w="57" w:type="dxa"/>
              <w:left w:w="57" w:type="dxa"/>
              <w:bottom w:w="57" w:type="dxa"/>
              <w:right w:w="57" w:type="dxa"/>
            </w:tcMar>
            <w:vAlign w:val="center"/>
          </w:tcPr>
          <w:p w14:paraId="17F38CF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拖拉机驾驶培训学校、驾驶培训班资格认定</w:t>
            </w:r>
          </w:p>
        </w:tc>
        <w:tc>
          <w:tcPr>
            <w:tcW w:w="765" w:type="dxa"/>
            <w:tcMar>
              <w:top w:w="57" w:type="dxa"/>
              <w:left w:w="57" w:type="dxa"/>
              <w:bottom w:w="57" w:type="dxa"/>
              <w:right w:w="57" w:type="dxa"/>
            </w:tcMar>
            <w:vAlign w:val="center"/>
          </w:tcPr>
          <w:p w14:paraId="3D42DCE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拖拉机驾驶培训许可证</w:t>
            </w:r>
          </w:p>
        </w:tc>
        <w:tc>
          <w:tcPr>
            <w:tcW w:w="949" w:type="dxa"/>
            <w:tcMar>
              <w:top w:w="57" w:type="dxa"/>
              <w:left w:w="57" w:type="dxa"/>
              <w:bottom w:w="57" w:type="dxa"/>
              <w:right w:w="57" w:type="dxa"/>
            </w:tcMar>
            <w:vAlign w:val="center"/>
          </w:tcPr>
          <w:p w14:paraId="2C2F7B4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省级农业农村部门</w:t>
            </w:r>
          </w:p>
        </w:tc>
        <w:tc>
          <w:tcPr>
            <w:tcW w:w="1320" w:type="dxa"/>
            <w:tcMar>
              <w:top w:w="57" w:type="dxa"/>
              <w:left w:w="57" w:type="dxa"/>
              <w:bottom w:w="57" w:type="dxa"/>
              <w:right w:w="57" w:type="dxa"/>
            </w:tcMar>
            <w:vAlign w:val="center"/>
          </w:tcPr>
          <w:p w14:paraId="3CBC1C6D">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《中华人民共和国道路交通安全法》</w:t>
            </w:r>
          </w:p>
        </w:tc>
        <w:tc>
          <w:tcPr>
            <w:tcW w:w="507" w:type="dxa"/>
            <w:tcMar>
              <w:top w:w="57" w:type="dxa"/>
              <w:left w:w="57" w:type="dxa"/>
              <w:bottom w:w="57" w:type="dxa"/>
              <w:right w:w="57" w:type="dxa"/>
            </w:tcMar>
            <w:vAlign w:val="center"/>
          </w:tcPr>
          <w:p w14:paraId="6C9EA014">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7" w:type="dxa"/>
            <w:tcMar>
              <w:top w:w="57" w:type="dxa"/>
              <w:left w:w="57" w:type="dxa"/>
              <w:bottom w:w="57" w:type="dxa"/>
              <w:right w:w="57" w:type="dxa"/>
            </w:tcMar>
            <w:vAlign w:val="center"/>
          </w:tcPr>
          <w:p w14:paraId="2A99235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F8C5642">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4C3EE56">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729A4CF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根据全国人大常委会授权决定，暂时调整适用《中华人民共和国道路交通安全法》关于“拖拉机驾驶培训学校、驾驶培训班”的规定，取消审批。</w:t>
            </w:r>
          </w:p>
        </w:tc>
        <w:tc>
          <w:tcPr>
            <w:tcW w:w="3015" w:type="dxa"/>
            <w:tcMar>
              <w:top w:w="57" w:type="dxa"/>
              <w:left w:w="57" w:type="dxa"/>
              <w:bottom w:w="57" w:type="dxa"/>
              <w:right w:w="57" w:type="dxa"/>
            </w:tcMar>
            <w:vAlign w:val="center"/>
          </w:tcPr>
          <w:p w14:paraId="03D2C80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修订拖拉机驾驶培训教材，在培训环节强化驾驶员安全教育。2.加强教练员队伍建设和管理，推动拖拉机培训机构建立培训记录、提高培训水平。3.严把拖拉机驾驶证件考试关口，完善考试大纲，严肃考试纪律，确保持证人员掌握驾驶技能和道路安全法规知识。4.农业农村部门、公安机关依照法定职责加强对拖拉机的驾驶安全管理，依法查处违规驾驶行为。</w:t>
            </w:r>
          </w:p>
        </w:tc>
        <w:tc>
          <w:tcPr>
            <w:tcW w:w="774" w:type="dxa"/>
            <w:tcMar>
              <w:top w:w="57" w:type="dxa"/>
              <w:left w:w="57" w:type="dxa"/>
              <w:bottom w:w="57" w:type="dxa"/>
              <w:right w:w="57" w:type="dxa"/>
            </w:tcMar>
            <w:vAlign w:val="center"/>
          </w:tcPr>
          <w:p w14:paraId="231208EC">
            <w:pPr>
              <w:spacing w:line="280" w:lineRule="exact"/>
              <w:rPr>
                <w:rFonts w:hint="eastAsia" w:ascii="Times New Roman" w:hAnsi="Times New Roman" w:eastAsia="方正书宋_GBK" w:cs="方正书宋_GBK"/>
                <w:color w:val="000000"/>
                <w:sz w:val="20"/>
                <w:szCs w:val="20"/>
              </w:rPr>
            </w:pPr>
          </w:p>
        </w:tc>
      </w:tr>
      <w:tr w14:paraId="505FC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26" w:hRule="atLeast"/>
        </w:trPr>
        <w:tc>
          <w:tcPr>
            <w:tcW w:w="421" w:type="dxa"/>
            <w:tcMar>
              <w:top w:w="57" w:type="dxa"/>
              <w:left w:w="57" w:type="dxa"/>
              <w:bottom w:w="57" w:type="dxa"/>
              <w:right w:w="57" w:type="dxa"/>
            </w:tcMar>
            <w:vAlign w:val="center"/>
          </w:tcPr>
          <w:p w14:paraId="013C6C4D">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7</w:t>
            </w:r>
          </w:p>
        </w:tc>
        <w:tc>
          <w:tcPr>
            <w:tcW w:w="1342" w:type="dxa"/>
            <w:tcMar>
              <w:top w:w="57" w:type="dxa"/>
              <w:left w:w="57" w:type="dxa"/>
              <w:bottom w:w="57" w:type="dxa"/>
              <w:right w:w="57" w:type="dxa"/>
            </w:tcMar>
            <w:vAlign w:val="center"/>
          </w:tcPr>
          <w:p w14:paraId="1B5F0D7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对外贸易经营者备案登记</w:t>
            </w:r>
          </w:p>
        </w:tc>
        <w:tc>
          <w:tcPr>
            <w:tcW w:w="765" w:type="dxa"/>
            <w:tcMar>
              <w:top w:w="57" w:type="dxa"/>
              <w:left w:w="57" w:type="dxa"/>
              <w:bottom w:w="57" w:type="dxa"/>
              <w:right w:w="57" w:type="dxa"/>
            </w:tcMar>
            <w:vAlign w:val="center"/>
          </w:tcPr>
          <w:p w14:paraId="0780756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备案表</w:t>
            </w:r>
          </w:p>
        </w:tc>
        <w:tc>
          <w:tcPr>
            <w:tcW w:w="949" w:type="dxa"/>
            <w:tcMar>
              <w:top w:w="57" w:type="dxa"/>
              <w:left w:w="57" w:type="dxa"/>
              <w:bottom w:w="57" w:type="dxa"/>
              <w:right w:w="57" w:type="dxa"/>
            </w:tcMar>
            <w:vAlign w:val="center"/>
          </w:tcPr>
          <w:p w14:paraId="3057BFC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县级以上地方商务部门</w:t>
            </w:r>
          </w:p>
        </w:tc>
        <w:tc>
          <w:tcPr>
            <w:tcW w:w="1320" w:type="dxa"/>
            <w:tcMar>
              <w:top w:w="57" w:type="dxa"/>
              <w:left w:w="57" w:type="dxa"/>
              <w:bottom w:w="57" w:type="dxa"/>
              <w:right w:w="57" w:type="dxa"/>
            </w:tcMar>
            <w:vAlign w:val="center"/>
          </w:tcPr>
          <w:p w14:paraId="5FE4A31A">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《中华人民共和国对外贸易法》</w:t>
            </w:r>
          </w:p>
        </w:tc>
        <w:tc>
          <w:tcPr>
            <w:tcW w:w="507" w:type="dxa"/>
            <w:tcMar>
              <w:top w:w="57" w:type="dxa"/>
              <w:left w:w="57" w:type="dxa"/>
              <w:bottom w:w="57" w:type="dxa"/>
              <w:right w:w="57" w:type="dxa"/>
            </w:tcMar>
            <w:vAlign w:val="center"/>
          </w:tcPr>
          <w:p w14:paraId="4B79C456">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7" w:type="dxa"/>
            <w:tcMar>
              <w:top w:w="57" w:type="dxa"/>
              <w:left w:w="57" w:type="dxa"/>
              <w:bottom w:w="57" w:type="dxa"/>
              <w:right w:w="57" w:type="dxa"/>
            </w:tcMar>
            <w:vAlign w:val="center"/>
          </w:tcPr>
          <w:p w14:paraId="09AE46D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A7CDC27">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07B3E14">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3B49B89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根据全国人大常委会授权决定，暂时调整适用《中华人民共和国对外贸易法》关于“对外贸易经营者备案登记”的规定，取消“对外贸易经营者备案登记”。</w:t>
            </w:r>
          </w:p>
        </w:tc>
        <w:tc>
          <w:tcPr>
            <w:tcW w:w="3015" w:type="dxa"/>
            <w:tcMar>
              <w:top w:w="57" w:type="dxa"/>
              <w:left w:w="57" w:type="dxa"/>
              <w:bottom w:w="57" w:type="dxa"/>
              <w:right w:w="57" w:type="dxa"/>
            </w:tcMar>
            <w:vAlign w:val="center"/>
          </w:tcPr>
          <w:p w14:paraId="0DC4E84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加强部门间信息共享，商务部会同市场监管总局建立信息共享专线，市场监管总局将对外贸易经营企业的登记注册信息和应商务部需求采集的其他信息及时推送至商务部等有关部门，海关总署将进出口货物收发货人备案信息等及时推送至商务部等有关部门。2.商务部指导自由贸易试验区开展“双随机、一公开”监管等事中事后监管，发现违法违规行为的要依法查处并公开结果，对严重违法违规的企业要依法联合实施市场禁入措施。3.加强信用监管，建立经营主体信用记录，实施失信联合惩戒。4.支持行业协会发挥自律作用。</w:t>
            </w:r>
          </w:p>
        </w:tc>
        <w:tc>
          <w:tcPr>
            <w:tcW w:w="774" w:type="dxa"/>
            <w:tcMar>
              <w:top w:w="57" w:type="dxa"/>
              <w:left w:w="57" w:type="dxa"/>
              <w:bottom w:w="57" w:type="dxa"/>
              <w:right w:w="57" w:type="dxa"/>
            </w:tcMar>
            <w:vAlign w:val="center"/>
          </w:tcPr>
          <w:p w14:paraId="7D510368">
            <w:pPr>
              <w:spacing w:line="280" w:lineRule="exact"/>
              <w:rPr>
                <w:rFonts w:hint="eastAsia" w:ascii="Times New Roman" w:hAnsi="Times New Roman" w:eastAsia="方正书宋_GBK" w:cs="方正书宋_GBK"/>
                <w:color w:val="000000"/>
                <w:sz w:val="20"/>
                <w:szCs w:val="20"/>
              </w:rPr>
            </w:pPr>
          </w:p>
        </w:tc>
      </w:tr>
      <w:tr w14:paraId="69DC4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35" w:hRule="atLeast"/>
        </w:trPr>
        <w:tc>
          <w:tcPr>
            <w:tcW w:w="421" w:type="dxa"/>
            <w:tcMar>
              <w:top w:w="57" w:type="dxa"/>
              <w:left w:w="57" w:type="dxa"/>
              <w:bottom w:w="57" w:type="dxa"/>
              <w:right w:w="57" w:type="dxa"/>
            </w:tcMar>
            <w:vAlign w:val="center"/>
          </w:tcPr>
          <w:p w14:paraId="7A7AAD08">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8</w:t>
            </w:r>
          </w:p>
        </w:tc>
        <w:tc>
          <w:tcPr>
            <w:tcW w:w="1342" w:type="dxa"/>
            <w:tcMar>
              <w:top w:w="57" w:type="dxa"/>
              <w:left w:w="57" w:type="dxa"/>
              <w:bottom w:w="57" w:type="dxa"/>
              <w:right w:w="57" w:type="dxa"/>
            </w:tcMar>
            <w:vAlign w:val="center"/>
          </w:tcPr>
          <w:p w14:paraId="63289EC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石油成品油批发经营资格审批（初审）</w:t>
            </w:r>
          </w:p>
        </w:tc>
        <w:tc>
          <w:tcPr>
            <w:tcW w:w="765" w:type="dxa"/>
            <w:tcMar>
              <w:top w:w="57" w:type="dxa"/>
              <w:left w:w="57" w:type="dxa"/>
              <w:bottom w:w="57" w:type="dxa"/>
              <w:right w:w="57" w:type="dxa"/>
            </w:tcMar>
            <w:vAlign w:val="center"/>
          </w:tcPr>
          <w:p w14:paraId="14A2497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无</w:t>
            </w:r>
          </w:p>
        </w:tc>
        <w:tc>
          <w:tcPr>
            <w:tcW w:w="949" w:type="dxa"/>
            <w:tcMar>
              <w:top w:w="57" w:type="dxa"/>
              <w:left w:w="57" w:type="dxa"/>
              <w:bottom w:w="57" w:type="dxa"/>
              <w:right w:w="57" w:type="dxa"/>
            </w:tcMar>
            <w:vAlign w:val="center"/>
          </w:tcPr>
          <w:p w14:paraId="4CE00AC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省级商务部门</w:t>
            </w:r>
          </w:p>
        </w:tc>
        <w:tc>
          <w:tcPr>
            <w:tcW w:w="1320" w:type="dxa"/>
            <w:tcMar>
              <w:top w:w="57" w:type="dxa"/>
              <w:left w:w="57" w:type="dxa"/>
              <w:bottom w:w="57" w:type="dxa"/>
              <w:right w:w="57" w:type="dxa"/>
            </w:tcMar>
            <w:vAlign w:val="center"/>
          </w:tcPr>
          <w:p w14:paraId="7E20CB7E">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1B648497">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7" w:type="dxa"/>
            <w:tcMar>
              <w:top w:w="57" w:type="dxa"/>
              <w:left w:w="57" w:type="dxa"/>
              <w:bottom w:w="57" w:type="dxa"/>
              <w:right w:w="57" w:type="dxa"/>
            </w:tcMar>
            <w:vAlign w:val="center"/>
          </w:tcPr>
          <w:p w14:paraId="1D4DB2F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B6CF649">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09A53D8">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51D65C3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暂时调整适用《国务院对确需保留的行政审批项目设定行政许可的决定》关于“石油成品油批发经营资格审批”的规定，取消初审。</w:t>
            </w:r>
          </w:p>
        </w:tc>
        <w:tc>
          <w:tcPr>
            <w:tcW w:w="3015" w:type="dxa"/>
            <w:tcMar>
              <w:top w:w="57" w:type="dxa"/>
              <w:left w:w="57" w:type="dxa"/>
              <w:bottom w:w="57" w:type="dxa"/>
              <w:right w:w="57" w:type="dxa"/>
            </w:tcMar>
            <w:vAlign w:val="center"/>
          </w:tcPr>
          <w:p w14:paraId="4AA1D3A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1.开展“双随机、一公开”监管。2.加强信用监管，向社会公布相关经营主体信用状况，对失信主体开展联合惩戒，对有不良信用记录的经营主体提高检查频次。3.发挥行业协会自律作用。</w:t>
            </w:r>
          </w:p>
        </w:tc>
        <w:tc>
          <w:tcPr>
            <w:tcW w:w="774" w:type="dxa"/>
            <w:tcMar>
              <w:top w:w="57" w:type="dxa"/>
              <w:left w:w="57" w:type="dxa"/>
              <w:bottom w:w="57" w:type="dxa"/>
              <w:right w:w="57" w:type="dxa"/>
            </w:tcMar>
            <w:vAlign w:val="center"/>
          </w:tcPr>
          <w:p w14:paraId="246764EE">
            <w:pPr>
              <w:spacing w:line="280" w:lineRule="exact"/>
              <w:rPr>
                <w:rFonts w:hint="eastAsia" w:ascii="Times New Roman" w:hAnsi="Times New Roman" w:eastAsia="方正书宋_GBK" w:cs="方正书宋_GBK"/>
                <w:color w:val="000000"/>
                <w:sz w:val="20"/>
                <w:szCs w:val="20"/>
              </w:rPr>
            </w:pPr>
          </w:p>
        </w:tc>
      </w:tr>
      <w:tr w14:paraId="3BA0C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68" w:hRule="atLeast"/>
        </w:trPr>
        <w:tc>
          <w:tcPr>
            <w:tcW w:w="421" w:type="dxa"/>
            <w:tcMar>
              <w:top w:w="57" w:type="dxa"/>
              <w:left w:w="57" w:type="dxa"/>
              <w:bottom w:w="57" w:type="dxa"/>
              <w:right w:w="57" w:type="dxa"/>
            </w:tcMar>
            <w:vAlign w:val="center"/>
          </w:tcPr>
          <w:p w14:paraId="0245A21B">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9</w:t>
            </w:r>
          </w:p>
        </w:tc>
        <w:tc>
          <w:tcPr>
            <w:tcW w:w="1342" w:type="dxa"/>
            <w:tcMar>
              <w:top w:w="57" w:type="dxa"/>
              <w:left w:w="57" w:type="dxa"/>
              <w:bottom w:w="57" w:type="dxa"/>
              <w:right w:w="57" w:type="dxa"/>
            </w:tcMar>
            <w:vAlign w:val="center"/>
          </w:tcPr>
          <w:p w14:paraId="5777110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石油成品油批发经营资格审批</w:t>
            </w:r>
          </w:p>
        </w:tc>
        <w:tc>
          <w:tcPr>
            <w:tcW w:w="765" w:type="dxa"/>
            <w:tcMar>
              <w:top w:w="57" w:type="dxa"/>
              <w:left w:w="57" w:type="dxa"/>
              <w:bottom w:w="57" w:type="dxa"/>
              <w:right w:w="57" w:type="dxa"/>
            </w:tcMar>
            <w:vAlign w:val="center"/>
          </w:tcPr>
          <w:p w14:paraId="6FF416B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原油销售经营批准证书、成品油批发经营批准证书</w:t>
            </w:r>
          </w:p>
        </w:tc>
        <w:tc>
          <w:tcPr>
            <w:tcW w:w="949" w:type="dxa"/>
            <w:tcMar>
              <w:top w:w="57" w:type="dxa"/>
              <w:left w:w="57" w:type="dxa"/>
              <w:bottom w:w="57" w:type="dxa"/>
              <w:right w:w="57" w:type="dxa"/>
            </w:tcMar>
            <w:vAlign w:val="center"/>
          </w:tcPr>
          <w:p w14:paraId="66FFE11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商务部</w:t>
            </w:r>
          </w:p>
        </w:tc>
        <w:tc>
          <w:tcPr>
            <w:tcW w:w="1320" w:type="dxa"/>
            <w:tcMar>
              <w:top w:w="57" w:type="dxa"/>
              <w:left w:w="57" w:type="dxa"/>
              <w:bottom w:w="57" w:type="dxa"/>
              <w:right w:w="57" w:type="dxa"/>
            </w:tcMar>
            <w:vAlign w:val="center"/>
          </w:tcPr>
          <w:p w14:paraId="14DC065D">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3DADFDD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7" w:type="dxa"/>
            <w:tcMar>
              <w:top w:w="57" w:type="dxa"/>
              <w:left w:w="57" w:type="dxa"/>
              <w:bottom w:w="57" w:type="dxa"/>
              <w:right w:w="57" w:type="dxa"/>
            </w:tcMar>
            <w:vAlign w:val="center"/>
          </w:tcPr>
          <w:p w14:paraId="3B1AD05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6356615">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F889D7A">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2BD9E2B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暂时调整适用《国务院对确需保留的行政审批项目设定行政许可的决定》关于“石油成品油批发经营资格审批”的规定，取消审批。</w:t>
            </w:r>
          </w:p>
        </w:tc>
        <w:tc>
          <w:tcPr>
            <w:tcW w:w="3015" w:type="dxa"/>
            <w:tcMar>
              <w:top w:w="57" w:type="dxa"/>
              <w:left w:w="57" w:type="dxa"/>
              <w:bottom w:w="57" w:type="dxa"/>
              <w:right w:w="57" w:type="dxa"/>
            </w:tcMar>
            <w:vAlign w:val="center"/>
          </w:tcPr>
          <w:p w14:paraId="3CCAD82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1.开展“双随机、一公开”监管。2.加强信用监管，向社会公布相关经营主体信用状况，对失信主体开展联合惩戒，对有不良信用记录的经营主体提高检查频次。3.发挥行业协会自律作用。</w:t>
            </w:r>
          </w:p>
        </w:tc>
        <w:tc>
          <w:tcPr>
            <w:tcW w:w="774" w:type="dxa"/>
            <w:tcMar>
              <w:top w:w="57" w:type="dxa"/>
              <w:left w:w="57" w:type="dxa"/>
              <w:bottom w:w="57" w:type="dxa"/>
              <w:right w:w="57" w:type="dxa"/>
            </w:tcMar>
            <w:vAlign w:val="center"/>
          </w:tcPr>
          <w:p w14:paraId="6C9503A0">
            <w:pPr>
              <w:spacing w:line="280" w:lineRule="exact"/>
              <w:rPr>
                <w:rFonts w:hint="eastAsia" w:ascii="Times New Roman" w:hAnsi="Times New Roman" w:eastAsia="方正书宋_GBK" w:cs="方正书宋_GBK"/>
                <w:color w:val="000000"/>
                <w:sz w:val="20"/>
                <w:szCs w:val="20"/>
              </w:rPr>
            </w:pPr>
          </w:p>
        </w:tc>
      </w:tr>
      <w:tr w14:paraId="5DF9C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68" w:hRule="atLeast"/>
        </w:trPr>
        <w:tc>
          <w:tcPr>
            <w:tcW w:w="421" w:type="dxa"/>
            <w:tcMar>
              <w:top w:w="57" w:type="dxa"/>
              <w:left w:w="57" w:type="dxa"/>
              <w:bottom w:w="57" w:type="dxa"/>
              <w:right w:w="57" w:type="dxa"/>
            </w:tcMar>
            <w:vAlign w:val="center"/>
          </w:tcPr>
          <w:p w14:paraId="3DD96E50">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10</w:t>
            </w:r>
          </w:p>
        </w:tc>
        <w:tc>
          <w:tcPr>
            <w:tcW w:w="1342" w:type="dxa"/>
            <w:tcMar>
              <w:top w:w="57" w:type="dxa"/>
              <w:left w:w="57" w:type="dxa"/>
              <w:bottom w:w="57" w:type="dxa"/>
              <w:right w:w="57" w:type="dxa"/>
            </w:tcMar>
            <w:vAlign w:val="center"/>
          </w:tcPr>
          <w:p w14:paraId="35FC689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石油成品油仓储经营资格审批（初审）</w:t>
            </w:r>
          </w:p>
        </w:tc>
        <w:tc>
          <w:tcPr>
            <w:tcW w:w="765" w:type="dxa"/>
            <w:tcMar>
              <w:top w:w="57" w:type="dxa"/>
              <w:left w:w="57" w:type="dxa"/>
              <w:bottom w:w="57" w:type="dxa"/>
              <w:right w:w="57" w:type="dxa"/>
            </w:tcMar>
            <w:vAlign w:val="center"/>
          </w:tcPr>
          <w:p w14:paraId="6951FE2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无</w:t>
            </w:r>
          </w:p>
        </w:tc>
        <w:tc>
          <w:tcPr>
            <w:tcW w:w="949" w:type="dxa"/>
            <w:tcMar>
              <w:top w:w="57" w:type="dxa"/>
              <w:left w:w="57" w:type="dxa"/>
              <w:bottom w:w="57" w:type="dxa"/>
              <w:right w:w="57" w:type="dxa"/>
            </w:tcMar>
            <w:vAlign w:val="center"/>
          </w:tcPr>
          <w:p w14:paraId="66CA354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省级商务部门</w:t>
            </w:r>
          </w:p>
        </w:tc>
        <w:tc>
          <w:tcPr>
            <w:tcW w:w="1320" w:type="dxa"/>
            <w:tcMar>
              <w:top w:w="57" w:type="dxa"/>
              <w:left w:w="57" w:type="dxa"/>
              <w:bottom w:w="57" w:type="dxa"/>
              <w:right w:w="57" w:type="dxa"/>
            </w:tcMar>
            <w:vAlign w:val="center"/>
          </w:tcPr>
          <w:p w14:paraId="78D013B0">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23E13DE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7" w:type="dxa"/>
            <w:tcMar>
              <w:top w:w="57" w:type="dxa"/>
              <w:left w:w="57" w:type="dxa"/>
              <w:bottom w:w="57" w:type="dxa"/>
              <w:right w:w="57" w:type="dxa"/>
            </w:tcMar>
            <w:vAlign w:val="center"/>
          </w:tcPr>
          <w:p w14:paraId="659688C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FC95E03">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CC0F7FB">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7D676F3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暂时调整适用《国务院对确需保留的行政审批项目设定行政许可的决定》关于“石油成品油仓储经营资格审批”的规定，取消初审。</w:t>
            </w:r>
          </w:p>
        </w:tc>
        <w:tc>
          <w:tcPr>
            <w:tcW w:w="3015" w:type="dxa"/>
            <w:tcMar>
              <w:top w:w="57" w:type="dxa"/>
              <w:left w:w="57" w:type="dxa"/>
              <w:bottom w:w="57" w:type="dxa"/>
              <w:right w:w="57" w:type="dxa"/>
            </w:tcMar>
            <w:vAlign w:val="center"/>
          </w:tcPr>
          <w:p w14:paraId="3402924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1.开展“双随机、一公开”监管。2.加强信用监管，向社会公布相关经营主体信用状况，对失信主体开展联合惩戒，对有不良信用记录的经营主体提高检查频次。3.发挥行业协会自律作用。</w:t>
            </w:r>
          </w:p>
        </w:tc>
        <w:tc>
          <w:tcPr>
            <w:tcW w:w="774" w:type="dxa"/>
            <w:tcMar>
              <w:top w:w="57" w:type="dxa"/>
              <w:left w:w="57" w:type="dxa"/>
              <w:bottom w:w="57" w:type="dxa"/>
              <w:right w:w="57" w:type="dxa"/>
            </w:tcMar>
            <w:vAlign w:val="center"/>
          </w:tcPr>
          <w:p w14:paraId="40BFAC51">
            <w:pPr>
              <w:spacing w:line="280" w:lineRule="exact"/>
              <w:rPr>
                <w:rFonts w:hint="eastAsia" w:ascii="Times New Roman" w:hAnsi="Times New Roman" w:eastAsia="方正书宋_GBK" w:cs="方正书宋_GBK"/>
                <w:color w:val="000000"/>
                <w:sz w:val="20"/>
                <w:szCs w:val="20"/>
              </w:rPr>
            </w:pPr>
          </w:p>
        </w:tc>
      </w:tr>
      <w:tr w14:paraId="1B101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68" w:hRule="atLeast"/>
        </w:trPr>
        <w:tc>
          <w:tcPr>
            <w:tcW w:w="421" w:type="dxa"/>
            <w:tcMar>
              <w:top w:w="57" w:type="dxa"/>
              <w:left w:w="57" w:type="dxa"/>
              <w:bottom w:w="57" w:type="dxa"/>
              <w:right w:w="57" w:type="dxa"/>
            </w:tcMar>
            <w:vAlign w:val="center"/>
          </w:tcPr>
          <w:p w14:paraId="1ECDBFC3">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11</w:t>
            </w:r>
          </w:p>
        </w:tc>
        <w:tc>
          <w:tcPr>
            <w:tcW w:w="1342" w:type="dxa"/>
            <w:tcMar>
              <w:top w:w="57" w:type="dxa"/>
              <w:left w:w="57" w:type="dxa"/>
              <w:bottom w:w="57" w:type="dxa"/>
              <w:right w:w="57" w:type="dxa"/>
            </w:tcMar>
            <w:vAlign w:val="center"/>
          </w:tcPr>
          <w:p w14:paraId="7858521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石油成品油仓储经营资格审批</w:t>
            </w:r>
          </w:p>
        </w:tc>
        <w:tc>
          <w:tcPr>
            <w:tcW w:w="765" w:type="dxa"/>
            <w:tcMar>
              <w:top w:w="57" w:type="dxa"/>
              <w:left w:w="57" w:type="dxa"/>
              <w:bottom w:w="57" w:type="dxa"/>
              <w:right w:w="57" w:type="dxa"/>
            </w:tcMar>
            <w:vAlign w:val="center"/>
          </w:tcPr>
          <w:p w14:paraId="1258CC9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原油仓储经营批准证书、成品油仓储经营批准证书</w:t>
            </w:r>
          </w:p>
        </w:tc>
        <w:tc>
          <w:tcPr>
            <w:tcW w:w="949" w:type="dxa"/>
            <w:tcMar>
              <w:top w:w="57" w:type="dxa"/>
              <w:left w:w="57" w:type="dxa"/>
              <w:bottom w:w="57" w:type="dxa"/>
              <w:right w:w="57" w:type="dxa"/>
            </w:tcMar>
            <w:vAlign w:val="center"/>
          </w:tcPr>
          <w:p w14:paraId="0222509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商务部</w:t>
            </w:r>
          </w:p>
        </w:tc>
        <w:tc>
          <w:tcPr>
            <w:tcW w:w="1320" w:type="dxa"/>
            <w:tcMar>
              <w:top w:w="57" w:type="dxa"/>
              <w:left w:w="57" w:type="dxa"/>
              <w:bottom w:w="57" w:type="dxa"/>
              <w:right w:w="57" w:type="dxa"/>
            </w:tcMar>
            <w:vAlign w:val="center"/>
          </w:tcPr>
          <w:p w14:paraId="6BA0A417">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6D0B98B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7" w:type="dxa"/>
            <w:tcMar>
              <w:top w:w="57" w:type="dxa"/>
              <w:left w:w="57" w:type="dxa"/>
              <w:bottom w:w="57" w:type="dxa"/>
              <w:right w:w="57" w:type="dxa"/>
            </w:tcMar>
            <w:vAlign w:val="center"/>
          </w:tcPr>
          <w:p w14:paraId="42C488F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36A3E42">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2AAE2F9">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58CC816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暂时调整适用《国务院对确需保留的行政审批项目设定行政许可的决定》关于“石油成品油仓储经营资格审批”的规定，取消审批。</w:t>
            </w:r>
          </w:p>
        </w:tc>
        <w:tc>
          <w:tcPr>
            <w:tcW w:w="3015" w:type="dxa"/>
            <w:tcMar>
              <w:top w:w="57" w:type="dxa"/>
              <w:left w:w="57" w:type="dxa"/>
              <w:bottom w:w="57" w:type="dxa"/>
              <w:right w:w="57" w:type="dxa"/>
            </w:tcMar>
            <w:vAlign w:val="center"/>
          </w:tcPr>
          <w:p w14:paraId="7B9D903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1.开展“双随机、一公开”监管。2.加强信用监管，向社会公布相关经营主体信用状况，对失信主体开展联合惩戒，对有不良信用记录的经营主体提高检查频次。3.发挥行业协会自律作用。</w:t>
            </w:r>
          </w:p>
        </w:tc>
        <w:tc>
          <w:tcPr>
            <w:tcW w:w="774" w:type="dxa"/>
            <w:tcMar>
              <w:top w:w="57" w:type="dxa"/>
              <w:left w:w="57" w:type="dxa"/>
              <w:bottom w:w="57" w:type="dxa"/>
              <w:right w:w="57" w:type="dxa"/>
            </w:tcMar>
            <w:vAlign w:val="center"/>
          </w:tcPr>
          <w:p w14:paraId="0BC23C50">
            <w:pPr>
              <w:spacing w:line="280" w:lineRule="exact"/>
              <w:rPr>
                <w:rFonts w:hint="eastAsia" w:ascii="Times New Roman" w:hAnsi="Times New Roman" w:eastAsia="方正书宋_GBK" w:cs="方正书宋_GBK"/>
                <w:color w:val="000000"/>
                <w:sz w:val="20"/>
                <w:szCs w:val="20"/>
              </w:rPr>
            </w:pPr>
          </w:p>
        </w:tc>
      </w:tr>
      <w:tr w14:paraId="5BEC2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00" w:hRule="atLeast"/>
        </w:trPr>
        <w:tc>
          <w:tcPr>
            <w:tcW w:w="421" w:type="dxa"/>
            <w:tcMar>
              <w:top w:w="57" w:type="dxa"/>
              <w:left w:w="57" w:type="dxa"/>
              <w:bottom w:w="57" w:type="dxa"/>
              <w:right w:w="57" w:type="dxa"/>
            </w:tcMar>
            <w:vAlign w:val="center"/>
          </w:tcPr>
          <w:p w14:paraId="5D7DA8B4">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12</w:t>
            </w:r>
          </w:p>
        </w:tc>
        <w:tc>
          <w:tcPr>
            <w:tcW w:w="1342" w:type="dxa"/>
            <w:tcMar>
              <w:top w:w="57" w:type="dxa"/>
              <w:left w:w="57" w:type="dxa"/>
              <w:bottom w:w="57" w:type="dxa"/>
              <w:right w:w="57" w:type="dxa"/>
            </w:tcMar>
            <w:vAlign w:val="center"/>
          </w:tcPr>
          <w:p w14:paraId="590D0D4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消防技术服务机构资质审批</w:t>
            </w:r>
          </w:p>
        </w:tc>
        <w:tc>
          <w:tcPr>
            <w:tcW w:w="765" w:type="dxa"/>
            <w:tcMar>
              <w:top w:w="57" w:type="dxa"/>
              <w:left w:w="57" w:type="dxa"/>
              <w:bottom w:w="57" w:type="dxa"/>
              <w:right w:w="57" w:type="dxa"/>
            </w:tcMar>
            <w:vAlign w:val="center"/>
          </w:tcPr>
          <w:p w14:paraId="750E3B9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消防技术服务机构资质证书</w:t>
            </w:r>
          </w:p>
        </w:tc>
        <w:tc>
          <w:tcPr>
            <w:tcW w:w="949" w:type="dxa"/>
            <w:tcMar>
              <w:top w:w="57" w:type="dxa"/>
              <w:left w:w="57" w:type="dxa"/>
              <w:bottom w:w="57" w:type="dxa"/>
              <w:right w:w="57" w:type="dxa"/>
            </w:tcMar>
            <w:vAlign w:val="center"/>
          </w:tcPr>
          <w:p w14:paraId="55EF6A5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省级消防救援机构</w:t>
            </w:r>
          </w:p>
        </w:tc>
        <w:tc>
          <w:tcPr>
            <w:tcW w:w="1320" w:type="dxa"/>
            <w:tcMar>
              <w:top w:w="57" w:type="dxa"/>
              <w:left w:w="57" w:type="dxa"/>
              <w:bottom w:w="57" w:type="dxa"/>
              <w:right w:w="57" w:type="dxa"/>
            </w:tcMar>
            <w:vAlign w:val="center"/>
          </w:tcPr>
          <w:p w14:paraId="6E554B3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《中华人民共和国消防法》</w:t>
            </w:r>
          </w:p>
        </w:tc>
        <w:tc>
          <w:tcPr>
            <w:tcW w:w="507" w:type="dxa"/>
            <w:tcMar>
              <w:top w:w="57" w:type="dxa"/>
              <w:left w:w="57" w:type="dxa"/>
              <w:bottom w:w="57" w:type="dxa"/>
              <w:right w:w="57" w:type="dxa"/>
            </w:tcMar>
            <w:vAlign w:val="center"/>
          </w:tcPr>
          <w:p w14:paraId="54E7369A">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7" w:type="dxa"/>
            <w:tcMar>
              <w:top w:w="57" w:type="dxa"/>
              <w:left w:w="57" w:type="dxa"/>
              <w:bottom w:w="57" w:type="dxa"/>
              <w:right w:w="57" w:type="dxa"/>
            </w:tcMar>
            <w:vAlign w:val="center"/>
          </w:tcPr>
          <w:p w14:paraId="5B4E1C7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97B0EF5">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C38E084">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78792C9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根据全国人大常委会授权决定，暂时调整适用《中华人民共和国消防法》关于“消防技术服务机构资质审批”的规定，取消审批。</w:t>
            </w:r>
          </w:p>
        </w:tc>
        <w:tc>
          <w:tcPr>
            <w:tcW w:w="3015" w:type="dxa"/>
            <w:tcMar>
              <w:top w:w="57" w:type="dxa"/>
              <w:left w:w="57" w:type="dxa"/>
              <w:bottom w:w="57" w:type="dxa"/>
              <w:right w:w="57" w:type="dxa"/>
            </w:tcMar>
            <w:vAlign w:val="center"/>
          </w:tcPr>
          <w:p w14:paraId="22AD5EC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制定消防技术服务机构从业条件和服务标准，引导加强行业自律、规范从业行为、落实主体责任。2.加强对从业行为的监督抽查，对不具备从业条件、弄虚作假等违法违规行为要依法查处。3.对投诉举报多的机构实施重点监管。4.对造成人员死亡或重大社会影响的火灾，倒查中介服务机构主体责任，依法严肃查处。</w:t>
            </w:r>
          </w:p>
        </w:tc>
        <w:tc>
          <w:tcPr>
            <w:tcW w:w="774" w:type="dxa"/>
            <w:tcMar>
              <w:top w:w="57" w:type="dxa"/>
              <w:left w:w="57" w:type="dxa"/>
              <w:bottom w:w="57" w:type="dxa"/>
              <w:right w:w="57" w:type="dxa"/>
            </w:tcMar>
            <w:vAlign w:val="center"/>
          </w:tcPr>
          <w:p w14:paraId="5B80E0F9">
            <w:pPr>
              <w:spacing w:line="280" w:lineRule="exact"/>
              <w:rPr>
                <w:rFonts w:hint="eastAsia" w:ascii="Times New Roman" w:hAnsi="Times New Roman" w:eastAsia="方正书宋_GBK" w:cs="方正书宋_GBK"/>
                <w:color w:val="000000"/>
                <w:sz w:val="20"/>
                <w:szCs w:val="20"/>
              </w:rPr>
            </w:pPr>
          </w:p>
        </w:tc>
      </w:tr>
      <w:tr w14:paraId="4AD6A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19" w:hRule="atLeast"/>
        </w:trPr>
        <w:tc>
          <w:tcPr>
            <w:tcW w:w="421" w:type="dxa"/>
            <w:tcMar>
              <w:top w:w="57" w:type="dxa"/>
              <w:left w:w="57" w:type="dxa"/>
              <w:bottom w:w="57" w:type="dxa"/>
              <w:right w:w="57" w:type="dxa"/>
            </w:tcMar>
            <w:vAlign w:val="center"/>
          </w:tcPr>
          <w:p w14:paraId="695B1678">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13</w:t>
            </w:r>
          </w:p>
        </w:tc>
        <w:tc>
          <w:tcPr>
            <w:tcW w:w="1342" w:type="dxa"/>
            <w:tcMar>
              <w:top w:w="57" w:type="dxa"/>
              <w:left w:w="57" w:type="dxa"/>
              <w:bottom w:w="57" w:type="dxa"/>
              <w:right w:w="57" w:type="dxa"/>
            </w:tcMar>
            <w:vAlign w:val="center"/>
          </w:tcPr>
          <w:p w14:paraId="6865773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从事强制性认证以及相关活动的检查机构指定</w:t>
            </w:r>
          </w:p>
        </w:tc>
        <w:tc>
          <w:tcPr>
            <w:tcW w:w="765" w:type="dxa"/>
            <w:tcMar>
              <w:top w:w="57" w:type="dxa"/>
              <w:left w:w="57" w:type="dxa"/>
              <w:bottom w:w="57" w:type="dxa"/>
              <w:right w:w="57" w:type="dxa"/>
            </w:tcMar>
            <w:vAlign w:val="center"/>
          </w:tcPr>
          <w:p w14:paraId="0B4F976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w:t>
            </w:r>
          </w:p>
        </w:tc>
        <w:tc>
          <w:tcPr>
            <w:tcW w:w="949" w:type="dxa"/>
            <w:tcMar>
              <w:top w:w="57" w:type="dxa"/>
              <w:left w:w="57" w:type="dxa"/>
              <w:bottom w:w="57" w:type="dxa"/>
              <w:right w:w="57" w:type="dxa"/>
            </w:tcMar>
            <w:vAlign w:val="center"/>
          </w:tcPr>
          <w:p w14:paraId="1AF8EC7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市场监管总局</w:t>
            </w:r>
          </w:p>
        </w:tc>
        <w:tc>
          <w:tcPr>
            <w:tcW w:w="1320" w:type="dxa"/>
            <w:tcMar>
              <w:top w:w="57" w:type="dxa"/>
              <w:left w:w="57" w:type="dxa"/>
              <w:bottom w:w="57" w:type="dxa"/>
              <w:right w:w="57" w:type="dxa"/>
            </w:tcMar>
            <w:vAlign w:val="center"/>
          </w:tcPr>
          <w:p w14:paraId="4C506BBD">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《中华人民共和国认证认可条例》</w:t>
            </w:r>
          </w:p>
        </w:tc>
        <w:tc>
          <w:tcPr>
            <w:tcW w:w="507" w:type="dxa"/>
            <w:tcMar>
              <w:top w:w="57" w:type="dxa"/>
              <w:left w:w="57" w:type="dxa"/>
              <w:bottom w:w="57" w:type="dxa"/>
              <w:right w:w="57" w:type="dxa"/>
            </w:tcMar>
            <w:vAlign w:val="center"/>
          </w:tcPr>
          <w:p w14:paraId="3B10EC49">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7" w:type="dxa"/>
            <w:tcMar>
              <w:top w:w="57" w:type="dxa"/>
              <w:left w:w="57" w:type="dxa"/>
              <w:bottom w:w="57" w:type="dxa"/>
              <w:right w:w="57" w:type="dxa"/>
            </w:tcMar>
            <w:vAlign w:val="center"/>
          </w:tcPr>
          <w:p w14:paraId="70DC015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2ED8DF6">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964AD56">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42AF48D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暂时调整适用《中华人民共和国认证认可条例》关于“从事强制性认证以及相关活动的检查机构指定”的规定，取消审批。</w:t>
            </w:r>
          </w:p>
        </w:tc>
        <w:tc>
          <w:tcPr>
            <w:tcW w:w="3015" w:type="dxa"/>
            <w:tcMar>
              <w:top w:w="57" w:type="dxa"/>
              <w:left w:w="57" w:type="dxa"/>
              <w:bottom w:w="57" w:type="dxa"/>
              <w:right w:w="57" w:type="dxa"/>
            </w:tcMar>
            <w:vAlign w:val="center"/>
          </w:tcPr>
          <w:p w14:paraId="5F5F770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由从事强制性认证活动的认证机构对工厂检查结果及认证结论负责。2.开展“双随机、一公开”监管，发现认证机构或其委托的检查机构在工厂检查过程中存在违法行为或出具虚假检查报告的，依法严肃查处。3.将认证机构和检查机构纳入信用监管范围，向社会公开信用记录，建立工厂检查员黑名单制度。4.督促认可机构加强认可管理。5.发挥行业协会自律作用。</w:t>
            </w:r>
          </w:p>
        </w:tc>
        <w:tc>
          <w:tcPr>
            <w:tcW w:w="774" w:type="dxa"/>
            <w:tcMar>
              <w:top w:w="57" w:type="dxa"/>
              <w:left w:w="57" w:type="dxa"/>
              <w:bottom w:w="57" w:type="dxa"/>
              <w:right w:w="57" w:type="dxa"/>
            </w:tcMar>
            <w:vAlign w:val="center"/>
          </w:tcPr>
          <w:p w14:paraId="36D36571">
            <w:pPr>
              <w:spacing w:line="280" w:lineRule="exact"/>
              <w:rPr>
                <w:rFonts w:hint="eastAsia" w:ascii="Times New Roman" w:hAnsi="Times New Roman" w:eastAsia="方正书宋_GBK" w:cs="方正书宋_GBK"/>
                <w:color w:val="000000"/>
                <w:sz w:val="20"/>
                <w:szCs w:val="20"/>
              </w:rPr>
            </w:pPr>
          </w:p>
        </w:tc>
      </w:tr>
      <w:tr w14:paraId="43E11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19" w:hRule="atLeast"/>
        </w:trPr>
        <w:tc>
          <w:tcPr>
            <w:tcW w:w="421" w:type="dxa"/>
            <w:tcMar>
              <w:top w:w="57" w:type="dxa"/>
              <w:left w:w="57" w:type="dxa"/>
              <w:bottom w:w="57" w:type="dxa"/>
              <w:right w:w="57" w:type="dxa"/>
            </w:tcMar>
            <w:vAlign w:val="center"/>
          </w:tcPr>
          <w:p w14:paraId="2AF264F3">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14</w:t>
            </w:r>
          </w:p>
        </w:tc>
        <w:tc>
          <w:tcPr>
            <w:tcW w:w="1342" w:type="dxa"/>
            <w:tcMar>
              <w:top w:w="57" w:type="dxa"/>
              <w:left w:w="57" w:type="dxa"/>
              <w:bottom w:w="57" w:type="dxa"/>
              <w:right w:w="57" w:type="dxa"/>
            </w:tcMar>
            <w:vAlign w:val="center"/>
          </w:tcPr>
          <w:p w14:paraId="75FB9B9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从事种子进出口业务的林木种子生产经营许可证（初审）</w:t>
            </w:r>
          </w:p>
        </w:tc>
        <w:tc>
          <w:tcPr>
            <w:tcW w:w="765" w:type="dxa"/>
            <w:tcMar>
              <w:top w:w="57" w:type="dxa"/>
              <w:left w:w="57" w:type="dxa"/>
              <w:bottom w:w="57" w:type="dxa"/>
              <w:right w:w="57" w:type="dxa"/>
            </w:tcMar>
            <w:vAlign w:val="center"/>
          </w:tcPr>
          <w:p w14:paraId="06CFCB1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林草种子生产经营许可证</w:t>
            </w:r>
          </w:p>
        </w:tc>
        <w:tc>
          <w:tcPr>
            <w:tcW w:w="949" w:type="dxa"/>
            <w:tcMar>
              <w:top w:w="57" w:type="dxa"/>
              <w:left w:w="57" w:type="dxa"/>
              <w:bottom w:w="57" w:type="dxa"/>
              <w:right w:w="57" w:type="dxa"/>
            </w:tcMar>
            <w:vAlign w:val="center"/>
          </w:tcPr>
          <w:p w14:paraId="7E78A16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省级林草部门</w:t>
            </w:r>
          </w:p>
        </w:tc>
        <w:tc>
          <w:tcPr>
            <w:tcW w:w="1320" w:type="dxa"/>
            <w:tcMar>
              <w:top w:w="57" w:type="dxa"/>
              <w:left w:w="57" w:type="dxa"/>
              <w:bottom w:w="57" w:type="dxa"/>
              <w:right w:w="57" w:type="dxa"/>
            </w:tcMar>
            <w:vAlign w:val="center"/>
          </w:tcPr>
          <w:p w14:paraId="6B06D0A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《中华人民共和国种子法》</w:t>
            </w:r>
          </w:p>
        </w:tc>
        <w:tc>
          <w:tcPr>
            <w:tcW w:w="507" w:type="dxa"/>
            <w:tcMar>
              <w:top w:w="57" w:type="dxa"/>
              <w:left w:w="57" w:type="dxa"/>
              <w:bottom w:w="57" w:type="dxa"/>
              <w:right w:w="57" w:type="dxa"/>
            </w:tcMar>
            <w:vAlign w:val="center"/>
          </w:tcPr>
          <w:p w14:paraId="3C1732DE">
            <w:pPr>
              <w:spacing w:line="280" w:lineRule="exact"/>
              <w:jc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7" w:type="dxa"/>
            <w:tcMar>
              <w:top w:w="57" w:type="dxa"/>
              <w:left w:w="57" w:type="dxa"/>
              <w:bottom w:w="57" w:type="dxa"/>
              <w:right w:w="57" w:type="dxa"/>
            </w:tcMar>
            <w:vAlign w:val="center"/>
          </w:tcPr>
          <w:p w14:paraId="583FA3A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8307B36">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6325CA6">
            <w:pPr>
              <w:widowControl/>
              <w:spacing w:line="280" w:lineRule="exact"/>
              <w:jc w:val="center"/>
              <w:textAlignment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5BD62D3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根据全国人大常委会授权决定，暂时调整适用《中华人民共和国种子法》关于“林草种子（进出口）生产经营许可证核发”的规定，取消省级林草部门实施的审核（初审）环节，申请人直接向国家林草局提出申请。2.不再要求申请人提供经营场所权属证明、生产用地用途证明等材料。</w:t>
            </w:r>
          </w:p>
        </w:tc>
        <w:tc>
          <w:tcPr>
            <w:tcW w:w="3015" w:type="dxa"/>
            <w:tcMar>
              <w:top w:w="57" w:type="dxa"/>
              <w:left w:w="57" w:type="dxa"/>
              <w:bottom w:w="57" w:type="dxa"/>
              <w:right w:w="57" w:type="dxa"/>
            </w:tcMar>
            <w:vAlign w:val="center"/>
          </w:tcPr>
          <w:p w14:paraId="6893556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1.开展“双随机、一公开”监管，发现违法违规行为的要依法查处并公开结果。2.加强信用监管，建立企业信用档案并向社会公开，对失信主体开展联合惩戒。3.依法及时处理投诉举报。4.发挥行业协会自律作用。</w:t>
            </w:r>
          </w:p>
        </w:tc>
        <w:tc>
          <w:tcPr>
            <w:tcW w:w="774" w:type="dxa"/>
            <w:tcMar>
              <w:top w:w="57" w:type="dxa"/>
              <w:left w:w="57" w:type="dxa"/>
              <w:bottom w:w="57" w:type="dxa"/>
              <w:right w:w="57" w:type="dxa"/>
            </w:tcMar>
            <w:vAlign w:val="center"/>
          </w:tcPr>
          <w:p w14:paraId="5DBADDAB">
            <w:pPr>
              <w:spacing w:line="280" w:lineRule="exact"/>
              <w:rPr>
                <w:rFonts w:hint="eastAsia" w:ascii="Times New Roman" w:hAnsi="Times New Roman" w:eastAsia="方正书宋_GBK" w:cs="方正书宋_GBK"/>
                <w:color w:val="000000"/>
                <w:sz w:val="20"/>
                <w:szCs w:val="20"/>
              </w:rPr>
            </w:pPr>
          </w:p>
        </w:tc>
      </w:tr>
      <w:tr w14:paraId="7505A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46F25638">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15</w:t>
            </w:r>
          </w:p>
        </w:tc>
        <w:tc>
          <w:tcPr>
            <w:tcW w:w="1342" w:type="dxa"/>
            <w:tcMar>
              <w:top w:w="57" w:type="dxa"/>
              <w:left w:w="57" w:type="dxa"/>
              <w:bottom w:w="57" w:type="dxa"/>
              <w:right w:w="57" w:type="dxa"/>
            </w:tcMar>
            <w:vAlign w:val="center"/>
          </w:tcPr>
          <w:p w14:paraId="7352C27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诊所设置审批</w:t>
            </w:r>
          </w:p>
        </w:tc>
        <w:tc>
          <w:tcPr>
            <w:tcW w:w="765" w:type="dxa"/>
            <w:tcMar>
              <w:top w:w="57" w:type="dxa"/>
              <w:left w:w="57" w:type="dxa"/>
              <w:bottom w:w="57" w:type="dxa"/>
              <w:right w:w="57" w:type="dxa"/>
            </w:tcMar>
            <w:vAlign w:val="center"/>
          </w:tcPr>
          <w:p w14:paraId="21CAA01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无</w:t>
            </w:r>
          </w:p>
        </w:tc>
        <w:tc>
          <w:tcPr>
            <w:tcW w:w="949" w:type="dxa"/>
            <w:tcMar>
              <w:top w:w="57" w:type="dxa"/>
              <w:left w:w="57" w:type="dxa"/>
              <w:bottom w:w="57" w:type="dxa"/>
              <w:right w:w="57" w:type="dxa"/>
            </w:tcMar>
            <w:vAlign w:val="center"/>
          </w:tcPr>
          <w:p w14:paraId="15BB940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县级以上地方卫生健康部门</w:t>
            </w:r>
          </w:p>
        </w:tc>
        <w:tc>
          <w:tcPr>
            <w:tcW w:w="1320" w:type="dxa"/>
            <w:tcMar>
              <w:top w:w="57" w:type="dxa"/>
              <w:left w:w="57" w:type="dxa"/>
              <w:bottom w:w="57" w:type="dxa"/>
              <w:right w:w="57" w:type="dxa"/>
            </w:tcMar>
            <w:vAlign w:val="center"/>
          </w:tcPr>
          <w:p w14:paraId="28F411FD">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《医疗机构管理条例》</w:t>
            </w:r>
          </w:p>
        </w:tc>
        <w:tc>
          <w:tcPr>
            <w:tcW w:w="507" w:type="dxa"/>
            <w:tcMar>
              <w:top w:w="57" w:type="dxa"/>
              <w:left w:w="57" w:type="dxa"/>
              <w:bottom w:w="57" w:type="dxa"/>
              <w:right w:w="57" w:type="dxa"/>
            </w:tcMar>
            <w:vAlign w:val="center"/>
          </w:tcPr>
          <w:p w14:paraId="5262669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DC62667">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7" w:type="dxa"/>
            <w:tcMar>
              <w:top w:w="57" w:type="dxa"/>
              <w:left w:w="57" w:type="dxa"/>
              <w:bottom w:w="57" w:type="dxa"/>
              <w:right w:w="57" w:type="dxa"/>
            </w:tcMar>
            <w:vAlign w:val="center"/>
          </w:tcPr>
          <w:p w14:paraId="2F53AF68">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955AFC2">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0111E1B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暂时调整适用《医疗机构管理条例》关于“诊所设置审批”的规定，将诊所设置审批改为备案。改革后，诊所开展诊疗活动应持有营业执照并按要求进行备案。同时，取消设置诊所的规划限制。</w:t>
            </w:r>
          </w:p>
        </w:tc>
        <w:tc>
          <w:tcPr>
            <w:tcW w:w="3015" w:type="dxa"/>
            <w:tcMar>
              <w:top w:w="57" w:type="dxa"/>
              <w:left w:w="57" w:type="dxa"/>
              <w:bottom w:w="57" w:type="dxa"/>
              <w:right w:w="57" w:type="dxa"/>
            </w:tcMar>
            <w:vAlign w:val="center"/>
          </w:tcPr>
          <w:p w14:paraId="4E84AED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建立健全诊所备案制度，及时将备案诊所纳入医疗质量控制体系。加强对未备案行为的监管。2.完善医疗服务监管信息系统，要求诊所将诊疗信息及时上传信息系统。3.加强监督管理，根据相关管理规定，发现问题依法严肃处理。4.将诊所执业状况记入诊所主要负责人个人诚信记录，强化信用约束。5.向社会公开诊所备案信息和医师、护士注册信息，加强行业自律和社会监督。</w:t>
            </w:r>
          </w:p>
        </w:tc>
        <w:tc>
          <w:tcPr>
            <w:tcW w:w="774" w:type="dxa"/>
            <w:tcMar>
              <w:top w:w="57" w:type="dxa"/>
              <w:left w:w="57" w:type="dxa"/>
              <w:bottom w:w="57" w:type="dxa"/>
              <w:right w:w="57" w:type="dxa"/>
            </w:tcMar>
            <w:vAlign w:val="center"/>
          </w:tcPr>
          <w:p w14:paraId="31A89DE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仅限诊所</w:t>
            </w:r>
          </w:p>
        </w:tc>
      </w:tr>
      <w:tr w14:paraId="1518C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19" w:hRule="atLeast"/>
        </w:trPr>
        <w:tc>
          <w:tcPr>
            <w:tcW w:w="421" w:type="dxa"/>
            <w:tcMar>
              <w:top w:w="57" w:type="dxa"/>
              <w:left w:w="57" w:type="dxa"/>
              <w:bottom w:w="57" w:type="dxa"/>
              <w:right w:w="57" w:type="dxa"/>
            </w:tcMar>
            <w:vAlign w:val="center"/>
          </w:tcPr>
          <w:p w14:paraId="1E656308">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16</w:t>
            </w:r>
          </w:p>
        </w:tc>
        <w:tc>
          <w:tcPr>
            <w:tcW w:w="1342" w:type="dxa"/>
            <w:tcMar>
              <w:top w:w="57" w:type="dxa"/>
              <w:left w:w="57" w:type="dxa"/>
              <w:bottom w:w="57" w:type="dxa"/>
              <w:right w:w="57" w:type="dxa"/>
            </w:tcMar>
            <w:vAlign w:val="center"/>
          </w:tcPr>
          <w:p w14:paraId="6314A51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诊所执业登记</w:t>
            </w:r>
          </w:p>
        </w:tc>
        <w:tc>
          <w:tcPr>
            <w:tcW w:w="765" w:type="dxa"/>
            <w:tcMar>
              <w:top w:w="57" w:type="dxa"/>
              <w:left w:w="57" w:type="dxa"/>
              <w:bottom w:w="57" w:type="dxa"/>
              <w:right w:w="57" w:type="dxa"/>
            </w:tcMar>
            <w:vAlign w:val="center"/>
          </w:tcPr>
          <w:p w14:paraId="7682449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医疗机构执业许可证</w:t>
            </w:r>
          </w:p>
        </w:tc>
        <w:tc>
          <w:tcPr>
            <w:tcW w:w="949" w:type="dxa"/>
            <w:tcMar>
              <w:top w:w="57" w:type="dxa"/>
              <w:left w:w="57" w:type="dxa"/>
              <w:bottom w:w="57" w:type="dxa"/>
              <w:right w:w="57" w:type="dxa"/>
            </w:tcMar>
            <w:vAlign w:val="center"/>
          </w:tcPr>
          <w:p w14:paraId="4E47C72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县级以上地方卫生健康部门</w:t>
            </w:r>
          </w:p>
        </w:tc>
        <w:tc>
          <w:tcPr>
            <w:tcW w:w="1320" w:type="dxa"/>
            <w:tcMar>
              <w:top w:w="57" w:type="dxa"/>
              <w:left w:w="57" w:type="dxa"/>
              <w:bottom w:w="57" w:type="dxa"/>
              <w:right w:w="57" w:type="dxa"/>
            </w:tcMar>
            <w:vAlign w:val="center"/>
          </w:tcPr>
          <w:p w14:paraId="0C061DB8">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《医疗机构管理条例》</w:t>
            </w:r>
          </w:p>
        </w:tc>
        <w:tc>
          <w:tcPr>
            <w:tcW w:w="507" w:type="dxa"/>
            <w:tcMar>
              <w:top w:w="57" w:type="dxa"/>
              <w:left w:w="57" w:type="dxa"/>
              <w:bottom w:w="57" w:type="dxa"/>
              <w:right w:w="57" w:type="dxa"/>
            </w:tcMar>
            <w:vAlign w:val="center"/>
          </w:tcPr>
          <w:p w14:paraId="2945EA2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1BB84E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7" w:type="dxa"/>
            <w:tcMar>
              <w:top w:w="57" w:type="dxa"/>
              <w:left w:w="57" w:type="dxa"/>
              <w:bottom w:w="57" w:type="dxa"/>
              <w:right w:w="57" w:type="dxa"/>
            </w:tcMar>
            <w:vAlign w:val="center"/>
          </w:tcPr>
          <w:p w14:paraId="102374B3">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3465C88">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149967B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暂时调整适用《医疗机构管理条例》关于“诊所执业登记”的规定，将诊所执业登记改为备案。改革后，诊所开展诊疗活动应持有营业执照并按要求进行备案。同时，取消设置诊所的规划限制。</w:t>
            </w:r>
          </w:p>
        </w:tc>
        <w:tc>
          <w:tcPr>
            <w:tcW w:w="3015" w:type="dxa"/>
            <w:tcMar>
              <w:top w:w="57" w:type="dxa"/>
              <w:left w:w="57" w:type="dxa"/>
              <w:bottom w:w="57" w:type="dxa"/>
              <w:right w:w="57" w:type="dxa"/>
            </w:tcMar>
            <w:vAlign w:val="center"/>
          </w:tcPr>
          <w:p w14:paraId="4306450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建立健全诊所备案制度，及时将备案诊所纳入医疗质量控制体系。加强对未备案行为的监管。2.完善医疗服务监管信息系统，要求诊所将诊疗信息及时上传信息系统。3.加强监督管理，根据相关管理规定，发现问题依法严肃处理。4.将诊所执业状况记入诊所主要负责人个人诚信记录，强化信用约束。5.向社会公开诊所备案信息和医师、护士注册信息，加强行业自律和社会监督。</w:t>
            </w:r>
          </w:p>
        </w:tc>
        <w:tc>
          <w:tcPr>
            <w:tcW w:w="774" w:type="dxa"/>
            <w:tcMar>
              <w:top w:w="57" w:type="dxa"/>
              <w:left w:w="57" w:type="dxa"/>
              <w:bottom w:w="57" w:type="dxa"/>
              <w:right w:w="57" w:type="dxa"/>
            </w:tcMar>
            <w:vAlign w:val="center"/>
          </w:tcPr>
          <w:p w14:paraId="2D461ED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仅限诊所</w:t>
            </w:r>
          </w:p>
        </w:tc>
      </w:tr>
      <w:tr w14:paraId="2AF75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234" w:hRule="atLeast"/>
        </w:trPr>
        <w:tc>
          <w:tcPr>
            <w:tcW w:w="421" w:type="dxa"/>
            <w:tcMar>
              <w:top w:w="57" w:type="dxa"/>
              <w:left w:w="57" w:type="dxa"/>
              <w:bottom w:w="57" w:type="dxa"/>
              <w:right w:w="57" w:type="dxa"/>
            </w:tcMar>
            <w:vAlign w:val="center"/>
          </w:tcPr>
          <w:p w14:paraId="6D55219A">
            <w:pPr>
              <w:widowControl/>
              <w:adjustRightInd w:val="0"/>
              <w:snapToGrid w:val="0"/>
              <w:spacing w:line="27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17</w:t>
            </w:r>
          </w:p>
        </w:tc>
        <w:tc>
          <w:tcPr>
            <w:tcW w:w="1342" w:type="dxa"/>
            <w:tcMar>
              <w:top w:w="57" w:type="dxa"/>
              <w:left w:w="57" w:type="dxa"/>
              <w:bottom w:w="57" w:type="dxa"/>
              <w:right w:w="57" w:type="dxa"/>
            </w:tcMar>
            <w:vAlign w:val="center"/>
          </w:tcPr>
          <w:p w14:paraId="6B4811FB">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社会办医疗机构乙类大型医用设备配置许可</w:t>
            </w:r>
          </w:p>
        </w:tc>
        <w:tc>
          <w:tcPr>
            <w:tcW w:w="765" w:type="dxa"/>
            <w:tcMar>
              <w:top w:w="57" w:type="dxa"/>
              <w:left w:w="57" w:type="dxa"/>
              <w:bottom w:w="57" w:type="dxa"/>
              <w:right w:w="57" w:type="dxa"/>
            </w:tcMar>
            <w:vAlign w:val="center"/>
          </w:tcPr>
          <w:p w14:paraId="0DAB4BFC">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乙类大型医用设备配置许可证</w:t>
            </w:r>
          </w:p>
        </w:tc>
        <w:tc>
          <w:tcPr>
            <w:tcW w:w="949" w:type="dxa"/>
            <w:tcMar>
              <w:top w:w="57" w:type="dxa"/>
              <w:left w:w="57" w:type="dxa"/>
              <w:bottom w:w="57" w:type="dxa"/>
              <w:right w:w="57" w:type="dxa"/>
            </w:tcMar>
            <w:vAlign w:val="center"/>
          </w:tcPr>
          <w:p w14:paraId="38302758">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省级卫生健康部门</w:t>
            </w:r>
          </w:p>
        </w:tc>
        <w:tc>
          <w:tcPr>
            <w:tcW w:w="1320" w:type="dxa"/>
            <w:tcMar>
              <w:top w:w="57" w:type="dxa"/>
              <w:left w:w="57" w:type="dxa"/>
              <w:bottom w:w="57" w:type="dxa"/>
              <w:right w:w="57" w:type="dxa"/>
            </w:tcMar>
            <w:vAlign w:val="center"/>
          </w:tcPr>
          <w:p w14:paraId="7FA78A23">
            <w:pPr>
              <w:widowControl/>
              <w:spacing w:line="27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《医疗器械监督管理条例》</w:t>
            </w:r>
          </w:p>
        </w:tc>
        <w:tc>
          <w:tcPr>
            <w:tcW w:w="507" w:type="dxa"/>
            <w:tcMar>
              <w:top w:w="57" w:type="dxa"/>
              <w:left w:w="57" w:type="dxa"/>
              <w:bottom w:w="57" w:type="dxa"/>
              <w:right w:w="57" w:type="dxa"/>
            </w:tcMar>
            <w:vAlign w:val="center"/>
          </w:tcPr>
          <w:p w14:paraId="3FD35755">
            <w:pPr>
              <w:spacing w:line="27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A7A583C">
            <w:pPr>
              <w:widowControl/>
              <w:spacing w:line="27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7" w:type="dxa"/>
            <w:tcMar>
              <w:top w:w="57" w:type="dxa"/>
              <w:left w:w="57" w:type="dxa"/>
              <w:bottom w:w="57" w:type="dxa"/>
              <w:right w:w="57" w:type="dxa"/>
            </w:tcMar>
            <w:vAlign w:val="center"/>
          </w:tcPr>
          <w:p w14:paraId="6A5F5BA6">
            <w:pPr>
              <w:spacing w:line="27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9ED8E93">
            <w:pPr>
              <w:spacing w:line="27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3FD6DF68">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暂时调整适用《医疗器械监督管理条例》关于“社会办医疗机构乙类大型医用设备配置许可”的规定，将许可改为备案。改革后，社会办医疗机构配置乙类大型医用设备，应按要求进行备案。</w:t>
            </w:r>
          </w:p>
        </w:tc>
        <w:tc>
          <w:tcPr>
            <w:tcW w:w="3015" w:type="dxa"/>
            <w:tcMar>
              <w:top w:w="57" w:type="dxa"/>
              <w:left w:w="57" w:type="dxa"/>
              <w:bottom w:w="57" w:type="dxa"/>
              <w:right w:w="57" w:type="dxa"/>
            </w:tcMar>
            <w:vAlign w:val="center"/>
          </w:tcPr>
          <w:p w14:paraId="715B1092">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对有不良信用记录的医疗机构，提高监督检查频次，发现违法违规行为的要依法查处并公开结果。加强对未备案行为的监管。2.加强信用监管，向社会公布有关医疗机构信用状况，对严重失信主体依法实施行业禁入措施。3.发挥行业协会自律作用。</w:t>
            </w:r>
          </w:p>
        </w:tc>
        <w:tc>
          <w:tcPr>
            <w:tcW w:w="774" w:type="dxa"/>
            <w:tcMar>
              <w:top w:w="57" w:type="dxa"/>
              <w:left w:w="57" w:type="dxa"/>
              <w:bottom w:w="57" w:type="dxa"/>
              <w:right w:w="57" w:type="dxa"/>
            </w:tcMar>
            <w:vAlign w:val="center"/>
          </w:tcPr>
          <w:p w14:paraId="5B60DC93">
            <w:pPr>
              <w:spacing w:line="270" w:lineRule="exact"/>
              <w:rPr>
                <w:rFonts w:hint="eastAsia" w:ascii="Times New Roman" w:hAnsi="Times New Roman" w:eastAsia="方正书宋_GBK" w:cs="方正书宋_GBK"/>
                <w:color w:val="000000"/>
                <w:sz w:val="20"/>
                <w:szCs w:val="20"/>
              </w:rPr>
            </w:pPr>
          </w:p>
        </w:tc>
      </w:tr>
      <w:tr w14:paraId="01D6A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0B1C3B58">
            <w:pPr>
              <w:widowControl/>
              <w:adjustRightInd w:val="0"/>
              <w:snapToGrid w:val="0"/>
              <w:spacing w:line="27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18</w:t>
            </w:r>
          </w:p>
        </w:tc>
        <w:tc>
          <w:tcPr>
            <w:tcW w:w="1342" w:type="dxa"/>
            <w:tcMar>
              <w:top w:w="57" w:type="dxa"/>
              <w:left w:w="57" w:type="dxa"/>
              <w:bottom w:w="57" w:type="dxa"/>
              <w:right w:w="57" w:type="dxa"/>
            </w:tcMar>
            <w:vAlign w:val="center"/>
          </w:tcPr>
          <w:p w14:paraId="7BA43C0A">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报关企业注册登记</w:t>
            </w:r>
          </w:p>
        </w:tc>
        <w:tc>
          <w:tcPr>
            <w:tcW w:w="765" w:type="dxa"/>
            <w:tcMar>
              <w:top w:w="57" w:type="dxa"/>
              <w:left w:w="57" w:type="dxa"/>
              <w:bottom w:w="57" w:type="dxa"/>
              <w:right w:w="57" w:type="dxa"/>
            </w:tcMar>
            <w:vAlign w:val="center"/>
          </w:tcPr>
          <w:p w14:paraId="0CACE88B">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中华人民共和国报关单位注册登记证书</w:t>
            </w:r>
          </w:p>
        </w:tc>
        <w:tc>
          <w:tcPr>
            <w:tcW w:w="949" w:type="dxa"/>
            <w:tcMar>
              <w:top w:w="57" w:type="dxa"/>
              <w:left w:w="57" w:type="dxa"/>
              <w:bottom w:w="57" w:type="dxa"/>
              <w:right w:w="57" w:type="dxa"/>
            </w:tcMar>
            <w:vAlign w:val="center"/>
          </w:tcPr>
          <w:p w14:paraId="443F9E9F">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直属海关或者其授权的隶属海关</w:t>
            </w:r>
          </w:p>
        </w:tc>
        <w:tc>
          <w:tcPr>
            <w:tcW w:w="1320" w:type="dxa"/>
            <w:tcMar>
              <w:top w:w="57" w:type="dxa"/>
              <w:left w:w="57" w:type="dxa"/>
              <w:bottom w:w="57" w:type="dxa"/>
              <w:right w:w="57" w:type="dxa"/>
            </w:tcMar>
            <w:vAlign w:val="center"/>
          </w:tcPr>
          <w:p w14:paraId="6DFC1507">
            <w:pPr>
              <w:widowControl/>
              <w:spacing w:line="27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《中华人民共和国海关法》</w:t>
            </w:r>
          </w:p>
        </w:tc>
        <w:tc>
          <w:tcPr>
            <w:tcW w:w="507" w:type="dxa"/>
            <w:tcMar>
              <w:top w:w="57" w:type="dxa"/>
              <w:left w:w="57" w:type="dxa"/>
              <w:bottom w:w="57" w:type="dxa"/>
              <w:right w:w="57" w:type="dxa"/>
            </w:tcMar>
            <w:vAlign w:val="center"/>
          </w:tcPr>
          <w:p w14:paraId="0C3E429E">
            <w:pPr>
              <w:spacing w:line="27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7B6BF2A">
            <w:pPr>
              <w:widowControl/>
              <w:spacing w:line="27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7" w:type="dxa"/>
            <w:tcMar>
              <w:top w:w="57" w:type="dxa"/>
              <w:left w:w="57" w:type="dxa"/>
              <w:bottom w:w="57" w:type="dxa"/>
              <w:right w:w="57" w:type="dxa"/>
            </w:tcMar>
            <w:vAlign w:val="center"/>
          </w:tcPr>
          <w:p w14:paraId="27828451">
            <w:pPr>
              <w:spacing w:line="27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64705C2">
            <w:pPr>
              <w:spacing w:line="27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190DE271">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根据全国人大常委会授权决定，暂时调整适用《中华人民共和国海关法》关于“报关企业注册登记”的规定，将许可改为备案。改革后，企业开展报关经营活动应持有营业执照并按要求进行备案。同时，将报关企业注册登记纳入“多证合一”范围，在企业登记注册环节一并办理备案手续。</w:t>
            </w:r>
          </w:p>
        </w:tc>
        <w:tc>
          <w:tcPr>
            <w:tcW w:w="3015" w:type="dxa"/>
            <w:tcMar>
              <w:top w:w="57" w:type="dxa"/>
              <w:left w:w="57" w:type="dxa"/>
              <w:bottom w:w="57" w:type="dxa"/>
              <w:right w:w="57" w:type="dxa"/>
            </w:tcMar>
            <w:vAlign w:val="center"/>
          </w:tcPr>
          <w:p w14:paraId="766D0B47">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1.市场监管部门将备案信息推送至海关，海关做好对备案信息的核对工作。2.加强信用监管，综合运用稽查、缉私等方面数据，及时调整企业信用等级。3.加强报关企业年报管理。</w:t>
            </w:r>
          </w:p>
        </w:tc>
        <w:tc>
          <w:tcPr>
            <w:tcW w:w="774" w:type="dxa"/>
            <w:tcMar>
              <w:top w:w="57" w:type="dxa"/>
              <w:left w:w="57" w:type="dxa"/>
              <w:bottom w:w="57" w:type="dxa"/>
              <w:right w:w="57" w:type="dxa"/>
            </w:tcMar>
            <w:vAlign w:val="center"/>
          </w:tcPr>
          <w:p w14:paraId="2DFCF802">
            <w:pPr>
              <w:spacing w:line="270" w:lineRule="exact"/>
              <w:rPr>
                <w:rFonts w:hint="eastAsia" w:ascii="Times New Roman" w:hAnsi="Times New Roman" w:eastAsia="方正书宋_GBK" w:cs="方正书宋_GBK"/>
                <w:color w:val="000000"/>
                <w:sz w:val="20"/>
                <w:szCs w:val="20"/>
              </w:rPr>
            </w:pPr>
          </w:p>
        </w:tc>
      </w:tr>
      <w:tr w14:paraId="1FCD8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7212B2DE">
            <w:pPr>
              <w:widowControl/>
              <w:adjustRightInd w:val="0"/>
              <w:snapToGrid w:val="0"/>
              <w:spacing w:line="27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19</w:t>
            </w:r>
          </w:p>
        </w:tc>
        <w:tc>
          <w:tcPr>
            <w:tcW w:w="1342" w:type="dxa"/>
            <w:tcMar>
              <w:top w:w="57" w:type="dxa"/>
              <w:left w:w="57" w:type="dxa"/>
              <w:bottom w:w="57" w:type="dxa"/>
              <w:right w:w="57" w:type="dxa"/>
            </w:tcMar>
            <w:vAlign w:val="center"/>
          </w:tcPr>
          <w:p w14:paraId="7D758C85">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出口食品生产企业备案核准</w:t>
            </w:r>
          </w:p>
        </w:tc>
        <w:tc>
          <w:tcPr>
            <w:tcW w:w="765" w:type="dxa"/>
            <w:tcMar>
              <w:top w:w="57" w:type="dxa"/>
              <w:left w:w="57" w:type="dxa"/>
              <w:bottom w:w="57" w:type="dxa"/>
              <w:right w:w="57" w:type="dxa"/>
            </w:tcMar>
            <w:vAlign w:val="center"/>
          </w:tcPr>
          <w:p w14:paraId="428DF978">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出口食品生产企业备案证明</w:t>
            </w:r>
          </w:p>
        </w:tc>
        <w:tc>
          <w:tcPr>
            <w:tcW w:w="949" w:type="dxa"/>
            <w:tcMar>
              <w:top w:w="57" w:type="dxa"/>
              <w:left w:w="57" w:type="dxa"/>
              <w:bottom w:w="57" w:type="dxa"/>
              <w:right w:w="57" w:type="dxa"/>
            </w:tcMar>
            <w:vAlign w:val="center"/>
          </w:tcPr>
          <w:p w14:paraId="5A974E19">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主管海关</w:t>
            </w:r>
          </w:p>
        </w:tc>
        <w:tc>
          <w:tcPr>
            <w:tcW w:w="1320" w:type="dxa"/>
            <w:tcMar>
              <w:top w:w="57" w:type="dxa"/>
              <w:left w:w="57" w:type="dxa"/>
              <w:bottom w:w="57" w:type="dxa"/>
              <w:right w:w="57" w:type="dxa"/>
            </w:tcMar>
            <w:vAlign w:val="center"/>
          </w:tcPr>
          <w:p w14:paraId="2293EAFE">
            <w:pPr>
              <w:widowControl/>
              <w:spacing w:line="27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《中华人民共和国食品安全法》</w:t>
            </w:r>
          </w:p>
        </w:tc>
        <w:tc>
          <w:tcPr>
            <w:tcW w:w="507" w:type="dxa"/>
            <w:tcMar>
              <w:top w:w="57" w:type="dxa"/>
              <w:left w:w="57" w:type="dxa"/>
              <w:bottom w:w="57" w:type="dxa"/>
              <w:right w:w="57" w:type="dxa"/>
            </w:tcMar>
            <w:vAlign w:val="center"/>
          </w:tcPr>
          <w:p w14:paraId="0B6D68C6">
            <w:pPr>
              <w:spacing w:line="27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4BFC382">
            <w:pPr>
              <w:widowControl/>
              <w:spacing w:line="27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7" w:type="dxa"/>
            <w:tcMar>
              <w:top w:w="57" w:type="dxa"/>
              <w:left w:w="57" w:type="dxa"/>
              <w:bottom w:w="57" w:type="dxa"/>
              <w:right w:w="57" w:type="dxa"/>
            </w:tcMar>
            <w:vAlign w:val="center"/>
          </w:tcPr>
          <w:p w14:paraId="7B4C8AB0">
            <w:pPr>
              <w:spacing w:line="27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17AA40B">
            <w:pPr>
              <w:spacing w:line="27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5826FB25">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改革后，企业开展生产出口食品的经营活动应持有营业执照并按要求进行备案。</w:t>
            </w:r>
          </w:p>
        </w:tc>
        <w:tc>
          <w:tcPr>
            <w:tcW w:w="3015" w:type="dxa"/>
            <w:tcMar>
              <w:top w:w="57" w:type="dxa"/>
              <w:left w:w="57" w:type="dxa"/>
              <w:bottom w:w="57" w:type="dxa"/>
              <w:right w:w="57" w:type="dxa"/>
            </w:tcMar>
            <w:vAlign w:val="center"/>
          </w:tcPr>
          <w:p w14:paraId="0A9226F0">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健全出口食品生产企业备案管理系统，利用通关数据校验有关信息。2.强化海关与市场监管等部门之间的信息共享。3.加强信用监管，多渠道完善信用信息采集。4.通过企业年报、现场检查等方式，对出口食品生产企业实施监管。</w:t>
            </w:r>
          </w:p>
        </w:tc>
        <w:tc>
          <w:tcPr>
            <w:tcW w:w="774" w:type="dxa"/>
            <w:tcMar>
              <w:top w:w="57" w:type="dxa"/>
              <w:left w:w="57" w:type="dxa"/>
              <w:bottom w:w="57" w:type="dxa"/>
              <w:right w:w="57" w:type="dxa"/>
            </w:tcMar>
            <w:vAlign w:val="center"/>
          </w:tcPr>
          <w:p w14:paraId="7C549E72">
            <w:pPr>
              <w:spacing w:line="270" w:lineRule="exact"/>
              <w:rPr>
                <w:rFonts w:hint="eastAsia" w:ascii="Times New Roman" w:hAnsi="Times New Roman" w:eastAsia="方正书宋_GBK" w:cs="方正书宋_GBK"/>
                <w:color w:val="000000"/>
                <w:sz w:val="20"/>
                <w:szCs w:val="20"/>
              </w:rPr>
            </w:pPr>
          </w:p>
        </w:tc>
      </w:tr>
      <w:tr w14:paraId="124D7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306BA847">
            <w:pPr>
              <w:widowControl/>
              <w:adjustRightInd w:val="0"/>
              <w:snapToGrid w:val="0"/>
              <w:spacing w:line="27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20</w:t>
            </w:r>
          </w:p>
        </w:tc>
        <w:tc>
          <w:tcPr>
            <w:tcW w:w="1342" w:type="dxa"/>
            <w:tcMar>
              <w:top w:w="57" w:type="dxa"/>
              <w:left w:w="57" w:type="dxa"/>
              <w:bottom w:w="57" w:type="dxa"/>
              <w:right w:w="57" w:type="dxa"/>
            </w:tcMar>
            <w:vAlign w:val="center"/>
          </w:tcPr>
          <w:p w14:paraId="77D9AC60">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食品经营许可（仅销售预包装食品）</w:t>
            </w:r>
          </w:p>
        </w:tc>
        <w:tc>
          <w:tcPr>
            <w:tcW w:w="765" w:type="dxa"/>
            <w:tcMar>
              <w:top w:w="57" w:type="dxa"/>
              <w:left w:w="57" w:type="dxa"/>
              <w:bottom w:w="57" w:type="dxa"/>
              <w:right w:w="57" w:type="dxa"/>
            </w:tcMar>
            <w:vAlign w:val="center"/>
          </w:tcPr>
          <w:p w14:paraId="16EF1076">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食品经营许可证</w:t>
            </w:r>
          </w:p>
        </w:tc>
        <w:tc>
          <w:tcPr>
            <w:tcW w:w="949" w:type="dxa"/>
            <w:tcMar>
              <w:top w:w="57" w:type="dxa"/>
              <w:left w:w="57" w:type="dxa"/>
              <w:bottom w:w="57" w:type="dxa"/>
              <w:right w:w="57" w:type="dxa"/>
            </w:tcMar>
            <w:vAlign w:val="center"/>
          </w:tcPr>
          <w:p w14:paraId="34DBC444">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县级以上地方市场监管部门</w:t>
            </w:r>
          </w:p>
        </w:tc>
        <w:tc>
          <w:tcPr>
            <w:tcW w:w="1320" w:type="dxa"/>
            <w:tcMar>
              <w:top w:w="57" w:type="dxa"/>
              <w:left w:w="57" w:type="dxa"/>
              <w:bottom w:w="57" w:type="dxa"/>
              <w:right w:w="57" w:type="dxa"/>
            </w:tcMar>
            <w:vAlign w:val="center"/>
          </w:tcPr>
          <w:p w14:paraId="73D824B5">
            <w:pPr>
              <w:widowControl/>
              <w:spacing w:line="27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《中华人民共和国食品安全法》</w:t>
            </w:r>
          </w:p>
        </w:tc>
        <w:tc>
          <w:tcPr>
            <w:tcW w:w="507" w:type="dxa"/>
            <w:tcMar>
              <w:top w:w="57" w:type="dxa"/>
              <w:left w:w="57" w:type="dxa"/>
              <w:bottom w:w="57" w:type="dxa"/>
              <w:right w:w="57" w:type="dxa"/>
            </w:tcMar>
            <w:vAlign w:val="center"/>
          </w:tcPr>
          <w:p w14:paraId="3121BF31">
            <w:pPr>
              <w:spacing w:line="27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EE751EC">
            <w:pPr>
              <w:widowControl/>
              <w:spacing w:line="27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7" w:type="dxa"/>
            <w:tcMar>
              <w:top w:w="57" w:type="dxa"/>
              <w:left w:w="57" w:type="dxa"/>
              <w:bottom w:w="57" w:type="dxa"/>
              <w:right w:w="57" w:type="dxa"/>
            </w:tcMar>
            <w:vAlign w:val="center"/>
          </w:tcPr>
          <w:p w14:paraId="0E6618FE">
            <w:pPr>
              <w:spacing w:line="27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9B25EA3">
            <w:pPr>
              <w:spacing w:line="27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30FD1FE7">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根据全国人大常委会授权决定，暂时调整适用《中华人民共和国食品安全法》关于“食品经营许可（仅销售预包装食品）”的规定，将许可改为备案。改革后，企业从事销售预包装食品的经营活动，应持有营业执照并按要求进行备案。同时，将“食品经营备案（仅销售预包装食品）”纳入“多证合一”范围，在企业登记注册环节一并办理备案手续。</w:t>
            </w:r>
          </w:p>
        </w:tc>
        <w:tc>
          <w:tcPr>
            <w:tcW w:w="3015" w:type="dxa"/>
            <w:tcMar>
              <w:top w:w="57" w:type="dxa"/>
              <w:left w:w="57" w:type="dxa"/>
              <w:bottom w:w="57" w:type="dxa"/>
              <w:right w:w="57" w:type="dxa"/>
            </w:tcMar>
            <w:vAlign w:val="center"/>
          </w:tcPr>
          <w:p w14:paraId="0FDF2059">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对备案企业加强监督检查，重点检查备案信息与实际情况是否相符、备案企业是否经营预包装食品以外的其他食品，依法严厉打击违规经营行为。2.将虚假备案、违规经营等信息记入企业食品安全信用记录，对失信主体开展联合惩戒。3.畅通投诉举报渠道，强化社会监督。</w:t>
            </w:r>
          </w:p>
        </w:tc>
        <w:tc>
          <w:tcPr>
            <w:tcW w:w="774" w:type="dxa"/>
            <w:tcMar>
              <w:top w:w="57" w:type="dxa"/>
              <w:left w:w="57" w:type="dxa"/>
              <w:bottom w:w="57" w:type="dxa"/>
              <w:right w:w="57" w:type="dxa"/>
            </w:tcMar>
            <w:vAlign w:val="center"/>
          </w:tcPr>
          <w:p w14:paraId="13B59547">
            <w:pPr>
              <w:widowControl/>
              <w:spacing w:line="270" w:lineRule="exact"/>
              <w:textAlignment w:val="center"/>
              <w:rPr>
                <w:rFonts w:hint="eastAsia" w:ascii="Times New Roman" w:hAnsi="Times New Roman" w:eastAsia="方正书宋_GBK" w:cs="方正书宋_GBK"/>
                <w:color w:val="000000"/>
                <w:sz w:val="20"/>
                <w:szCs w:val="20"/>
              </w:rPr>
            </w:pPr>
          </w:p>
        </w:tc>
      </w:tr>
      <w:tr w14:paraId="1888B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66967A4A">
            <w:pPr>
              <w:widowControl/>
              <w:adjustRightInd w:val="0"/>
              <w:snapToGrid w:val="0"/>
              <w:spacing w:line="27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21</w:t>
            </w:r>
          </w:p>
        </w:tc>
        <w:tc>
          <w:tcPr>
            <w:tcW w:w="1342" w:type="dxa"/>
            <w:tcMar>
              <w:top w:w="57" w:type="dxa"/>
              <w:left w:w="57" w:type="dxa"/>
              <w:bottom w:w="57" w:type="dxa"/>
              <w:right w:w="57" w:type="dxa"/>
            </w:tcMar>
            <w:vAlign w:val="center"/>
          </w:tcPr>
          <w:p w14:paraId="4254999A">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非经营性通用航空活动登记核准</w:t>
            </w:r>
          </w:p>
        </w:tc>
        <w:tc>
          <w:tcPr>
            <w:tcW w:w="765" w:type="dxa"/>
            <w:tcMar>
              <w:top w:w="57" w:type="dxa"/>
              <w:left w:w="57" w:type="dxa"/>
              <w:bottom w:w="57" w:type="dxa"/>
              <w:right w:w="57" w:type="dxa"/>
            </w:tcMar>
            <w:vAlign w:val="center"/>
          </w:tcPr>
          <w:p w14:paraId="2385454D">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非经营性通用航空登记证</w:t>
            </w:r>
          </w:p>
        </w:tc>
        <w:tc>
          <w:tcPr>
            <w:tcW w:w="949" w:type="dxa"/>
            <w:tcMar>
              <w:top w:w="57" w:type="dxa"/>
              <w:left w:w="57" w:type="dxa"/>
              <w:bottom w:w="57" w:type="dxa"/>
              <w:right w:w="57" w:type="dxa"/>
            </w:tcMar>
            <w:vAlign w:val="center"/>
          </w:tcPr>
          <w:p w14:paraId="7347ABE7">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民航地区管理局</w:t>
            </w:r>
          </w:p>
        </w:tc>
        <w:tc>
          <w:tcPr>
            <w:tcW w:w="1320" w:type="dxa"/>
            <w:tcMar>
              <w:top w:w="57" w:type="dxa"/>
              <w:left w:w="57" w:type="dxa"/>
              <w:bottom w:w="57" w:type="dxa"/>
              <w:right w:w="57" w:type="dxa"/>
            </w:tcMar>
            <w:vAlign w:val="center"/>
          </w:tcPr>
          <w:p w14:paraId="6F21A90E">
            <w:pPr>
              <w:widowControl/>
              <w:spacing w:line="27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《中华人民共和国民用航空法》</w:t>
            </w:r>
          </w:p>
        </w:tc>
        <w:tc>
          <w:tcPr>
            <w:tcW w:w="507" w:type="dxa"/>
            <w:tcMar>
              <w:top w:w="57" w:type="dxa"/>
              <w:left w:w="57" w:type="dxa"/>
              <w:bottom w:w="57" w:type="dxa"/>
              <w:right w:w="57" w:type="dxa"/>
            </w:tcMar>
            <w:vAlign w:val="center"/>
          </w:tcPr>
          <w:p w14:paraId="732F316E">
            <w:pPr>
              <w:spacing w:line="27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A416808">
            <w:pPr>
              <w:widowControl/>
              <w:spacing w:line="27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7" w:type="dxa"/>
            <w:tcMar>
              <w:top w:w="57" w:type="dxa"/>
              <w:left w:w="57" w:type="dxa"/>
              <w:bottom w:w="57" w:type="dxa"/>
              <w:right w:w="57" w:type="dxa"/>
            </w:tcMar>
            <w:vAlign w:val="center"/>
          </w:tcPr>
          <w:p w14:paraId="4A873FD1">
            <w:pPr>
              <w:spacing w:line="27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29E15EA">
            <w:pPr>
              <w:spacing w:line="27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7540E100">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对非经营性通用航空活动实行备案管理。改革后，非经营性通用航空活动主体应按要求向住所地民航地区管理局进行备案。</w:t>
            </w:r>
          </w:p>
        </w:tc>
        <w:tc>
          <w:tcPr>
            <w:tcW w:w="3015" w:type="dxa"/>
            <w:tcMar>
              <w:top w:w="57" w:type="dxa"/>
              <w:left w:w="57" w:type="dxa"/>
              <w:bottom w:w="57" w:type="dxa"/>
              <w:right w:w="57" w:type="dxa"/>
            </w:tcMar>
            <w:vAlign w:val="center"/>
          </w:tcPr>
          <w:p w14:paraId="7AF1D618">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依法开展民用航空器国籍登记证、适航证和电台执照核发、驾驶员资质管理、飞行计划审批、飞行活动信息统计等工作，对非经营性航空活动的实施主体、航空器、驾驶员和飞行活动地点、时间、过程等各环节、各要素实施全面管理，实现对非经营性通用航空活动的持续安全管理。2.对非经营性通用航空活动进行监管，依法查处违法违规行为。3.加强通用航空诚信体系建设，强化对非经营性通用航空活动主体的信用约束。</w:t>
            </w:r>
          </w:p>
        </w:tc>
        <w:tc>
          <w:tcPr>
            <w:tcW w:w="774" w:type="dxa"/>
            <w:tcMar>
              <w:top w:w="57" w:type="dxa"/>
              <w:left w:w="57" w:type="dxa"/>
              <w:bottom w:w="57" w:type="dxa"/>
              <w:right w:w="57" w:type="dxa"/>
            </w:tcMar>
            <w:vAlign w:val="center"/>
          </w:tcPr>
          <w:p w14:paraId="4D4EC083">
            <w:pPr>
              <w:spacing w:line="270" w:lineRule="exact"/>
              <w:rPr>
                <w:rFonts w:hint="eastAsia" w:ascii="Times New Roman" w:hAnsi="Times New Roman" w:eastAsia="方正书宋_GBK" w:cs="方正书宋_GBK"/>
                <w:color w:val="000000"/>
                <w:sz w:val="20"/>
                <w:szCs w:val="20"/>
              </w:rPr>
            </w:pPr>
          </w:p>
        </w:tc>
      </w:tr>
      <w:tr w14:paraId="6ACB5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21662743">
            <w:pPr>
              <w:widowControl/>
              <w:adjustRightInd w:val="0"/>
              <w:snapToGrid w:val="0"/>
              <w:spacing w:line="30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22</w:t>
            </w:r>
          </w:p>
        </w:tc>
        <w:tc>
          <w:tcPr>
            <w:tcW w:w="1342" w:type="dxa"/>
            <w:tcMar>
              <w:top w:w="57" w:type="dxa"/>
              <w:left w:w="57" w:type="dxa"/>
              <w:bottom w:w="57" w:type="dxa"/>
              <w:right w:w="57" w:type="dxa"/>
            </w:tcMar>
            <w:vAlign w:val="center"/>
          </w:tcPr>
          <w:p w14:paraId="03F79A9C">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民航企业及机场联合、重组和改制审批</w:t>
            </w:r>
          </w:p>
        </w:tc>
        <w:tc>
          <w:tcPr>
            <w:tcW w:w="765" w:type="dxa"/>
            <w:tcMar>
              <w:top w:w="57" w:type="dxa"/>
              <w:left w:w="57" w:type="dxa"/>
              <w:bottom w:w="57" w:type="dxa"/>
              <w:right w:w="57" w:type="dxa"/>
            </w:tcMar>
            <w:vAlign w:val="center"/>
          </w:tcPr>
          <w:p w14:paraId="786E65A6">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准予许可的批复</w:t>
            </w:r>
          </w:p>
        </w:tc>
        <w:tc>
          <w:tcPr>
            <w:tcW w:w="949" w:type="dxa"/>
            <w:tcMar>
              <w:top w:w="57" w:type="dxa"/>
              <w:left w:w="57" w:type="dxa"/>
              <w:bottom w:w="57" w:type="dxa"/>
              <w:right w:w="57" w:type="dxa"/>
            </w:tcMar>
            <w:vAlign w:val="center"/>
          </w:tcPr>
          <w:p w14:paraId="5E76CFE4">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民航地区管理局</w:t>
            </w:r>
          </w:p>
        </w:tc>
        <w:tc>
          <w:tcPr>
            <w:tcW w:w="1320" w:type="dxa"/>
            <w:tcMar>
              <w:top w:w="57" w:type="dxa"/>
              <w:left w:w="57" w:type="dxa"/>
              <w:bottom w:w="57" w:type="dxa"/>
              <w:right w:w="57" w:type="dxa"/>
            </w:tcMar>
            <w:vAlign w:val="center"/>
          </w:tcPr>
          <w:p w14:paraId="6ED0E7F0">
            <w:pPr>
              <w:widowControl/>
              <w:spacing w:line="30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319B198A">
            <w:pPr>
              <w:spacing w:line="30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ED0300E">
            <w:pPr>
              <w:widowControl/>
              <w:spacing w:line="30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7" w:type="dxa"/>
            <w:tcMar>
              <w:top w:w="57" w:type="dxa"/>
              <w:left w:w="57" w:type="dxa"/>
              <w:bottom w:w="57" w:type="dxa"/>
              <w:right w:w="57" w:type="dxa"/>
            </w:tcMar>
            <w:vAlign w:val="center"/>
          </w:tcPr>
          <w:p w14:paraId="62359E0B">
            <w:pPr>
              <w:spacing w:line="30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3002421">
            <w:pPr>
              <w:spacing w:line="30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080C772D">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暂时调整适用《国务院对确需保留的行政审批项目设定行政许可的决定》有关规定，将许可改为备案。改革后，实施联合重组改制行为的民航企业及机场，应按要求向其住所地民航地区管理局进行备案。</w:t>
            </w:r>
          </w:p>
        </w:tc>
        <w:tc>
          <w:tcPr>
            <w:tcW w:w="3015" w:type="dxa"/>
            <w:tcMar>
              <w:top w:w="57" w:type="dxa"/>
              <w:left w:w="57" w:type="dxa"/>
              <w:bottom w:w="57" w:type="dxa"/>
              <w:right w:w="57" w:type="dxa"/>
            </w:tcMar>
            <w:vAlign w:val="center"/>
          </w:tcPr>
          <w:p w14:paraId="780356BC">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1.开展“双随机、一公开”监管、重点监管和非现场监管，及时处理投诉举报。2.完善民航企业及机场年度报告制度。3.加强信用监管，对因严重失信行为被记入信用记录的企业依法实施联合惩戒。</w:t>
            </w:r>
          </w:p>
        </w:tc>
        <w:tc>
          <w:tcPr>
            <w:tcW w:w="774" w:type="dxa"/>
            <w:tcMar>
              <w:top w:w="57" w:type="dxa"/>
              <w:left w:w="57" w:type="dxa"/>
              <w:bottom w:w="57" w:type="dxa"/>
              <w:right w:w="57" w:type="dxa"/>
            </w:tcMar>
            <w:vAlign w:val="center"/>
          </w:tcPr>
          <w:p w14:paraId="6983F38A">
            <w:pPr>
              <w:spacing w:line="300" w:lineRule="exact"/>
              <w:rPr>
                <w:rFonts w:hint="eastAsia" w:ascii="Times New Roman" w:hAnsi="Times New Roman" w:eastAsia="方正书宋_GBK" w:cs="方正书宋_GBK"/>
                <w:color w:val="000000"/>
                <w:sz w:val="20"/>
                <w:szCs w:val="20"/>
              </w:rPr>
            </w:pPr>
          </w:p>
        </w:tc>
      </w:tr>
      <w:tr w14:paraId="4F009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6B5095D8">
            <w:pPr>
              <w:widowControl/>
              <w:adjustRightInd w:val="0"/>
              <w:snapToGrid w:val="0"/>
              <w:spacing w:line="30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23</w:t>
            </w:r>
          </w:p>
        </w:tc>
        <w:tc>
          <w:tcPr>
            <w:tcW w:w="1342" w:type="dxa"/>
            <w:tcMar>
              <w:top w:w="57" w:type="dxa"/>
              <w:left w:w="57" w:type="dxa"/>
              <w:bottom w:w="57" w:type="dxa"/>
              <w:right w:w="57" w:type="dxa"/>
            </w:tcMar>
            <w:vAlign w:val="center"/>
          </w:tcPr>
          <w:p w14:paraId="271CB3CF">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外商投资经营电信业务（第二类增值电信业务）审批</w:t>
            </w:r>
          </w:p>
        </w:tc>
        <w:tc>
          <w:tcPr>
            <w:tcW w:w="765" w:type="dxa"/>
            <w:tcMar>
              <w:top w:w="57" w:type="dxa"/>
              <w:left w:w="57" w:type="dxa"/>
              <w:bottom w:w="57" w:type="dxa"/>
              <w:right w:w="57" w:type="dxa"/>
            </w:tcMar>
            <w:vAlign w:val="center"/>
          </w:tcPr>
          <w:p w14:paraId="320831D0">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外商投资经营电信业务审定意见书</w:t>
            </w:r>
          </w:p>
        </w:tc>
        <w:tc>
          <w:tcPr>
            <w:tcW w:w="949" w:type="dxa"/>
            <w:tcMar>
              <w:top w:w="57" w:type="dxa"/>
              <w:left w:w="57" w:type="dxa"/>
              <w:bottom w:w="57" w:type="dxa"/>
              <w:right w:w="57" w:type="dxa"/>
            </w:tcMar>
            <w:vAlign w:val="center"/>
          </w:tcPr>
          <w:p w14:paraId="3AACCBEA">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工业和信息化部；省级通信管理局</w:t>
            </w:r>
          </w:p>
        </w:tc>
        <w:tc>
          <w:tcPr>
            <w:tcW w:w="1320" w:type="dxa"/>
            <w:tcMar>
              <w:top w:w="57" w:type="dxa"/>
              <w:left w:w="57" w:type="dxa"/>
              <w:bottom w:w="57" w:type="dxa"/>
              <w:right w:w="57" w:type="dxa"/>
            </w:tcMar>
            <w:vAlign w:val="center"/>
          </w:tcPr>
          <w:p w14:paraId="71541E80">
            <w:pPr>
              <w:widowControl/>
              <w:spacing w:line="30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《外商投资电信企业管理规定》</w:t>
            </w:r>
          </w:p>
        </w:tc>
        <w:tc>
          <w:tcPr>
            <w:tcW w:w="507" w:type="dxa"/>
            <w:tcMar>
              <w:top w:w="57" w:type="dxa"/>
              <w:left w:w="57" w:type="dxa"/>
              <w:bottom w:w="57" w:type="dxa"/>
              <w:right w:w="57" w:type="dxa"/>
            </w:tcMar>
            <w:vAlign w:val="center"/>
          </w:tcPr>
          <w:p w14:paraId="1012572D">
            <w:pPr>
              <w:spacing w:line="30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3A13043">
            <w:pPr>
              <w:spacing w:line="30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2A08F0A">
            <w:pPr>
              <w:widowControl/>
              <w:spacing w:line="30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7A1D45AC">
            <w:pPr>
              <w:spacing w:line="30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743F459F">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对第二类增值电信业务中外方投资者基本情况及出资比例、申请经营的业务种类等材料实行告知承诺，当场作出审批决定。</w:t>
            </w:r>
          </w:p>
        </w:tc>
        <w:tc>
          <w:tcPr>
            <w:tcW w:w="3015" w:type="dxa"/>
            <w:tcMar>
              <w:top w:w="57" w:type="dxa"/>
              <w:left w:w="57" w:type="dxa"/>
              <w:bottom w:w="57" w:type="dxa"/>
              <w:right w:w="57" w:type="dxa"/>
            </w:tcMar>
            <w:vAlign w:val="center"/>
          </w:tcPr>
          <w:p w14:paraId="7379A85D">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1.对以告知承诺方式取得外商投资经营电信业务许可的经营者，加强对其承诺内容真实性的例行核查，发现实际情况与承诺不符的，依法予以处理。2.开展“双随机、一公开”监管，依法查处违法违规行为。</w:t>
            </w:r>
          </w:p>
        </w:tc>
        <w:tc>
          <w:tcPr>
            <w:tcW w:w="774" w:type="dxa"/>
            <w:tcMar>
              <w:top w:w="57" w:type="dxa"/>
              <w:left w:w="57" w:type="dxa"/>
              <w:bottom w:w="57" w:type="dxa"/>
              <w:right w:w="57" w:type="dxa"/>
            </w:tcMar>
            <w:vAlign w:val="center"/>
          </w:tcPr>
          <w:p w14:paraId="312C89D1">
            <w:pPr>
              <w:widowControl/>
              <w:spacing w:line="300" w:lineRule="exact"/>
              <w:textAlignment w:val="center"/>
              <w:rPr>
                <w:rFonts w:hint="eastAsia" w:ascii="Times New Roman" w:hAnsi="Times New Roman" w:eastAsia="方正书宋_GBK" w:cs="方正书宋_GBK"/>
                <w:color w:val="000000"/>
                <w:sz w:val="20"/>
                <w:szCs w:val="20"/>
              </w:rPr>
            </w:pPr>
          </w:p>
        </w:tc>
      </w:tr>
      <w:tr w14:paraId="1E405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1597BC6C">
            <w:pPr>
              <w:widowControl/>
              <w:adjustRightInd w:val="0"/>
              <w:snapToGrid w:val="0"/>
              <w:spacing w:line="30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24</w:t>
            </w:r>
          </w:p>
        </w:tc>
        <w:tc>
          <w:tcPr>
            <w:tcW w:w="1342" w:type="dxa"/>
            <w:tcMar>
              <w:top w:w="57" w:type="dxa"/>
              <w:left w:w="57" w:type="dxa"/>
              <w:bottom w:w="57" w:type="dxa"/>
              <w:right w:w="57" w:type="dxa"/>
            </w:tcMar>
            <w:vAlign w:val="center"/>
          </w:tcPr>
          <w:p w14:paraId="51B7E70A">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电信业务（第二类增值电信业务）经营许可</w:t>
            </w:r>
          </w:p>
        </w:tc>
        <w:tc>
          <w:tcPr>
            <w:tcW w:w="765" w:type="dxa"/>
            <w:tcMar>
              <w:top w:w="57" w:type="dxa"/>
              <w:left w:w="57" w:type="dxa"/>
              <w:bottom w:w="57" w:type="dxa"/>
              <w:right w:w="57" w:type="dxa"/>
            </w:tcMar>
            <w:vAlign w:val="center"/>
          </w:tcPr>
          <w:p w14:paraId="65F3A824">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电信业务经营许可证</w:t>
            </w:r>
          </w:p>
        </w:tc>
        <w:tc>
          <w:tcPr>
            <w:tcW w:w="949" w:type="dxa"/>
            <w:tcMar>
              <w:top w:w="57" w:type="dxa"/>
              <w:left w:w="57" w:type="dxa"/>
              <w:bottom w:w="57" w:type="dxa"/>
              <w:right w:w="57" w:type="dxa"/>
            </w:tcMar>
            <w:vAlign w:val="center"/>
          </w:tcPr>
          <w:p w14:paraId="30CAF523">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工业和信息化部；省级通信管理局</w:t>
            </w:r>
          </w:p>
        </w:tc>
        <w:tc>
          <w:tcPr>
            <w:tcW w:w="1320" w:type="dxa"/>
            <w:tcMar>
              <w:top w:w="57" w:type="dxa"/>
              <w:left w:w="57" w:type="dxa"/>
              <w:bottom w:w="57" w:type="dxa"/>
              <w:right w:w="57" w:type="dxa"/>
            </w:tcMar>
            <w:vAlign w:val="center"/>
          </w:tcPr>
          <w:p w14:paraId="2D2CDE95">
            <w:pPr>
              <w:widowControl/>
              <w:spacing w:line="30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《中华人民共和国电信条例》</w:t>
            </w:r>
          </w:p>
        </w:tc>
        <w:tc>
          <w:tcPr>
            <w:tcW w:w="507" w:type="dxa"/>
            <w:tcMar>
              <w:top w:w="57" w:type="dxa"/>
              <w:left w:w="57" w:type="dxa"/>
              <w:bottom w:w="57" w:type="dxa"/>
              <w:right w:w="57" w:type="dxa"/>
            </w:tcMar>
            <w:vAlign w:val="center"/>
          </w:tcPr>
          <w:p w14:paraId="037595A4">
            <w:pPr>
              <w:spacing w:line="30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FC09B18">
            <w:pPr>
              <w:spacing w:line="30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6FFD15D">
            <w:pPr>
              <w:widowControl/>
              <w:spacing w:line="30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433B82DD">
            <w:pPr>
              <w:spacing w:line="30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3ED852E7">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1.对经营第二类增值电信业务应当具备的法定条件和服务能力（包括主体、人员、场地、设施、信用、安全等）实行告知承诺，当场作出审批决定。2.健全有关管理平台，提升审批服务水平。</w:t>
            </w:r>
          </w:p>
        </w:tc>
        <w:tc>
          <w:tcPr>
            <w:tcW w:w="3015" w:type="dxa"/>
            <w:tcMar>
              <w:top w:w="57" w:type="dxa"/>
              <w:left w:w="57" w:type="dxa"/>
              <w:bottom w:w="57" w:type="dxa"/>
              <w:right w:w="57" w:type="dxa"/>
            </w:tcMar>
            <w:vAlign w:val="center"/>
          </w:tcPr>
          <w:p w14:paraId="5C6D9C60">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对以告知承诺方式取得许可（包括变更许可范围）的经营者，加强对其承诺内容真实性的例行核查，发现实际情况与承诺不符的，依法予以处理。2.加强对经营者经营行为的监测，督促经营者按照规定报送信息。3.开展“双随机、一公开”监管，按照不同业务类型、信用水平等，合理确定抽查比例。4.对社会关注度高、有不良记录的经营者实施重点监管。5.加强行政执法，对违反电信管理规定的，依法予以查处并公开结果。6.加强信用监管，公布电信业务经营失信名单，对失信主体开展联合惩戒。</w:t>
            </w:r>
          </w:p>
        </w:tc>
        <w:tc>
          <w:tcPr>
            <w:tcW w:w="774" w:type="dxa"/>
            <w:tcMar>
              <w:top w:w="57" w:type="dxa"/>
              <w:left w:w="57" w:type="dxa"/>
              <w:bottom w:w="57" w:type="dxa"/>
              <w:right w:w="57" w:type="dxa"/>
            </w:tcMar>
            <w:vAlign w:val="center"/>
          </w:tcPr>
          <w:p w14:paraId="7EC54B3A">
            <w:pPr>
              <w:widowControl/>
              <w:spacing w:line="300" w:lineRule="exact"/>
              <w:textAlignment w:val="center"/>
              <w:rPr>
                <w:rFonts w:hint="eastAsia" w:ascii="Times New Roman" w:hAnsi="Times New Roman" w:eastAsia="方正书宋_GBK" w:cs="方正书宋_GBK"/>
                <w:color w:val="000000"/>
                <w:sz w:val="20"/>
                <w:szCs w:val="20"/>
              </w:rPr>
            </w:pPr>
          </w:p>
        </w:tc>
      </w:tr>
      <w:tr w14:paraId="25D4F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5CF4B31B">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25</w:t>
            </w:r>
          </w:p>
        </w:tc>
        <w:tc>
          <w:tcPr>
            <w:tcW w:w="1342" w:type="dxa"/>
            <w:tcMar>
              <w:top w:w="57" w:type="dxa"/>
              <w:left w:w="57" w:type="dxa"/>
              <w:bottom w:w="57" w:type="dxa"/>
              <w:right w:w="57" w:type="dxa"/>
            </w:tcMar>
            <w:vAlign w:val="center"/>
          </w:tcPr>
          <w:p w14:paraId="522F338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保安培训许可</w:t>
            </w:r>
          </w:p>
        </w:tc>
        <w:tc>
          <w:tcPr>
            <w:tcW w:w="765" w:type="dxa"/>
            <w:tcMar>
              <w:top w:w="57" w:type="dxa"/>
              <w:left w:w="57" w:type="dxa"/>
              <w:bottom w:w="57" w:type="dxa"/>
              <w:right w:w="57" w:type="dxa"/>
            </w:tcMar>
            <w:vAlign w:val="center"/>
          </w:tcPr>
          <w:p w14:paraId="4578873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保安培训许可证</w:t>
            </w:r>
          </w:p>
        </w:tc>
        <w:tc>
          <w:tcPr>
            <w:tcW w:w="949" w:type="dxa"/>
            <w:tcMar>
              <w:top w:w="57" w:type="dxa"/>
              <w:left w:w="57" w:type="dxa"/>
              <w:bottom w:w="57" w:type="dxa"/>
              <w:right w:w="57" w:type="dxa"/>
            </w:tcMar>
            <w:vAlign w:val="center"/>
          </w:tcPr>
          <w:p w14:paraId="5CBF560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省级公安机关</w:t>
            </w:r>
          </w:p>
        </w:tc>
        <w:tc>
          <w:tcPr>
            <w:tcW w:w="1320" w:type="dxa"/>
            <w:tcMar>
              <w:top w:w="57" w:type="dxa"/>
              <w:left w:w="57" w:type="dxa"/>
              <w:bottom w:w="57" w:type="dxa"/>
              <w:right w:w="57" w:type="dxa"/>
            </w:tcMar>
            <w:vAlign w:val="center"/>
          </w:tcPr>
          <w:p w14:paraId="67E64031">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《保安服务管理条例》</w:t>
            </w:r>
          </w:p>
        </w:tc>
        <w:tc>
          <w:tcPr>
            <w:tcW w:w="507" w:type="dxa"/>
            <w:tcMar>
              <w:top w:w="57" w:type="dxa"/>
              <w:left w:w="57" w:type="dxa"/>
              <w:bottom w:w="57" w:type="dxa"/>
              <w:right w:w="57" w:type="dxa"/>
            </w:tcMar>
            <w:vAlign w:val="center"/>
          </w:tcPr>
          <w:p w14:paraId="584AAC3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6D3D4D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1CCA86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73C5E3C4">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127C802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1.一次性告知申请人申办保安培训许可证应具备的条件和需提交的材料。申请人承诺符合条件并提交材料的，当场作出审批决定。2.不再要求申请人提供相关人员无故意犯罪记录证明等材料。</w:t>
            </w:r>
          </w:p>
        </w:tc>
        <w:tc>
          <w:tcPr>
            <w:tcW w:w="3015" w:type="dxa"/>
            <w:tcMar>
              <w:top w:w="57" w:type="dxa"/>
              <w:left w:w="57" w:type="dxa"/>
              <w:bottom w:w="57" w:type="dxa"/>
              <w:right w:w="57" w:type="dxa"/>
            </w:tcMar>
            <w:vAlign w:val="center"/>
          </w:tcPr>
          <w:p w14:paraId="14BACCE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加强对承诺内容真实性的核查，发现虚假承诺、承诺严重不实或者申请人未达到法定条件即开展经营活动的要依法处理。2.开展“双随机、一公开”监管、重点监管，及时处理投诉举报，依法查处违法违规行为。3.加强信用监管，建立企业信用档案并向社会公开信用记录，对失信主体开展联合惩戒。</w:t>
            </w:r>
          </w:p>
        </w:tc>
        <w:tc>
          <w:tcPr>
            <w:tcW w:w="774" w:type="dxa"/>
            <w:tcMar>
              <w:top w:w="57" w:type="dxa"/>
              <w:left w:w="57" w:type="dxa"/>
              <w:bottom w:w="57" w:type="dxa"/>
              <w:right w:w="57" w:type="dxa"/>
            </w:tcMar>
            <w:vAlign w:val="center"/>
          </w:tcPr>
          <w:p w14:paraId="3A8A0F2F">
            <w:pPr>
              <w:spacing w:line="280" w:lineRule="exact"/>
              <w:rPr>
                <w:rFonts w:hint="eastAsia" w:ascii="Times New Roman" w:hAnsi="Times New Roman" w:eastAsia="方正书宋_GBK" w:cs="方正书宋_GBK"/>
                <w:color w:val="000000"/>
                <w:sz w:val="20"/>
                <w:szCs w:val="20"/>
              </w:rPr>
            </w:pPr>
          </w:p>
        </w:tc>
      </w:tr>
      <w:tr w14:paraId="0604B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11D43596">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26</w:t>
            </w:r>
          </w:p>
        </w:tc>
        <w:tc>
          <w:tcPr>
            <w:tcW w:w="1342" w:type="dxa"/>
            <w:tcMar>
              <w:top w:w="57" w:type="dxa"/>
              <w:left w:w="57" w:type="dxa"/>
              <w:bottom w:w="57" w:type="dxa"/>
              <w:right w:w="57" w:type="dxa"/>
            </w:tcMar>
            <w:vAlign w:val="center"/>
          </w:tcPr>
          <w:p w14:paraId="44B9B8F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旅馆业特种行业许可证核发</w:t>
            </w:r>
          </w:p>
        </w:tc>
        <w:tc>
          <w:tcPr>
            <w:tcW w:w="765" w:type="dxa"/>
            <w:tcMar>
              <w:top w:w="57" w:type="dxa"/>
              <w:left w:w="57" w:type="dxa"/>
              <w:bottom w:w="57" w:type="dxa"/>
              <w:right w:w="57" w:type="dxa"/>
            </w:tcMar>
            <w:vAlign w:val="center"/>
          </w:tcPr>
          <w:p w14:paraId="7DC3C63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旅馆业特种行业许可证</w:t>
            </w:r>
          </w:p>
        </w:tc>
        <w:tc>
          <w:tcPr>
            <w:tcW w:w="949" w:type="dxa"/>
            <w:tcMar>
              <w:top w:w="57" w:type="dxa"/>
              <w:left w:w="57" w:type="dxa"/>
              <w:bottom w:w="57" w:type="dxa"/>
              <w:right w:w="57" w:type="dxa"/>
            </w:tcMar>
            <w:vAlign w:val="center"/>
          </w:tcPr>
          <w:p w14:paraId="55B5452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县级以上地方公安机关</w:t>
            </w:r>
          </w:p>
        </w:tc>
        <w:tc>
          <w:tcPr>
            <w:tcW w:w="1320" w:type="dxa"/>
            <w:tcMar>
              <w:top w:w="57" w:type="dxa"/>
              <w:left w:w="57" w:type="dxa"/>
              <w:bottom w:w="57" w:type="dxa"/>
              <w:right w:w="57" w:type="dxa"/>
            </w:tcMar>
            <w:vAlign w:val="center"/>
          </w:tcPr>
          <w:p w14:paraId="19BAFF0D">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《国务院对确需保留的行政审批项目设定行政许可的决定》《旅馆业治安管理办法》</w:t>
            </w:r>
          </w:p>
        </w:tc>
        <w:tc>
          <w:tcPr>
            <w:tcW w:w="507" w:type="dxa"/>
            <w:tcMar>
              <w:top w:w="57" w:type="dxa"/>
              <w:left w:w="57" w:type="dxa"/>
              <w:bottom w:w="57" w:type="dxa"/>
              <w:right w:w="57" w:type="dxa"/>
            </w:tcMar>
            <w:vAlign w:val="center"/>
          </w:tcPr>
          <w:p w14:paraId="1921FEF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0AF3D7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DEEDA1A">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629301B7">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5E6C63E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一次性告知申请人申办旅馆业特种行业许可证应具备的条件和需提交的材料（包括房屋建筑、消防设备、出入口和通道等符合《中华人民共和国消防法》等规定，具备必要的防盗安全设施）。申请人承诺符合条件并提交材料的，当场作出审批决定。</w:t>
            </w:r>
          </w:p>
        </w:tc>
        <w:tc>
          <w:tcPr>
            <w:tcW w:w="3015" w:type="dxa"/>
            <w:tcMar>
              <w:top w:w="57" w:type="dxa"/>
              <w:left w:w="57" w:type="dxa"/>
              <w:bottom w:w="57" w:type="dxa"/>
              <w:right w:w="57" w:type="dxa"/>
            </w:tcMar>
            <w:vAlign w:val="center"/>
          </w:tcPr>
          <w:p w14:paraId="5099906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1.加强对承诺内容真实性的核查，发现虚假承诺、承诺严重不实的要依法处理。2.开展“双随机、一公开”监管，依法查处违法违规行为。</w:t>
            </w:r>
          </w:p>
        </w:tc>
        <w:tc>
          <w:tcPr>
            <w:tcW w:w="774" w:type="dxa"/>
            <w:tcMar>
              <w:top w:w="57" w:type="dxa"/>
              <w:left w:w="57" w:type="dxa"/>
              <w:bottom w:w="57" w:type="dxa"/>
              <w:right w:w="57" w:type="dxa"/>
            </w:tcMar>
            <w:vAlign w:val="center"/>
          </w:tcPr>
          <w:p w14:paraId="6E1138F7">
            <w:pPr>
              <w:spacing w:line="280" w:lineRule="exact"/>
              <w:rPr>
                <w:rFonts w:hint="eastAsia" w:ascii="Times New Roman" w:hAnsi="Times New Roman" w:eastAsia="方正书宋_GBK" w:cs="方正书宋_GBK"/>
                <w:color w:val="000000"/>
                <w:sz w:val="20"/>
                <w:szCs w:val="20"/>
              </w:rPr>
            </w:pPr>
          </w:p>
        </w:tc>
      </w:tr>
      <w:tr w14:paraId="7CB6A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63DC0323">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27</w:t>
            </w:r>
          </w:p>
        </w:tc>
        <w:tc>
          <w:tcPr>
            <w:tcW w:w="1342" w:type="dxa"/>
            <w:tcMar>
              <w:top w:w="57" w:type="dxa"/>
              <w:left w:w="57" w:type="dxa"/>
              <w:bottom w:w="57" w:type="dxa"/>
              <w:right w:w="57" w:type="dxa"/>
            </w:tcMar>
            <w:vAlign w:val="center"/>
          </w:tcPr>
          <w:p w14:paraId="272DB45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公章刻制业特种行业许可证核发</w:t>
            </w:r>
          </w:p>
        </w:tc>
        <w:tc>
          <w:tcPr>
            <w:tcW w:w="765" w:type="dxa"/>
            <w:tcMar>
              <w:top w:w="57" w:type="dxa"/>
              <w:left w:w="57" w:type="dxa"/>
              <w:bottom w:w="57" w:type="dxa"/>
              <w:right w:w="57" w:type="dxa"/>
            </w:tcMar>
            <w:vAlign w:val="center"/>
          </w:tcPr>
          <w:p w14:paraId="4A5E017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公章刻制业特种行业许可证</w:t>
            </w:r>
          </w:p>
        </w:tc>
        <w:tc>
          <w:tcPr>
            <w:tcW w:w="949" w:type="dxa"/>
            <w:tcMar>
              <w:top w:w="57" w:type="dxa"/>
              <w:left w:w="57" w:type="dxa"/>
              <w:bottom w:w="57" w:type="dxa"/>
              <w:right w:w="57" w:type="dxa"/>
            </w:tcMar>
            <w:vAlign w:val="center"/>
          </w:tcPr>
          <w:p w14:paraId="6DBC2B5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设区的市、县级公安机关</w:t>
            </w:r>
          </w:p>
        </w:tc>
        <w:tc>
          <w:tcPr>
            <w:tcW w:w="1320" w:type="dxa"/>
            <w:tcMar>
              <w:top w:w="57" w:type="dxa"/>
              <w:left w:w="57" w:type="dxa"/>
              <w:bottom w:w="57" w:type="dxa"/>
              <w:right w:w="57" w:type="dxa"/>
            </w:tcMar>
            <w:vAlign w:val="center"/>
          </w:tcPr>
          <w:p w14:paraId="44F57639">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《国务院对确需保留的行政审批项目设定行政许可的决定》《印铸刻字业暂行管理规则》</w:t>
            </w:r>
          </w:p>
        </w:tc>
        <w:tc>
          <w:tcPr>
            <w:tcW w:w="507" w:type="dxa"/>
            <w:tcMar>
              <w:top w:w="57" w:type="dxa"/>
              <w:left w:w="57" w:type="dxa"/>
              <w:bottom w:w="57" w:type="dxa"/>
              <w:right w:w="57" w:type="dxa"/>
            </w:tcMar>
            <w:vAlign w:val="center"/>
          </w:tcPr>
          <w:p w14:paraId="734CD5B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2078F0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AFAF967">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1FF76176">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3DCC367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一次性告知申请人申办公章刻制业特种行业许可证应具备的条件和需提交的材料（包括申请登记表、像片、略图、名册）。申请人承诺符合条件并提交材料的，当场作出审批决定。</w:t>
            </w:r>
          </w:p>
        </w:tc>
        <w:tc>
          <w:tcPr>
            <w:tcW w:w="3015" w:type="dxa"/>
            <w:tcMar>
              <w:top w:w="57" w:type="dxa"/>
              <w:left w:w="57" w:type="dxa"/>
              <w:bottom w:w="57" w:type="dxa"/>
              <w:right w:w="57" w:type="dxa"/>
            </w:tcMar>
            <w:vAlign w:val="center"/>
          </w:tcPr>
          <w:p w14:paraId="663C047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1.加强对承诺内容真实性的核查，发现虚假承诺、承诺严重不实的要依法处理。2.开展“双随机、一公开”监管，依法查处违法违规行为。</w:t>
            </w:r>
          </w:p>
        </w:tc>
        <w:tc>
          <w:tcPr>
            <w:tcW w:w="774" w:type="dxa"/>
            <w:tcMar>
              <w:top w:w="57" w:type="dxa"/>
              <w:left w:w="57" w:type="dxa"/>
              <w:bottom w:w="57" w:type="dxa"/>
              <w:right w:w="57" w:type="dxa"/>
            </w:tcMar>
            <w:vAlign w:val="center"/>
          </w:tcPr>
          <w:p w14:paraId="2EEF4D72">
            <w:pPr>
              <w:spacing w:line="280" w:lineRule="exact"/>
              <w:rPr>
                <w:rFonts w:hint="eastAsia" w:ascii="Times New Roman" w:hAnsi="Times New Roman" w:eastAsia="方正书宋_GBK" w:cs="方正书宋_GBK"/>
                <w:color w:val="000000"/>
                <w:sz w:val="20"/>
                <w:szCs w:val="20"/>
              </w:rPr>
            </w:pPr>
          </w:p>
        </w:tc>
      </w:tr>
      <w:tr w14:paraId="5A5C6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01C2D223">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28</w:t>
            </w:r>
          </w:p>
        </w:tc>
        <w:tc>
          <w:tcPr>
            <w:tcW w:w="1342" w:type="dxa"/>
            <w:tcMar>
              <w:top w:w="57" w:type="dxa"/>
              <w:left w:w="57" w:type="dxa"/>
              <w:bottom w:w="57" w:type="dxa"/>
              <w:right w:w="57" w:type="dxa"/>
            </w:tcMar>
            <w:vAlign w:val="center"/>
          </w:tcPr>
          <w:p w14:paraId="341721E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互联网上网服务营业场所信息网络安全审核</w:t>
            </w:r>
          </w:p>
        </w:tc>
        <w:tc>
          <w:tcPr>
            <w:tcW w:w="765" w:type="dxa"/>
            <w:tcMar>
              <w:top w:w="57" w:type="dxa"/>
              <w:left w:w="57" w:type="dxa"/>
              <w:bottom w:w="57" w:type="dxa"/>
              <w:right w:w="57" w:type="dxa"/>
            </w:tcMar>
            <w:vAlign w:val="center"/>
          </w:tcPr>
          <w:p w14:paraId="28AB535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w:t>
            </w:r>
          </w:p>
        </w:tc>
        <w:tc>
          <w:tcPr>
            <w:tcW w:w="949" w:type="dxa"/>
            <w:tcMar>
              <w:top w:w="57" w:type="dxa"/>
              <w:left w:w="57" w:type="dxa"/>
              <w:bottom w:w="57" w:type="dxa"/>
              <w:right w:w="57" w:type="dxa"/>
            </w:tcMar>
            <w:vAlign w:val="center"/>
          </w:tcPr>
          <w:p w14:paraId="2965E72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省、设区的市、县级公安机关</w:t>
            </w:r>
          </w:p>
        </w:tc>
        <w:tc>
          <w:tcPr>
            <w:tcW w:w="1320" w:type="dxa"/>
            <w:tcMar>
              <w:top w:w="57" w:type="dxa"/>
              <w:left w:w="57" w:type="dxa"/>
              <w:bottom w:w="57" w:type="dxa"/>
              <w:right w:w="57" w:type="dxa"/>
            </w:tcMar>
            <w:vAlign w:val="center"/>
          </w:tcPr>
          <w:p w14:paraId="0A1C5AC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《互联网上网服务营业场所管理条例》</w:t>
            </w:r>
          </w:p>
        </w:tc>
        <w:tc>
          <w:tcPr>
            <w:tcW w:w="507" w:type="dxa"/>
            <w:tcMar>
              <w:top w:w="57" w:type="dxa"/>
              <w:left w:w="57" w:type="dxa"/>
              <w:bottom w:w="57" w:type="dxa"/>
              <w:right w:w="57" w:type="dxa"/>
            </w:tcMar>
            <w:vAlign w:val="center"/>
          </w:tcPr>
          <w:p w14:paraId="60F6D7B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CC6A77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6703F73">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55370FCF">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2698C33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1.实行申请、审批全程网上办理。2.一次性告知申请人申办互联网上网服务营业场所信息安全审核应具备的条件和需提交的材料。申请人承诺符合条件并提交材料的，当场作出审批决定。</w:t>
            </w:r>
          </w:p>
        </w:tc>
        <w:tc>
          <w:tcPr>
            <w:tcW w:w="3015" w:type="dxa"/>
            <w:tcMar>
              <w:top w:w="57" w:type="dxa"/>
              <w:left w:w="57" w:type="dxa"/>
              <w:bottom w:w="57" w:type="dxa"/>
              <w:right w:w="57" w:type="dxa"/>
            </w:tcMar>
            <w:vAlign w:val="center"/>
          </w:tcPr>
          <w:p w14:paraId="2921873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1.开展“双随机、一公开”监管，合理确定抽查比例。2.加强信用监管，建立从业人员信用档案，对失信主体开展联合惩戒。</w:t>
            </w:r>
          </w:p>
        </w:tc>
        <w:tc>
          <w:tcPr>
            <w:tcW w:w="774" w:type="dxa"/>
            <w:tcMar>
              <w:top w:w="57" w:type="dxa"/>
              <w:left w:w="57" w:type="dxa"/>
              <w:bottom w:w="57" w:type="dxa"/>
              <w:right w:w="57" w:type="dxa"/>
            </w:tcMar>
            <w:vAlign w:val="center"/>
          </w:tcPr>
          <w:p w14:paraId="6ED0A9D9">
            <w:pPr>
              <w:spacing w:line="280" w:lineRule="exact"/>
              <w:rPr>
                <w:rFonts w:hint="eastAsia" w:ascii="Times New Roman" w:hAnsi="Times New Roman" w:eastAsia="方正书宋_GBK" w:cs="方正书宋_GBK"/>
                <w:color w:val="000000"/>
                <w:sz w:val="20"/>
                <w:szCs w:val="20"/>
              </w:rPr>
            </w:pPr>
          </w:p>
        </w:tc>
      </w:tr>
      <w:tr w14:paraId="51E9A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36F18257">
            <w:pPr>
              <w:widowControl/>
              <w:adjustRightInd w:val="0"/>
              <w:snapToGrid w:val="0"/>
              <w:spacing w:line="26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29</w:t>
            </w:r>
          </w:p>
        </w:tc>
        <w:tc>
          <w:tcPr>
            <w:tcW w:w="1342" w:type="dxa"/>
            <w:tcMar>
              <w:top w:w="57" w:type="dxa"/>
              <w:left w:w="57" w:type="dxa"/>
              <w:bottom w:w="57" w:type="dxa"/>
              <w:right w:w="57" w:type="dxa"/>
            </w:tcMar>
            <w:vAlign w:val="center"/>
          </w:tcPr>
          <w:p w14:paraId="05E6D16F">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会计师事务所分支机构设立审批</w:t>
            </w:r>
          </w:p>
        </w:tc>
        <w:tc>
          <w:tcPr>
            <w:tcW w:w="765" w:type="dxa"/>
            <w:tcMar>
              <w:top w:w="57" w:type="dxa"/>
              <w:left w:w="57" w:type="dxa"/>
              <w:bottom w:w="57" w:type="dxa"/>
              <w:right w:w="57" w:type="dxa"/>
            </w:tcMar>
            <w:vAlign w:val="center"/>
          </w:tcPr>
          <w:p w14:paraId="697E6ADC">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会计师事务所分所执业证书</w:t>
            </w:r>
          </w:p>
        </w:tc>
        <w:tc>
          <w:tcPr>
            <w:tcW w:w="949" w:type="dxa"/>
            <w:tcMar>
              <w:top w:w="57" w:type="dxa"/>
              <w:left w:w="57" w:type="dxa"/>
              <w:bottom w:w="57" w:type="dxa"/>
              <w:right w:w="57" w:type="dxa"/>
            </w:tcMar>
            <w:vAlign w:val="center"/>
          </w:tcPr>
          <w:p w14:paraId="3C0C8FC4">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省级财政部门</w:t>
            </w:r>
          </w:p>
        </w:tc>
        <w:tc>
          <w:tcPr>
            <w:tcW w:w="1320" w:type="dxa"/>
            <w:tcMar>
              <w:top w:w="57" w:type="dxa"/>
              <w:left w:w="57" w:type="dxa"/>
              <w:bottom w:w="57" w:type="dxa"/>
              <w:right w:w="57" w:type="dxa"/>
            </w:tcMar>
            <w:vAlign w:val="center"/>
          </w:tcPr>
          <w:p w14:paraId="0C542B1E">
            <w:pPr>
              <w:widowControl/>
              <w:spacing w:line="26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《中华人民共和国注册会计师法》</w:t>
            </w:r>
          </w:p>
        </w:tc>
        <w:tc>
          <w:tcPr>
            <w:tcW w:w="507" w:type="dxa"/>
            <w:tcMar>
              <w:top w:w="57" w:type="dxa"/>
              <w:left w:w="57" w:type="dxa"/>
              <w:bottom w:w="57" w:type="dxa"/>
              <w:right w:w="57" w:type="dxa"/>
            </w:tcMar>
            <w:vAlign w:val="center"/>
          </w:tcPr>
          <w:p w14:paraId="5BBACA35">
            <w:pPr>
              <w:spacing w:line="26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6160B5F">
            <w:pPr>
              <w:spacing w:line="26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64A3FAD">
            <w:pPr>
              <w:widowControl/>
              <w:spacing w:line="26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5AEE6084">
            <w:pPr>
              <w:spacing w:line="26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240E2FDD">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对设立会计师事务所分支机构应当具备的执业条件（包括会计师事务所持有执业许可、人员和业务规模、近3年未因执业行为受到行政处罚、分支机构人员要求）实行告知承诺，经形式审查后当场作出审批决定。2.2020年底前实现会计师事务所分所执业许可证书电子化。</w:t>
            </w:r>
          </w:p>
        </w:tc>
        <w:tc>
          <w:tcPr>
            <w:tcW w:w="3015" w:type="dxa"/>
            <w:tcMar>
              <w:top w:w="57" w:type="dxa"/>
              <w:left w:w="57" w:type="dxa"/>
              <w:bottom w:w="57" w:type="dxa"/>
              <w:right w:w="57" w:type="dxa"/>
            </w:tcMar>
            <w:vAlign w:val="center"/>
          </w:tcPr>
          <w:p w14:paraId="2BB7B78D">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对以告知承诺方式取得执业许可的会计师事务所分支机构，在一定期限内进行全覆盖检查，加强对其承诺内容真实性的核查，发现虚假承诺或承诺严重不实的要依法处理。2.开展“双随机、一公开”监管，并根据会计师事务所受到处罚情况、其他部门移交线索、群众举报等实施重点监管。3.加强信用监管，完善会计师事务所黑名单制度，对失信主体开展联合惩戒。</w:t>
            </w:r>
          </w:p>
        </w:tc>
        <w:tc>
          <w:tcPr>
            <w:tcW w:w="774" w:type="dxa"/>
            <w:tcMar>
              <w:top w:w="57" w:type="dxa"/>
              <w:left w:w="57" w:type="dxa"/>
              <w:bottom w:w="57" w:type="dxa"/>
              <w:right w:w="57" w:type="dxa"/>
            </w:tcMar>
            <w:vAlign w:val="center"/>
          </w:tcPr>
          <w:p w14:paraId="2324755E">
            <w:pPr>
              <w:widowControl/>
              <w:spacing w:line="260" w:lineRule="exact"/>
              <w:textAlignment w:val="center"/>
              <w:rPr>
                <w:rFonts w:hint="eastAsia" w:ascii="Times New Roman" w:hAnsi="Times New Roman" w:eastAsia="方正书宋_GBK" w:cs="方正书宋_GBK"/>
                <w:color w:val="000000"/>
                <w:sz w:val="20"/>
                <w:szCs w:val="20"/>
              </w:rPr>
            </w:pPr>
          </w:p>
        </w:tc>
      </w:tr>
      <w:tr w14:paraId="0BBAE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09544590">
            <w:pPr>
              <w:widowControl/>
              <w:adjustRightInd w:val="0"/>
              <w:snapToGrid w:val="0"/>
              <w:spacing w:line="26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30</w:t>
            </w:r>
          </w:p>
        </w:tc>
        <w:tc>
          <w:tcPr>
            <w:tcW w:w="1342" w:type="dxa"/>
            <w:tcMar>
              <w:top w:w="57" w:type="dxa"/>
              <w:left w:w="57" w:type="dxa"/>
              <w:bottom w:w="57" w:type="dxa"/>
              <w:right w:w="57" w:type="dxa"/>
            </w:tcMar>
            <w:vAlign w:val="center"/>
          </w:tcPr>
          <w:p w14:paraId="56B7CF35">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中介机构从事代理记账业务审批</w:t>
            </w:r>
          </w:p>
        </w:tc>
        <w:tc>
          <w:tcPr>
            <w:tcW w:w="765" w:type="dxa"/>
            <w:tcMar>
              <w:top w:w="57" w:type="dxa"/>
              <w:left w:w="57" w:type="dxa"/>
              <w:bottom w:w="57" w:type="dxa"/>
              <w:right w:w="57" w:type="dxa"/>
            </w:tcMar>
            <w:vAlign w:val="center"/>
          </w:tcPr>
          <w:p w14:paraId="23DA1216">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代理记账许可证书</w:t>
            </w:r>
          </w:p>
        </w:tc>
        <w:tc>
          <w:tcPr>
            <w:tcW w:w="949" w:type="dxa"/>
            <w:tcMar>
              <w:top w:w="57" w:type="dxa"/>
              <w:left w:w="57" w:type="dxa"/>
              <w:bottom w:w="57" w:type="dxa"/>
              <w:right w:w="57" w:type="dxa"/>
            </w:tcMar>
            <w:vAlign w:val="center"/>
          </w:tcPr>
          <w:p w14:paraId="0930AF6D">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县级以上地方财政部门</w:t>
            </w:r>
          </w:p>
        </w:tc>
        <w:tc>
          <w:tcPr>
            <w:tcW w:w="1320" w:type="dxa"/>
            <w:tcMar>
              <w:top w:w="57" w:type="dxa"/>
              <w:left w:w="57" w:type="dxa"/>
              <w:bottom w:w="57" w:type="dxa"/>
              <w:right w:w="57" w:type="dxa"/>
            </w:tcMar>
            <w:vAlign w:val="center"/>
          </w:tcPr>
          <w:p w14:paraId="54C4B834">
            <w:pPr>
              <w:widowControl/>
              <w:spacing w:line="26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《中华人民共和国会计法》</w:t>
            </w:r>
          </w:p>
        </w:tc>
        <w:tc>
          <w:tcPr>
            <w:tcW w:w="507" w:type="dxa"/>
            <w:tcMar>
              <w:top w:w="57" w:type="dxa"/>
              <w:left w:w="57" w:type="dxa"/>
              <w:bottom w:w="57" w:type="dxa"/>
              <w:right w:w="57" w:type="dxa"/>
            </w:tcMar>
            <w:vAlign w:val="center"/>
          </w:tcPr>
          <w:p w14:paraId="0B5AF312">
            <w:pPr>
              <w:spacing w:line="26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28D777C">
            <w:pPr>
              <w:spacing w:line="26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ACB5F82">
            <w:pPr>
              <w:widowControl/>
              <w:spacing w:line="26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4047F069">
            <w:pPr>
              <w:spacing w:line="26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091A2B44">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将中介机构从事代理记账业务审批权限下放至县级以上地方财政部门。2.对从事代理记账业务的中介机构应当具备的执业条件（包括企业依法设立、专职从业人员不少于3名、主管代理记账业务的负责人具有会计师以上专业技术职务资格或者从事会计工作不少于3年且为专职从业人员、有健全的代理记账业务内部规范）实行告知承诺，经形式审查后当场作出审批决定。3.2020年底前实现代理记账许可证书电子化。</w:t>
            </w:r>
          </w:p>
        </w:tc>
        <w:tc>
          <w:tcPr>
            <w:tcW w:w="3015" w:type="dxa"/>
            <w:tcMar>
              <w:top w:w="57" w:type="dxa"/>
              <w:left w:w="57" w:type="dxa"/>
              <w:bottom w:w="57" w:type="dxa"/>
              <w:right w:w="57" w:type="dxa"/>
            </w:tcMar>
            <w:vAlign w:val="center"/>
          </w:tcPr>
          <w:p w14:paraId="352D123D">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对以告知承诺方式取得代理记账资格的中介机构，在一定期限内进行全覆盖检查，加强对其承诺内容真实性的核查，发现虚假承诺或承诺严重不实的要依法处理。2.开展“双随机、一公开”监管，并根据企业受到处罚情况、其他部门移交线索、群众举报等实施重点监管。3.加强信用监管，向社会公布中介机构信用状况和违法中介机构名单，对失信主体开展联合惩戒。</w:t>
            </w:r>
          </w:p>
        </w:tc>
        <w:tc>
          <w:tcPr>
            <w:tcW w:w="774" w:type="dxa"/>
            <w:tcMar>
              <w:top w:w="57" w:type="dxa"/>
              <w:left w:w="57" w:type="dxa"/>
              <w:bottom w:w="57" w:type="dxa"/>
              <w:right w:w="57" w:type="dxa"/>
            </w:tcMar>
            <w:vAlign w:val="center"/>
          </w:tcPr>
          <w:p w14:paraId="2585C99C">
            <w:pPr>
              <w:spacing w:line="260" w:lineRule="exact"/>
              <w:rPr>
                <w:rFonts w:hint="eastAsia" w:ascii="Times New Roman" w:hAnsi="Times New Roman" w:eastAsia="方正书宋_GBK" w:cs="方正书宋_GBK"/>
                <w:color w:val="000000"/>
                <w:sz w:val="20"/>
                <w:szCs w:val="20"/>
              </w:rPr>
            </w:pPr>
          </w:p>
        </w:tc>
      </w:tr>
      <w:tr w14:paraId="69191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68" w:hRule="atLeast"/>
        </w:trPr>
        <w:tc>
          <w:tcPr>
            <w:tcW w:w="421" w:type="dxa"/>
            <w:tcMar>
              <w:top w:w="57" w:type="dxa"/>
              <w:left w:w="57" w:type="dxa"/>
              <w:bottom w:w="57" w:type="dxa"/>
              <w:right w:w="57" w:type="dxa"/>
            </w:tcMar>
            <w:vAlign w:val="center"/>
          </w:tcPr>
          <w:p w14:paraId="2AAC7189">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31</w:t>
            </w:r>
          </w:p>
        </w:tc>
        <w:tc>
          <w:tcPr>
            <w:tcW w:w="1342" w:type="dxa"/>
            <w:tcMar>
              <w:top w:w="57" w:type="dxa"/>
              <w:left w:w="57" w:type="dxa"/>
              <w:bottom w:w="57" w:type="dxa"/>
              <w:right w:w="57" w:type="dxa"/>
            </w:tcMar>
            <w:vAlign w:val="center"/>
          </w:tcPr>
          <w:p w14:paraId="1B4CBDD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民办职业培训学校设立、分立、合并、变更及终止审批</w:t>
            </w:r>
          </w:p>
        </w:tc>
        <w:tc>
          <w:tcPr>
            <w:tcW w:w="765" w:type="dxa"/>
            <w:tcMar>
              <w:top w:w="57" w:type="dxa"/>
              <w:left w:w="57" w:type="dxa"/>
              <w:bottom w:w="57" w:type="dxa"/>
              <w:right w:w="57" w:type="dxa"/>
            </w:tcMar>
            <w:vAlign w:val="center"/>
          </w:tcPr>
          <w:p w14:paraId="1C4BAD6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民办学校办学许可证</w:t>
            </w:r>
          </w:p>
        </w:tc>
        <w:tc>
          <w:tcPr>
            <w:tcW w:w="949" w:type="dxa"/>
            <w:tcMar>
              <w:top w:w="57" w:type="dxa"/>
              <w:left w:w="57" w:type="dxa"/>
              <w:bottom w:w="57" w:type="dxa"/>
              <w:right w:w="57" w:type="dxa"/>
            </w:tcMar>
            <w:vAlign w:val="center"/>
          </w:tcPr>
          <w:p w14:paraId="436FCA5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县级以上地方人力资源社会保障部门</w:t>
            </w:r>
          </w:p>
        </w:tc>
        <w:tc>
          <w:tcPr>
            <w:tcW w:w="1320" w:type="dxa"/>
            <w:tcMar>
              <w:top w:w="57" w:type="dxa"/>
              <w:left w:w="57" w:type="dxa"/>
              <w:bottom w:w="57" w:type="dxa"/>
              <w:right w:w="57" w:type="dxa"/>
            </w:tcMar>
            <w:vAlign w:val="center"/>
          </w:tcPr>
          <w:p w14:paraId="5F771638">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《中华人民共和国民办教育促进法》</w:t>
            </w:r>
          </w:p>
        </w:tc>
        <w:tc>
          <w:tcPr>
            <w:tcW w:w="507" w:type="dxa"/>
            <w:tcMar>
              <w:top w:w="57" w:type="dxa"/>
              <w:left w:w="57" w:type="dxa"/>
              <w:bottom w:w="57" w:type="dxa"/>
              <w:right w:w="57" w:type="dxa"/>
            </w:tcMar>
            <w:vAlign w:val="center"/>
          </w:tcPr>
          <w:p w14:paraId="1236E48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1FBC63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B9CC2F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33826F5D">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721FE76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对承诺将在规定期限内具备举办者培养目标、办学规模、办学层次、办学形式、内部管理体制、资产来源、资金数额等条件的，经形式审查后当场作出审批决定。</w:t>
            </w:r>
          </w:p>
        </w:tc>
        <w:tc>
          <w:tcPr>
            <w:tcW w:w="3015" w:type="dxa"/>
            <w:tcMar>
              <w:top w:w="57" w:type="dxa"/>
              <w:left w:w="57" w:type="dxa"/>
              <w:bottom w:w="57" w:type="dxa"/>
              <w:right w:w="57" w:type="dxa"/>
            </w:tcMar>
            <w:vAlign w:val="center"/>
          </w:tcPr>
          <w:p w14:paraId="41C4142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1.开展“双随机、一公开”监管，发现违法违规行为的要依法查处并公开结果。2.加强信用监管，向社会公布民办职业培训学校信用状况，对失信主体开展联合惩戒。</w:t>
            </w:r>
          </w:p>
        </w:tc>
        <w:tc>
          <w:tcPr>
            <w:tcW w:w="774" w:type="dxa"/>
            <w:tcMar>
              <w:top w:w="57" w:type="dxa"/>
              <w:left w:w="57" w:type="dxa"/>
              <w:bottom w:w="57" w:type="dxa"/>
              <w:right w:w="57" w:type="dxa"/>
            </w:tcMar>
            <w:vAlign w:val="center"/>
          </w:tcPr>
          <w:p w14:paraId="5B283FEC">
            <w:pPr>
              <w:spacing w:line="280" w:lineRule="exact"/>
              <w:rPr>
                <w:rFonts w:hint="eastAsia" w:ascii="Times New Roman" w:hAnsi="Times New Roman" w:eastAsia="方正书宋_GBK" w:cs="方正书宋_GBK"/>
                <w:color w:val="000000"/>
                <w:sz w:val="20"/>
                <w:szCs w:val="20"/>
              </w:rPr>
            </w:pPr>
          </w:p>
        </w:tc>
      </w:tr>
      <w:tr w14:paraId="06E65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68" w:hRule="atLeast"/>
        </w:trPr>
        <w:tc>
          <w:tcPr>
            <w:tcW w:w="421" w:type="dxa"/>
            <w:tcMar>
              <w:top w:w="57" w:type="dxa"/>
              <w:left w:w="57" w:type="dxa"/>
              <w:bottom w:w="57" w:type="dxa"/>
              <w:right w:w="57" w:type="dxa"/>
            </w:tcMar>
            <w:vAlign w:val="center"/>
          </w:tcPr>
          <w:p w14:paraId="3EA6DA45">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32</w:t>
            </w:r>
          </w:p>
        </w:tc>
        <w:tc>
          <w:tcPr>
            <w:tcW w:w="1342" w:type="dxa"/>
            <w:tcMar>
              <w:top w:w="57" w:type="dxa"/>
              <w:left w:w="57" w:type="dxa"/>
              <w:bottom w:w="57" w:type="dxa"/>
              <w:right w:w="57" w:type="dxa"/>
            </w:tcMar>
            <w:vAlign w:val="center"/>
          </w:tcPr>
          <w:p w14:paraId="1E52F06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经营性中外合作职业技能培训机构设立、分立、合并、变更、终止审批</w:t>
            </w:r>
          </w:p>
        </w:tc>
        <w:tc>
          <w:tcPr>
            <w:tcW w:w="765" w:type="dxa"/>
            <w:tcMar>
              <w:top w:w="57" w:type="dxa"/>
              <w:left w:w="57" w:type="dxa"/>
              <w:bottom w:w="57" w:type="dxa"/>
              <w:right w:w="57" w:type="dxa"/>
            </w:tcMar>
            <w:vAlign w:val="center"/>
          </w:tcPr>
          <w:p w14:paraId="5F2DD30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中外合作办学许可证、内地与港澳台地区合作办学许可证</w:t>
            </w:r>
          </w:p>
        </w:tc>
        <w:tc>
          <w:tcPr>
            <w:tcW w:w="949" w:type="dxa"/>
            <w:tcMar>
              <w:top w:w="57" w:type="dxa"/>
              <w:left w:w="57" w:type="dxa"/>
              <w:bottom w:w="57" w:type="dxa"/>
              <w:right w:w="57" w:type="dxa"/>
            </w:tcMar>
            <w:vAlign w:val="center"/>
          </w:tcPr>
          <w:p w14:paraId="31B265C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省级人力资源社会保障部门</w:t>
            </w:r>
          </w:p>
        </w:tc>
        <w:tc>
          <w:tcPr>
            <w:tcW w:w="1320" w:type="dxa"/>
            <w:tcMar>
              <w:top w:w="57" w:type="dxa"/>
              <w:left w:w="57" w:type="dxa"/>
              <w:bottom w:w="57" w:type="dxa"/>
              <w:right w:w="57" w:type="dxa"/>
            </w:tcMar>
            <w:vAlign w:val="center"/>
          </w:tcPr>
          <w:p w14:paraId="5F577C8C">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《中华人民共和国中外合作办学条例》</w:t>
            </w:r>
          </w:p>
        </w:tc>
        <w:tc>
          <w:tcPr>
            <w:tcW w:w="507" w:type="dxa"/>
            <w:tcMar>
              <w:top w:w="57" w:type="dxa"/>
              <w:left w:w="57" w:type="dxa"/>
              <w:bottom w:w="57" w:type="dxa"/>
              <w:right w:w="57" w:type="dxa"/>
            </w:tcMar>
            <w:vAlign w:val="center"/>
          </w:tcPr>
          <w:p w14:paraId="6D5D4CC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7C1625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C81B8D0">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5220C04F">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66B7649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对承诺将在规定期限内具备机构负责人、师资和管理人员、经费保障、教学场所和设备、管理制度等条件的，经形式审查后当场作出审批决定。</w:t>
            </w:r>
          </w:p>
        </w:tc>
        <w:tc>
          <w:tcPr>
            <w:tcW w:w="3015" w:type="dxa"/>
            <w:tcMar>
              <w:top w:w="57" w:type="dxa"/>
              <w:left w:w="57" w:type="dxa"/>
              <w:bottom w:w="57" w:type="dxa"/>
              <w:right w:w="57" w:type="dxa"/>
            </w:tcMar>
            <w:vAlign w:val="center"/>
          </w:tcPr>
          <w:p w14:paraId="0EF315E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1.开展“双随机、一公开”监管，发现违法违规行为的要依法查处并公开结果。2.加强信用监管，向社会公布经营性中外合作职业技能培训机构信用状况，对失信主体开展联合惩戒。</w:t>
            </w:r>
          </w:p>
        </w:tc>
        <w:tc>
          <w:tcPr>
            <w:tcW w:w="774" w:type="dxa"/>
            <w:tcMar>
              <w:top w:w="57" w:type="dxa"/>
              <w:left w:w="57" w:type="dxa"/>
              <w:bottom w:w="57" w:type="dxa"/>
              <w:right w:w="57" w:type="dxa"/>
            </w:tcMar>
            <w:vAlign w:val="center"/>
          </w:tcPr>
          <w:p w14:paraId="2B871689">
            <w:pPr>
              <w:spacing w:line="280" w:lineRule="exact"/>
              <w:rPr>
                <w:rFonts w:hint="eastAsia" w:ascii="Times New Roman" w:hAnsi="Times New Roman" w:eastAsia="方正书宋_GBK" w:cs="方正书宋_GBK"/>
                <w:color w:val="000000"/>
                <w:sz w:val="20"/>
                <w:szCs w:val="20"/>
              </w:rPr>
            </w:pPr>
          </w:p>
        </w:tc>
      </w:tr>
      <w:tr w14:paraId="4272E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68" w:hRule="atLeast"/>
        </w:trPr>
        <w:tc>
          <w:tcPr>
            <w:tcW w:w="421" w:type="dxa"/>
            <w:tcMar>
              <w:top w:w="57" w:type="dxa"/>
              <w:left w:w="57" w:type="dxa"/>
              <w:bottom w:w="57" w:type="dxa"/>
              <w:right w:w="57" w:type="dxa"/>
            </w:tcMar>
            <w:vAlign w:val="center"/>
          </w:tcPr>
          <w:p w14:paraId="1F0D9663">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33</w:t>
            </w:r>
          </w:p>
        </w:tc>
        <w:tc>
          <w:tcPr>
            <w:tcW w:w="1342" w:type="dxa"/>
            <w:tcMar>
              <w:top w:w="57" w:type="dxa"/>
              <w:left w:w="57" w:type="dxa"/>
              <w:bottom w:w="57" w:type="dxa"/>
              <w:right w:w="57" w:type="dxa"/>
            </w:tcMar>
            <w:vAlign w:val="center"/>
          </w:tcPr>
          <w:p w14:paraId="5EBA372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人力资源服务许可</w:t>
            </w:r>
          </w:p>
        </w:tc>
        <w:tc>
          <w:tcPr>
            <w:tcW w:w="765" w:type="dxa"/>
            <w:tcMar>
              <w:top w:w="57" w:type="dxa"/>
              <w:left w:w="57" w:type="dxa"/>
              <w:bottom w:w="57" w:type="dxa"/>
              <w:right w:w="57" w:type="dxa"/>
            </w:tcMar>
            <w:vAlign w:val="center"/>
          </w:tcPr>
          <w:p w14:paraId="7247F9B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人力资源服务许可证</w:t>
            </w:r>
          </w:p>
        </w:tc>
        <w:tc>
          <w:tcPr>
            <w:tcW w:w="949" w:type="dxa"/>
            <w:tcMar>
              <w:top w:w="57" w:type="dxa"/>
              <w:left w:w="57" w:type="dxa"/>
              <w:bottom w:w="57" w:type="dxa"/>
              <w:right w:w="57" w:type="dxa"/>
            </w:tcMar>
            <w:vAlign w:val="center"/>
          </w:tcPr>
          <w:p w14:paraId="4A352F1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县级以上地方人力资源社会保障部门</w:t>
            </w:r>
          </w:p>
        </w:tc>
        <w:tc>
          <w:tcPr>
            <w:tcW w:w="1320" w:type="dxa"/>
            <w:tcMar>
              <w:top w:w="57" w:type="dxa"/>
              <w:left w:w="57" w:type="dxa"/>
              <w:bottom w:w="57" w:type="dxa"/>
              <w:right w:w="57" w:type="dxa"/>
            </w:tcMar>
            <w:vAlign w:val="center"/>
          </w:tcPr>
          <w:p w14:paraId="23F7932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《中华人民共和国就业促进法》《人力资源市场暂行条例》</w:t>
            </w:r>
          </w:p>
        </w:tc>
        <w:tc>
          <w:tcPr>
            <w:tcW w:w="507" w:type="dxa"/>
            <w:tcMar>
              <w:top w:w="57" w:type="dxa"/>
              <w:left w:w="57" w:type="dxa"/>
              <w:bottom w:w="57" w:type="dxa"/>
              <w:right w:w="57" w:type="dxa"/>
            </w:tcMar>
            <w:vAlign w:val="center"/>
          </w:tcPr>
          <w:p w14:paraId="4346A85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3CD923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8C99792">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3748E642">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5B66F59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有关单位承诺已具备明确的章程和管理制度、开展业务必备的固定场所和办公设施、一定数量具备相应职业资格的专职工作人员等条件的，经形式审查后当场作出审批决定。</w:t>
            </w:r>
          </w:p>
        </w:tc>
        <w:tc>
          <w:tcPr>
            <w:tcW w:w="3015" w:type="dxa"/>
            <w:tcMar>
              <w:top w:w="57" w:type="dxa"/>
              <w:left w:w="57" w:type="dxa"/>
              <w:bottom w:w="57" w:type="dxa"/>
              <w:right w:w="57" w:type="dxa"/>
            </w:tcMar>
            <w:vAlign w:val="center"/>
          </w:tcPr>
          <w:p w14:paraId="542EBB9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1.开展“双随机、一公开”监管，发现违法违规行为的要依法查处并公开结果。2.加强信用监管，向社会公布人力资源服务机构信用状况，对失信主体开展联合惩戒。</w:t>
            </w:r>
          </w:p>
        </w:tc>
        <w:tc>
          <w:tcPr>
            <w:tcW w:w="774" w:type="dxa"/>
            <w:tcMar>
              <w:top w:w="57" w:type="dxa"/>
              <w:left w:w="57" w:type="dxa"/>
              <w:bottom w:w="57" w:type="dxa"/>
              <w:right w:w="57" w:type="dxa"/>
            </w:tcMar>
            <w:vAlign w:val="center"/>
          </w:tcPr>
          <w:p w14:paraId="5ED7095E">
            <w:pPr>
              <w:spacing w:line="280" w:lineRule="exact"/>
              <w:rPr>
                <w:rFonts w:hint="eastAsia" w:ascii="Times New Roman" w:hAnsi="Times New Roman" w:eastAsia="方正书宋_GBK" w:cs="方正书宋_GBK"/>
                <w:color w:val="000000"/>
                <w:sz w:val="20"/>
                <w:szCs w:val="20"/>
              </w:rPr>
            </w:pPr>
          </w:p>
        </w:tc>
      </w:tr>
      <w:tr w14:paraId="53D0A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46FC3A94">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34</w:t>
            </w:r>
          </w:p>
        </w:tc>
        <w:tc>
          <w:tcPr>
            <w:tcW w:w="1342" w:type="dxa"/>
            <w:tcMar>
              <w:top w:w="57" w:type="dxa"/>
              <w:left w:w="57" w:type="dxa"/>
              <w:bottom w:w="57" w:type="dxa"/>
              <w:right w:w="57" w:type="dxa"/>
            </w:tcMar>
            <w:vAlign w:val="center"/>
          </w:tcPr>
          <w:p w14:paraId="2F6FE97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城乡规划编制单位资质认定（乙级及以下）</w:t>
            </w:r>
          </w:p>
        </w:tc>
        <w:tc>
          <w:tcPr>
            <w:tcW w:w="765" w:type="dxa"/>
            <w:tcMar>
              <w:top w:w="57" w:type="dxa"/>
              <w:left w:w="57" w:type="dxa"/>
              <w:bottom w:w="57" w:type="dxa"/>
              <w:right w:w="57" w:type="dxa"/>
            </w:tcMar>
            <w:vAlign w:val="center"/>
          </w:tcPr>
          <w:p w14:paraId="3AA1AEE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城乡规划编制资质证书</w:t>
            </w:r>
          </w:p>
        </w:tc>
        <w:tc>
          <w:tcPr>
            <w:tcW w:w="949" w:type="dxa"/>
            <w:tcMar>
              <w:top w:w="57" w:type="dxa"/>
              <w:left w:w="57" w:type="dxa"/>
              <w:bottom w:w="57" w:type="dxa"/>
              <w:right w:w="57" w:type="dxa"/>
            </w:tcMar>
            <w:vAlign w:val="center"/>
          </w:tcPr>
          <w:p w14:paraId="5B3DFA4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省级自然资源部门</w:t>
            </w:r>
          </w:p>
        </w:tc>
        <w:tc>
          <w:tcPr>
            <w:tcW w:w="1320" w:type="dxa"/>
            <w:tcMar>
              <w:top w:w="57" w:type="dxa"/>
              <w:left w:w="57" w:type="dxa"/>
              <w:bottom w:w="57" w:type="dxa"/>
              <w:right w:w="57" w:type="dxa"/>
            </w:tcMar>
            <w:vAlign w:val="center"/>
          </w:tcPr>
          <w:p w14:paraId="03BA36F6">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《中华人民共和国城乡规划法》</w:t>
            </w:r>
          </w:p>
        </w:tc>
        <w:tc>
          <w:tcPr>
            <w:tcW w:w="507" w:type="dxa"/>
            <w:tcMar>
              <w:top w:w="57" w:type="dxa"/>
              <w:left w:w="57" w:type="dxa"/>
              <w:bottom w:w="57" w:type="dxa"/>
              <w:right w:w="57" w:type="dxa"/>
            </w:tcMar>
            <w:vAlign w:val="center"/>
          </w:tcPr>
          <w:p w14:paraId="74D3FAD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A0D2DB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89E4534">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2BF9144E">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680D488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根据行业发展状况和技术特点，全面梳理现有审批流程。2.实现申请、审批全程网上办理并在网上公布审批程序、受理条件、办理标准。3.对城乡规划编制单位资质（乙级及以下）应当具备的条件和技术能力实行告知承诺，自然资源部门不再进行实质性审查，当场作出审批决定。</w:t>
            </w:r>
          </w:p>
        </w:tc>
        <w:tc>
          <w:tcPr>
            <w:tcW w:w="3015" w:type="dxa"/>
            <w:tcMar>
              <w:top w:w="57" w:type="dxa"/>
              <w:left w:w="57" w:type="dxa"/>
              <w:bottom w:w="57" w:type="dxa"/>
              <w:right w:w="57" w:type="dxa"/>
            </w:tcMar>
            <w:vAlign w:val="center"/>
          </w:tcPr>
          <w:p w14:paraId="15A4AB7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对违反上级国土空间规划、未落实约束性指标和刚性管控要求的机构，实施重点监管。3.加强信用监管，向社会公布规划编制企业信用档案，对失信主体开展联合惩戒。4.发挥行业协会自律作用。</w:t>
            </w:r>
          </w:p>
        </w:tc>
        <w:tc>
          <w:tcPr>
            <w:tcW w:w="774" w:type="dxa"/>
            <w:tcMar>
              <w:top w:w="57" w:type="dxa"/>
              <w:left w:w="57" w:type="dxa"/>
              <w:bottom w:w="57" w:type="dxa"/>
              <w:right w:w="57" w:type="dxa"/>
            </w:tcMar>
            <w:vAlign w:val="center"/>
          </w:tcPr>
          <w:p w14:paraId="0244EF8B">
            <w:pPr>
              <w:spacing w:line="280" w:lineRule="exact"/>
              <w:rPr>
                <w:rFonts w:hint="eastAsia" w:ascii="Times New Roman" w:hAnsi="Times New Roman" w:eastAsia="方正书宋_GBK" w:cs="方正书宋_GBK"/>
                <w:color w:val="000000"/>
                <w:sz w:val="20"/>
                <w:szCs w:val="20"/>
              </w:rPr>
            </w:pPr>
          </w:p>
        </w:tc>
      </w:tr>
      <w:tr w14:paraId="525A7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3A87107D">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35</w:t>
            </w:r>
          </w:p>
        </w:tc>
        <w:tc>
          <w:tcPr>
            <w:tcW w:w="1342" w:type="dxa"/>
            <w:tcMar>
              <w:top w:w="57" w:type="dxa"/>
              <w:left w:w="57" w:type="dxa"/>
              <w:bottom w:w="57" w:type="dxa"/>
              <w:right w:w="57" w:type="dxa"/>
            </w:tcMar>
            <w:vAlign w:val="center"/>
          </w:tcPr>
          <w:p w14:paraId="29AAA06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辐射监测机构资质认定</w:t>
            </w:r>
          </w:p>
        </w:tc>
        <w:tc>
          <w:tcPr>
            <w:tcW w:w="765" w:type="dxa"/>
            <w:tcMar>
              <w:top w:w="57" w:type="dxa"/>
              <w:left w:w="57" w:type="dxa"/>
              <w:bottom w:w="57" w:type="dxa"/>
              <w:right w:w="57" w:type="dxa"/>
            </w:tcMar>
            <w:vAlign w:val="center"/>
          </w:tcPr>
          <w:p w14:paraId="45F8194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无</w:t>
            </w:r>
          </w:p>
        </w:tc>
        <w:tc>
          <w:tcPr>
            <w:tcW w:w="949" w:type="dxa"/>
            <w:tcMar>
              <w:top w:w="57" w:type="dxa"/>
              <w:left w:w="57" w:type="dxa"/>
              <w:bottom w:w="57" w:type="dxa"/>
              <w:right w:w="57" w:type="dxa"/>
            </w:tcMar>
            <w:vAlign w:val="center"/>
          </w:tcPr>
          <w:p w14:paraId="5CA5B3D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省级生态环境部门</w:t>
            </w:r>
          </w:p>
        </w:tc>
        <w:tc>
          <w:tcPr>
            <w:tcW w:w="1320" w:type="dxa"/>
            <w:tcMar>
              <w:top w:w="57" w:type="dxa"/>
              <w:left w:w="57" w:type="dxa"/>
              <w:bottom w:w="57" w:type="dxa"/>
              <w:right w:w="57" w:type="dxa"/>
            </w:tcMar>
            <w:vAlign w:val="center"/>
          </w:tcPr>
          <w:p w14:paraId="4F431638">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《中华人民共和国放射性污染防治法》</w:t>
            </w:r>
          </w:p>
        </w:tc>
        <w:tc>
          <w:tcPr>
            <w:tcW w:w="507" w:type="dxa"/>
            <w:tcMar>
              <w:top w:w="57" w:type="dxa"/>
              <w:left w:w="57" w:type="dxa"/>
              <w:bottom w:w="57" w:type="dxa"/>
              <w:right w:w="57" w:type="dxa"/>
            </w:tcMar>
            <w:vAlign w:val="center"/>
          </w:tcPr>
          <w:p w14:paraId="4910C30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79FCBF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2C5CAF0">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07263A8F">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5C71B11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按照生态环境部统一制定的格式，编制告知承诺书。2.对从事放射性污染监测工作的机构应当具备的检验检测机构资质证书和能够证明符合生态环境监测机构相关要求（包括人员、仪器设备、管理体系、质量控制、技术活动记录等）的材料，实行告知承诺，生态环境部门不再进行审查，当场作出审批决定。</w:t>
            </w:r>
          </w:p>
        </w:tc>
        <w:tc>
          <w:tcPr>
            <w:tcW w:w="3015" w:type="dxa"/>
            <w:tcMar>
              <w:top w:w="57" w:type="dxa"/>
              <w:left w:w="57" w:type="dxa"/>
              <w:bottom w:w="57" w:type="dxa"/>
              <w:right w:w="57" w:type="dxa"/>
            </w:tcMar>
            <w:vAlign w:val="center"/>
          </w:tcPr>
          <w:p w14:paraId="2D91FD3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虚假承诺或严重不实的要依法处理。2.建立联合惩戒及信用共享机制，向社会公布监测机构信用状况，对失信主体进行联合惩戒，对严重失信的将违法违规信息纳入全国信用信息共享平台。3.推动企业信息公开，加强社会监督。</w:t>
            </w:r>
          </w:p>
        </w:tc>
        <w:tc>
          <w:tcPr>
            <w:tcW w:w="774" w:type="dxa"/>
            <w:tcMar>
              <w:top w:w="57" w:type="dxa"/>
              <w:left w:w="57" w:type="dxa"/>
              <w:bottom w:w="57" w:type="dxa"/>
              <w:right w:w="57" w:type="dxa"/>
            </w:tcMar>
            <w:vAlign w:val="center"/>
          </w:tcPr>
          <w:p w14:paraId="5A2AEBEA">
            <w:pPr>
              <w:spacing w:line="280" w:lineRule="exact"/>
              <w:rPr>
                <w:rFonts w:hint="eastAsia" w:ascii="Times New Roman" w:hAnsi="Times New Roman" w:eastAsia="方正书宋_GBK" w:cs="方正书宋_GBK"/>
                <w:color w:val="000000"/>
                <w:sz w:val="20"/>
                <w:szCs w:val="20"/>
              </w:rPr>
            </w:pPr>
          </w:p>
        </w:tc>
      </w:tr>
      <w:tr w14:paraId="37767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42F927D7">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36</w:t>
            </w:r>
          </w:p>
        </w:tc>
        <w:tc>
          <w:tcPr>
            <w:tcW w:w="1342" w:type="dxa"/>
            <w:tcMar>
              <w:top w:w="57" w:type="dxa"/>
              <w:left w:w="57" w:type="dxa"/>
              <w:bottom w:w="57" w:type="dxa"/>
              <w:right w:w="57" w:type="dxa"/>
            </w:tcMar>
            <w:vAlign w:val="center"/>
          </w:tcPr>
          <w:p w14:paraId="38EB10C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从事放射性污染监测工作的机构资质认定</w:t>
            </w:r>
          </w:p>
        </w:tc>
        <w:tc>
          <w:tcPr>
            <w:tcW w:w="765" w:type="dxa"/>
            <w:tcMar>
              <w:top w:w="57" w:type="dxa"/>
              <w:left w:w="57" w:type="dxa"/>
              <w:bottom w:w="57" w:type="dxa"/>
              <w:right w:w="57" w:type="dxa"/>
            </w:tcMar>
            <w:vAlign w:val="center"/>
          </w:tcPr>
          <w:p w14:paraId="6F597DA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放射性污染监测资质许可证</w:t>
            </w:r>
          </w:p>
        </w:tc>
        <w:tc>
          <w:tcPr>
            <w:tcW w:w="949" w:type="dxa"/>
            <w:tcMar>
              <w:top w:w="57" w:type="dxa"/>
              <w:left w:w="57" w:type="dxa"/>
              <w:bottom w:w="57" w:type="dxa"/>
              <w:right w:w="57" w:type="dxa"/>
            </w:tcMar>
            <w:vAlign w:val="center"/>
          </w:tcPr>
          <w:p w14:paraId="7D8E65E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生态环境部</w:t>
            </w:r>
          </w:p>
        </w:tc>
        <w:tc>
          <w:tcPr>
            <w:tcW w:w="1320" w:type="dxa"/>
            <w:tcMar>
              <w:top w:w="57" w:type="dxa"/>
              <w:left w:w="57" w:type="dxa"/>
              <w:bottom w:w="57" w:type="dxa"/>
              <w:right w:w="57" w:type="dxa"/>
            </w:tcMar>
            <w:vAlign w:val="center"/>
          </w:tcPr>
          <w:p w14:paraId="0467C449">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《中华人民共和国放射性污染防治法》</w:t>
            </w:r>
          </w:p>
        </w:tc>
        <w:tc>
          <w:tcPr>
            <w:tcW w:w="507" w:type="dxa"/>
            <w:tcMar>
              <w:top w:w="57" w:type="dxa"/>
              <w:left w:w="57" w:type="dxa"/>
              <w:bottom w:w="57" w:type="dxa"/>
              <w:right w:w="57" w:type="dxa"/>
            </w:tcMar>
            <w:vAlign w:val="center"/>
          </w:tcPr>
          <w:p w14:paraId="58B326B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7B1EB8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83B02E1">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50D08903">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4A60C5A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按照生态环境部统一制定的格式，编制告知承诺书。2.对从事放射性污染监测工作的机构应当具备的检验检测机构资质证书和能够证明符合生态环境监测机构相关要求（包括人员、仪器设备、管理体系、质量控制、技术活动记录等）的材料，实行告知承诺，生态环境部门不再进行审查，当场作出审批决定。</w:t>
            </w:r>
          </w:p>
        </w:tc>
        <w:tc>
          <w:tcPr>
            <w:tcW w:w="3015" w:type="dxa"/>
            <w:tcMar>
              <w:top w:w="57" w:type="dxa"/>
              <w:left w:w="57" w:type="dxa"/>
              <w:bottom w:w="57" w:type="dxa"/>
              <w:right w:w="57" w:type="dxa"/>
            </w:tcMar>
            <w:vAlign w:val="center"/>
          </w:tcPr>
          <w:p w14:paraId="63B7AE5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1.完善放射性监测机构制度管理体系。2.生态环境部门会同有关部门加强对各类放射性监测机构的监督检查。3.推动企业信息公开，加强社会监督。</w:t>
            </w:r>
          </w:p>
        </w:tc>
        <w:tc>
          <w:tcPr>
            <w:tcW w:w="774" w:type="dxa"/>
            <w:tcMar>
              <w:top w:w="57" w:type="dxa"/>
              <w:left w:w="57" w:type="dxa"/>
              <w:bottom w:w="57" w:type="dxa"/>
              <w:right w:w="57" w:type="dxa"/>
            </w:tcMar>
            <w:vAlign w:val="center"/>
          </w:tcPr>
          <w:p w14:paraId="4CD13FD8">
            <w:pPr>
              <w:spacing w:line="280" w:lineRule="exact"/>
              <w:rPr>
                <w:rFonts w:hint="eastAsia" w:ascii="Times New Roman" w:hAnsi="Times New Roman" w:eastAsia="方正书宋_GBK" w:cs="方正书宋_GBK"/>
                <w:color w:val="000000"/>
                <w:sz w:val="20"/>
                <w:szCs w:val="20"/>
              </w:rPr>
            </w:pPr>
          </w:p>
        </w:tc>
      </w:tr>
      <w:tr w14:paraId="05996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5CE21DF0">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37</w:t>
            </w:r>
          </w:p>
        </w:tc>
        <w:tc>
          <w:tcPr>
            <w:tcW w:w="1342" w:type="dxa"/>
            <w:tcMar>
              <w:top w:w="57" w:type="dxa"/>
              <w:left w:w="57" w:type="dxa"/>
              <w:bottom w:w="57" w:type="dxa"/>
              <w:right w:w="57" w:type="dxa"/>
            </w:tcMar>
            <w:vAlign w:val="center"/>
          </w:tcPr>
          <w:p w14:paraId="07A0E93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建筑业企业资质认定（建筑工程、市政公用工程施工总承包一级）</w:t>
            </w:r>
          </w:p>
        </w:tc>
        <w:tc>
          <w:tcPr>
            <w:tcW w:w="765" w:type="dxa"/>
            <w:tcMar>
              <w:top w:w="57" w:type="dxa"/>
              <w:left w:w="57" w:type="dxa"/>
              <w:bottom w:w="57" w:type="dxa"/>
              <w:right w:w="57" w:type="dxa"/>
            </w:tcMar>
            <w:vAlign w:val="center"/>
          </w:tcPr>
          <w:p w14:paraId="2BEC91B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建筑业企业资质证书</w:t>
            </w:r>
          </w:p>
        </w:tc>
        <w:tc>
          <w:tcPr>
            <w:tcW w:w="949" w:type="dxa"/>
            <w:tcMar>
              <w:top w:w="57" w:type="dxa"/>
              <w:left w:w="57" w:type="dxa"/>
              <w:bottom w:w="57" w:type="dxa"/>
              <w:right w:w="57" w:type="dxa"/>
            </w:tcMar>
            <w:vAlign w:val="center"/>
          </w:tcPr>
          <w:p w14:paraId="7ED4E60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住房城乡建设部</w:t>
            </w:r>
          </w:p>
        </w:tc>
        <w:tc>
          <w:tcPr>
            <w:tcW w:w="1320" w:type="dxa"/>
            <w:tcMar>
              <w:top w:w="57" w:type="dxa"/>
              <w:left w:w="57" w:type="dxa"/>
              <w:bottom w:w="57" w:type="dxa"/>
              <w:right w:w="57" w:type="dxa"/>
            </w:tcMar>
            <w:vAlign w:val="center"/>
          </w:tcPr>
          <w:p w14:paraId="7E14A854">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《中华人民共和国建筑法》</w:t>
            </w:r>
          </w:p>
        </w:tc>
        <w:tc>
          <w:tcPr>
            <w:tcW w:w="507" w:type="dxa"/>
            <w:tcMar>
              <w:top w:w="57" w:type="dxa"/>
              <w:left w:w="57" w:type="dxa"/>
              <w:bottom w:w="57" w:type="dxa"/>
              <w:right w:w="57" w:type="dxa"/>
            </w:tcMar>
            <w:vAlign w:val="center"/>
          </w:tcPr>
          <w:p w14:paraId="1285430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B0C12C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68D4891">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4A33A58D">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071A6E1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申请人承诺已经具备许可条件的，经形式审查后当场作出审批决定。</w:t>
            </w:r>
          </w:p>
        </w:tc>
        <w:tc>
          <w:tcPr>
            <w:tcW w:w="3015" w:type="dxa"/>
            <w:tcMar>
              <w:top w:w="57" w:type="dxa"/>
              <w:left w:w="57" w:type="dxa"/>
              <w:bottom w:w="57" w:type="dxa"/>
              <w:right w:w="57" w:type="dxa"/>
            </w:tcMar>
            <w:vAlign w:val="center"/>
          </w:tcPr>
          <w:p w14:paraId="7C73161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c>
          <w:tcPr>
            <w:tcW w:w="774" w:type="dxa"/>
            <w:tcMar>
              <w:top w:w="57" w:type="dxa"/>
              <w:left w:w="57" w:type="dxa"/>
              <w:bottom w:w="57" w:type="dxa"/>
              <w:right w:w="57" w:type="dxa"/>
            </w:tcMar>
            <w:vAlign w:val="center"/>
          </w:tcPr>
          <w:p w14:paraId="58C2D2BA">
            <w:pPr>
              <w:spacing w:line="280" w:lineRule="exact"/>
              <w:rPr>
                <w:rFonts w:hint="eastAsia" w:ascii="Times New Roman" w:hAnsi="Times New Roman" w:eastAsia="方正书宋_GBK" w:cs="方正书宋_GBK"/>
                <w:color w:val="000000"/>
                <w:sz w:val="20"/>
                <w:szCs w:val="20"/>
              </w:rPr>
            </w:pPr>
          </w:p>
        </w:tc>
      </w:tr>
      <w:tr w14:paraId="004E1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19A68BF1">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38</w:t>
            </w:r>
          </w:p>
        </w:tc>
        <w:tc>
          <w:tcPr>
            <w:tcW w:w="1342" w:type="dxa"/>
            <w:tcMar>
              <w:top w:w="57" w:type="dxa"/>
              <w:left w:w="57" w:type="dxa"/>
              <w:bottom w:w="57" w:type="dxa"/>
              <w:right w:w="57" w:type="dxa"/>
            </w:tcMar>
            <w:vAlign w:val="center"/>
          </w:tcPr>
          <w:p w14:paraId="0FC4563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建筑业企业资质认定（施工总承包部分三级、专业承包部分三级、预拌混凝土、模板脚手架专业承包、燃气燃烧器具安装维修企业资质）</w:t>
            </w:r>
          </w:p>
        </w:tc>
        <w:tc>
          <w:tcPr>
            <w:tcW w:w="765" w:type="dxa"/>
            <w:tcMar>
              <w:top w:w="57" w:type="dxa"/>
              <w:left w:w="57" w:type="dxa"/>
              <w:bottom w:w="57" w:type="dxa"/>
              <w:right w:w="57" w:type="dxa"/>
            </w:tcMar>
            <w:vAlign w:val="center"/>
          </w:tcPr>
          <w:p w14:paraId="2F26DF0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建筑业企业资质证书</w:t>
            </w:r>
          </w:p>
        </w:tc>
        <w:tc>
          <w:tcPr>
            <w:tcW w:w="949" w:type="dxa"/>
            <w:tcMar>
              <w:top w:w="57" w:type="dxa"/>
              <w:left w:w="57" w:type="dxa"/>
              <w:bottom w:w="57" w:type="dxa"/>
              <w:right w:w="57" w:type="dxa"/>
            </w:tcMar>
            <w:vAlign w:val="center"/>
          </w:tcPr>
          <w:p w14:paraId="5F45AD3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设区的市级住房城乡建设部门</w:t>
            </w:r>
          </w:p>
        </w:tc>
        <w:tc>
          <w:tcPr>
            <w:tcW w:w="1320" w:type="dxa"/>
            <w:tcMar>
              <w:top w:w="57" w:type="dxa"/>
              <w:left w:w="57" w:type="dxa"/>
              <w:bottom w:w="57" w:type="dxa"/>
              <w:right w:w="57" w:type="dxa"/>
            </w:tcMar>
            <w:vAlign w:val="center"/>
          </w:tcPr>
          <w:p w14:paraId="5E5BC4F1">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《中华人民共和国建筑法》</w:t>
            </w:r>
          </w:p>
        </w:tc>
        <w:tc>
          <w:tcPr>
            <w:tcW w:w="507" w:type="dxa"/>
            <w:tcMar>
              <w:top w:w="57" w:type="dxa"/>
              <w:left w:w="57" w:type="dxa"/>
              <w:bottom w:w="57" w:type="dxa"/>
              <w:right w:w="57" w:type="dxa"/>
            </w:tcMar>
            <w:vAlign w:val="center"/>
          </w:tcPr>
          <w:p w14:paraId="4D0CB03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A61C82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B4066D7">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33D125E4">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56F1945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申请人承诺已经具备许可条件的，经形式审查后当场作出审批决定。</w:t>
            </w:r>
          </w:p>
        </w:tc>
        <w:tc>
          <w:tcPr>
            <w:tcW w:w="3015" w:type="dxa"/>
            <w:tcMar>
              <w:top w:w="57" w:type="dxa"/>
              <w:left w:w="57" w:type="dxa"/>
              <w:bottom w:w="57" w:type="dxa"/>
              <w:right w:w="57" w:type="dxa"/>
            </w:tcMar>
            <w:vAlign w:val="center"/>
          </w:tcPr>
          <w:p w14:paraId="3A43525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c>
          <w:tcPr>
            <w:tcW w:w="774" w:type="dxa"/>
            <w:tcMar>
              <w:top w:w="57" w:type="dxa"/>
              <w:left w:w="57" w:type="dxa"/>
              <w:bottom w:w="57" w:type="dxa"/>
              <w:right w:w="57" w:type="dxa"/>
            </w:tcMar>
            <w:vAlign w:val="center"/>
          </w:tcPr>
          <w:p w14:paraId="53BEEF5F">
            <w:pPr>
              <w:spacing w:line="280" w:lineRule="exact"/>
              <w:rPr>
                <w:rFonts w:hint="eastAsia" w:ascii="Times New Roman" w:hAnsi="Times New Roman" w:eastAsia="方正书宋_GBK" w:cs="方正书宋_GBK"/>
                <w:color w:val="000000"/>
                <w:sz w:val="20"/>
                <w:szCs w:val="20"/>
              </w:rPr>
            </w:pPr>
          </w:p>
        </w:tc>
      </w:tr>
      <w:tr w14:paraId="6A14F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7A350782">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39</w:t>
            </w:r>
          </w:p>
        </w:tc>
        <w:tc>
          <w:tcPr>
            <w:tcW w:w="1342" w:type="dxa"/>
            <w:tcMar>
              <w:top w:w="57" w:type="dxa"/>
              <w:left w:w="57" w:type="dxa"/>
              <w:bottom w:w="57" w:type="dxa"/>
              <w:right w:w="57" w:type="dxa"/>
            </w:tcMar>
            <w:vAlign w:val="center"/>
          </w:tcPr>
          <w:p w14:paraId="0006384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建筑业企业资质认定（施工总承包部分二级、部分三级，专业承包部分一级、部分二级、部分三级，特种工程专业承包）</w:t>
            </w:r>
          </w:p>
        </w:tc>
        <w:tc>
          <w:tcPr>
            <w:tcW w:w="765" w:type="dxa"/>
            <w:tcMar>
              <w:top w:w="57" w:type="dxa"/>
              <w:left w:w="57" w:type="dxa"/>
              <w:bottom w:w="57" w:type="dxa"/>
              <w:right w:w="57" w:type="dxa"/>
            </w:tcMar>
            <w:vAlign w:val="center"/>
          </w:tcPr>
          <w:p w14:paraId="491CD63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建筑业企业资质证书</w:t>
            </w:r>
          </w:p>
        </w:tc>
        <w:tc>
          <w:tcPr>
            <w:tcW w:w="949" w:type="dxa"/>
            <w:tcMar>
              <w:top w:w="57" w:type="dxa"/>
              <w:left w:w="57" w:type="dxa"/>
              <w:bottom w:w="57" w:type="dxa"/>
              <w:right w:w="57" w:type="dxa"/>
            </w:tcMar>
            <w:vAlign w:val="center"/>
          </w:tcPr>
          <w:p w14:paraId="6F339AC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省级住房城乡建设部门</w:t>
            </w:r>
          </w:p>
        </w:tc>
        <w:tc>
          <w:tcPr>
            <w:tcW w:w="1320" w:type="dxa"/>
            <w:tcMar>
              <w:top w:w="57" w:type="dxa"/>
              <w:left w:w="57" w:type="dxa"/>
              <w:bottom w:w="57" w:type="dxa"/>
              <w:right w:w="57" w:type="dxa"/>
            </w:tcMar>
            <w:vAlign w:val="center"/>
          </w:tcPr>
          <w:p w14:paraId="4B91D9E6">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《中华人民共和国建筑法》</w:t>
            </w:r>
          </w:p>
        </w:tc>
        <w:tc>
          <w:tcPr>
            <w:tcW w:w="507" w:type="dxa"/>
            <w:tcMar>
              <w:top w:w="57" w:type="dxa"/>
              <w:left w:w="57" w:type="dxa"/>
              <w:bottom w:w="57" w:type="dxa"/>
              <w:right w:w="57" w:type="dxa"/>
            </w:tcMar>
            <w:vAlign w:val="center"/>
          </w:tcPr>
          <w:p w14:paraId="6755E25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88006E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7ADD454">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2701915D">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1B97FD5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申请人承诺已经具备许可条件的，经形式审查后当场作出审批决定。</w:t>
            </w:r>
          </w:p>
        </w:tc>
        <w:tc>
          <w:tcPr>
            <w:tcW w:w="3015" w:type="dxa"/>
            <w:tcMar>
              <w:top w:w="57" w:type="dxa"/>
              <w:left w:w="57" w:type="dxa"/>
              <w:bottom w:w="57" w:type="dxa"/>
              <w:right w:w="57" w:type="dxa"/>
            </w:tcMar>
            <w:vAlign w:val="center"/>
          </w:tcPr>
          <w:p w14:paraId="3E0A67E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c>
          <w:tcPr>
            <w:tcW w:w="774" w:type="dxa"/>
            <w:tcMar>
              <w:top w:w="57" w:type="dxa"/>
              <w:left w:w="57" w:type="dxa"/>
              <w:bottom w:w="57" w:type="dxa"/>
              <w:right w:w="57" w:type="dxa"/>
            </w:tcMar>
            <w:vAlign w:val="center"/>
          </w:tcPr>
          <w:p w14:paraId="3E4CDC69">
            <w:pPr>
              <w:spacing w:line="280" w:lineRule="exact"/>
              <w:rPr>
                <w:rFonts w:hint="eastAsia" w:ascii="Times New Roman" w:hAnsi="Times New Roman" w:eastAsia="方正书宋_GBK" w:cs="方正书宋_GBK"/>
                <w:color w:val="000000"/>
                <w:sz w:val="20"/>
                <w:szCs w:val="20"/>
              </w:rPr>
            </w:pPr>
          </w:p>
        </w:tc>
      </w:tr>
      <w:tr w14:paraId="4E637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68" w:hRule="atLeast"/>
        </w:trPr>
        <w:tc>
          <w:tcPr>
            <w:tcW w:w="421" w:type="dxa"/>
            <w:tcMar>
              <w:top w:w="57" w:type="dxa"/>
              <w:left w:w="57" w:type="dxa"/>
              <w:bottom w:w="57" w:type="dxa"/>
              <w:right w:w="57" w:type="dxa"/>
            </w:tcMar>
            <w:vAlign w:val="center"/>
          </w:tcPr>
          <w:p w14:paraId="317A36C0">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40</w:t>
            </w:r>
          </w:p>
        </w:tc>
        <w:tc>
          <w:tcPr>
            <w:tcW w:w="1342" w:type="dxa"/>
            <w:tcMar>
              <w:top w:w="57" w:type="dxa"/>
              <w:left w:w="57" w:type="dxa"/>
              <w:bottom w:w="57" w:type="dxa"/>
              <w:right w:w="57" w:type="dxa"/>
            </w:tcMar>
            <w:vAlign w:val="center"/>
          </w:tcPr>
          <w:p w14:paraId="32505AC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建设工程勘察企业资质认定（乙级及以下、劳务）</w:t>
            </w:r>
          </w:p>
        </w:tc>
        <w:tc>
          <w:tcPr>
            <w:tcW w:w="765" w:type="dxa"/>
            <w:tcMar>
              <w:top w:w="57" w:type="dxa"/>
              <w:left w:w="57" w:type="dxa"/>
              <w:bottom w:w="57" w:type="dxa"/>
              <w:right w:w="57" w:type="dxa"/>
            </w:tcMar>
            <w:vAlign w:val="center"/>
          </w:tcPr>
          <w:p w14:paraId="79214E2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工程勘察资质证书</w:t>
            </w:r>
          </w:p>
        </w:tc>
        <w:tc>
          <w:tcPr>
            <w:tcW w:w="949" w:type="dxa"/>
            <w:tcMar>
              <w:top w:w="57" w:type="dxa"/>
              <w:left w:w="57" w:type="dxa"/>
              <w:bottom w:w="57" w:type="dxa"/>
              <w:right w:w="57" w:type="dxa"/>
            </w:tcMar>
            <w:vAlign w:val="center"/>
          </w:tcPr>
          <w:p w14:paraId="1827DDB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省级住房城乡建设部门</w:t>
            </w:r>
          </w:p>
        </w:tc>
        <w:tc>
          <w:tcPr>
            <w:tcW w:w="1320" w:type="dxa"/>
            <w:tcMar>
              <w:top w:w="57" w:type="dxa"/>
              <w:left w:w="57" w:type="dxa"/>
              <w:bottom w:w="57" w:type="dxa"/>
              <w:right w:w="57" w:type="dxa"/>
            </w:tcMar>
            <w:vAlign w:val="center"/>
          </w:tcPr>
          <w:p w14:paraId="2ECDE6D5">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《中华人民共和国建筑法》《建设工程勘察设计资质管理规定》</w:t>
            </w:r>
          </w:p>
        </w:tc>
        <w:tc>
          <w:tcPr>
            <w:tcW w:w="507" w:type="dxa"/>
            <w:tcMar>
              <w:top w:w="57" w:type="dxa"/>
              <w:left w:w="57" w:type="dxa"/>
              <w:bottom w:w="57" w:type="dxa"/>
              <w:right w:w="57" w:type="dxa"/>
            </w:tcMar>
            <w:vAlign w:val="center"/>
          </w:tcPr>
          <w:p w14:paraId="54A92F2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C9A1CF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6F9F83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4AF55D6C">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56D2ACB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申请人承诺已经具备许可条件的，经形式审查后当场作出审批决定。</w:t>
            </w:r>
          </w:p>
        </w:tc>
        <w:tc>
          <w:tcPr>
            <w:tcW w:w="3015" w:type="dxa"/>
            <w:tcMar>
              <w:top w:w="57" w:type="dxa"/>
              <w:left w:w="57" w:type="dxa"/>
              <w:bottom w:w="57" w:type="dxa"/>
              <w:right w:w="57" w:type="dxa"/>
            </w:tcMar>
            <w:vAlign w:val="center"/>
          </w:tcPr>
          <w:p w14:paraId="3001E69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c>
          <w:tcPr>
            <w:tcW w:w="774" w:type="dxa"/>
            <w:tcMar>
              <w:top w:w="57" w:type="dxa"/>
              <w:left w:w="57" w:type="dxa"/>
              <w:bottom w:w="57" w:type="dxa"/>
              <w:right w:w="57" w:type="dxa"/>
            </w:tcMar>
            <w:vAlign w:val="center"/>
          </w:tcPr>
          <w:p w14:paraId="0535A6ED">
            <w:pPr>
              <w:spacing w:line="280" w:lineRule="exact"/>
              <w:rPr>
                <w:rFonts w:hint="eastAsia" w:ascii="Times New Roman" w:hAnsi="Times New Roman" w:eastAsia="方正书宋_GBK" w:cs="方正书宋_GBK"/>
                <w:color w:val="000000"/>
                <w:sz w:val="20"/>
                <w:szCs w:val="20"/>
              </w:rPr>
            </w:pPr>
          </w:p>
        </w:tc>
      </w:tr>
      <w:tr w14:paraId="721C8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68" w:hRule="atLeast"/>
        </w:trPr>
        <w:tc>
          <w:tcPr>
            <w:tcW w:w="421" w:type="dxa"/>
            <w:tcMar>
              <w:top w:w="57" w:type="dxa"/>
              <w:left w:w="57" w:type="dxa"/>
              <w:bottom w:w="57" w:type="dxa"/>
              <w:right w:w="57" w:type="dxa"/>
            </w:tcMar>
            <w:vAlign w:val="center"/>
          </w:tcPr>
          <w:p w14:paraId="54CECF88">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41</w:t>
            </w:r>
          </w:p>
        </w:tc>
        <w:tc>
          <w:tcPr>
            <w:tcW w:w="1342" w:type="dxa"/>
            <w:tcMar>
              <w:top w:w="57" w:type="dxa"/>
              <w:left w:w="57" w:type="dxa"/>
              <w:bottom w:w="57" w:type="dxa"/>
              <w:right w:w="57" w:type="dxa"/>
            </w:tcMar>
            <w:vAlign w:val="center"/>
          </w:tcPr>
          <w:p w14:paraId="40893CE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建设工程设计企业资质认定（部分乙级及以下）</w:t>
            </w:r>
          </w:p>
        </w:tc>
        <w:tc>
          <w:tcPr>
            <w:tcW w:w="765" w:type="dxa"/>
            <w:tcMar>
              <w:top w:w="57" w:type="dxa"/>
              <w:left w:w="57" w:type="dxa"/>
              <w:bottom w:w="57" w:type="dxa"/>
              <w:right w:w="57" w:type="dxa"/>
            </w:tcMar>
            <w:vAlign w:val="center"/>
          </w:tcPr>
          <w:p w14:paraId="4F3F489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工程设计资质证书</w:t>
            </w:r>
          </w:p>
        </w:tc>
        <w:tc>
          <w:tcPr>
            <w:tcW w:w="949" w:type="dxa"/>
            <w:tcMar>
              <w:top w:w="57" w:type="dxa"/>
              <w:left w:w="57" w:type="dxa"/>
              <w:bottom w:w="57" w:type="dxa"/>
              <w:right w:w="57" w:type="dxa"/>
            </w:tcMar>
            <w:vAlign w:val="center"/>
          </w:tcPr>
          <w:p w14:paraId="52D5D96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省级住房城乡建设部门</w:t>
            </w:r>
          </w:p>
        </w:tc>
        <w:tc>
          <w:tcPr>
            <w:tcW w:w="1320" w:type="dxa"/>
            <w:tcMar>
              <w:top w:w="57" w:type="dxa"/>
              <w:left w:w="57" w:type="dxa"/>
              <w:bottom w:w="57" w:type="dxa"/>
              <w:right w:w="57" w:type="dxa"/>
            </w:tcMar>
            <w:vAlign w:val="center"/>
          </w:tcPr>
          <w:p w14:paraId="494AE9D5">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《中华人民共和国建筑法》《建设工程勘察设计管理条例》</w:t>
            </w:r>
          </w:p>
        </w:tc>
        <w:tc>
          <w:tcPr>
            <w:tcW w:w="507" w:type="dxa"/>
            <w:tcMar>
              <w:top w:w="57" w:type="dxa"/>
              <w:left w:w="57" w:type="dxa"/>
              <w:bottom w:w="57" w:type="dxa"/>
              <w:right w:w="57" w:type="dxa"/>
            </w:tcMar>
            <w:vAlign w:val="center"/>
          </w:tcPr>
          <w:p w14:paraId="357ACEE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6DBC43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67AE9EB">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181253F5">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49D7FE1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申请人承诺已经具备许可条件的，经形式审查后当场作出审批决定。</w:t>
            </w:r>
          </w:p>
        </w:tc>
        <w:tc>
          <w:tcPr>
            <w:tcW w:w="3015" w:type="dxa"/>
            <w:tcMar>
              <w:top w:w="57" w:type="dxa"/>
              <w:left w:w="57" w:type="dxa"/>
              <w:bottom w:w="57" w:type="dxa"/>
              <w:right w:w="57" w:type="dxa"/>
            </w:tcMar>
            <w:vAlign w:val="center"/>
          </w:tcPr>
          <w:p w14:paraId="348C356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c>
          <w:tcPr>
            <w:tcW w:w="774" w:type="dxa"/>
            <w:tcMar>
              <w:top w:w="57" w:type="dxa"/>
              <w:left w:w="57" w:type="dxa"/>
              <w:bottom w:w="57" w:type="dxa"/>
              <w:right w:w="57" w:type="dxa"/>
            </w:tcMar>
            <w:vAlign w:val="center"/>
          </w:tcPr>
          <w:p w14:paraId="773EEDEB">
            <w:pPr>
              <w:spacing w:line="280" w:lineRule="exact"/>
              <w:rPr>
                <w:rFonts w:hint="eastAsia" w:ascii="Times New Roman" w:hAnsi="Times New Roman" w:eastAsia="方正书宋_GBK" w:cs="方正书宋_GBK"/>
                <w:color w:val="000000"/>
                <w:sz w:val="20"/>
                <w:szCs w:val="20"/>
              </w:rPr>
            </w:pPr>
          </w:p>
        </w:tc>
      </w:tr>
      <w:tr w14:paraId="1F905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68" w:hRule="atLeast"/>
        </w:trPr>
        <w:tc>
          <w:tcPr>
            <w:tcW w:w="421" w:type="dxa"/>
            <w:tcMar>
              <w:top w:w="57" w:type="dxa"/>
              <w:left w:w="57" w:type="dxa"/>
              <w:bottom w:w="57" w:type="dxa"/>
              <w:right w:w="57" w:type="dxa"/>
            </w:tcMar>
            <w:vAlign w:val="center"/>
          </w:tcPr>
          <w:p w14:paraId="2AA45A43">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42</w:t>
            </w:r>
          </w:p>
        </w:tc>
        <w:tc>
          <w:tcPr>
            <w:tcW w:w="1342" w:type="dxa"/>
            <w:tcMar>
              <w:top w:w="57" w:type="dxa"/>
              <w:left w:w="57" w:type="dxa"/>
              <w:bottom w:w="57" w:type="dxa"/>
              <w:right w:w="57" w:type="dxa"/>
            </w:tcMar>
            <w:vAlign w:val="center"/>
          </w:tcPr>
          <w:p w14:paraId="01C8E59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工程监理企业资质认定（房屋建筑工程、市政公用工程专业甲级）</w:t>
            </w:r>
          </w:p>
        </w:tc>
        <w:tc>
          <w:tcPr>
            <w:tcW w:w="765" w:type="dxa"/>
            <w:tcMar>
              <w:top w:w="57" w:type="dxa"/>
              <w:left w:w="57" w:type="dxa"/>
              <w:bottom w:w="57" w:type="dxa"/>
              <w:right w:w="57" w:type="dxa"/>
            </w:tcMar>
            <w:vAlign w:val="center"/>
          </w:tcPr>
          <w:p w14:paraId="523B37C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工程监理资质证书</w:t>
            </w:r>
          </w:p>
        </w:tc>
        <w:tc>
          <w:tcPr>
            <w:tcW w:w="949" w:type="dxa"/>
            <w:tcMar>
              <w:top w:w="57" w:type="dxa"/>
              <w:left w:w="57" w:type="dxa"/>
              <w:bottom w:w="57" w:type="dxa"/>
              <w:right w:w="57" w:type="dxa"/>
            </w:tcMar>
            <w:vAlign w:val="center"/>
          </w:tcPr>
          <w:p w14:paraId="0FA33D6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住房城乡建设部</w:t>
            </w:r>
          </w:p>
        </w:tc>
        <w:tc>
          <w:tcPr>
            <w:tcW w:w="1320" w:type="dxa"/>
            <w:tcMar>
              <w:top w:w="57" w:type="dxa"/>
              <w:left w:w="57" w:type="dxa"/>
              <w:bottom w:w="57" w:type="dxa"/>
              <w:right w:w="57" w:type="dxa"/>
            </w:tcMar>
            <w:vAlign w:val="center"/>
          </w:tcPr>
          <w:p w14:paraId="4310BE4D">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《中华人民共和国建筑法》</w:t>
            </w:r>
          </w:p>
        </w:tc>
        <w:tc>
          <w:tcPr>
            <w:tcW w:w="507" w:type="dxa"/>
            <w:tcMar>
              <w:top w:w="57" w:type="dxa"/>
              <w:left w:w="57" w:type="dxa"/>
              <w:bottom w:w="57" w:type="dxa"/>
              <w:right w:w="57" w:type="dxa"/>
            </w:tcMar>
            <w:vAlign w:val="center"/>
          </w:tcPr>
          <w:p w14:paraId="4050C19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EBC22A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1BB3AC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5E89964F">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73B50ED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申请人承诺已经具备许可条件的，经形式审查后当场作出审批决定。</w:t>
            </w:r>
          </w:p>
        </w:tc>
        <w:tc>
          <w:tcPr>
            <w:tcW w:w="3015" w:type="dxa"/>
            <w:tcMar>
              <w:top w:w="57" w:type="dxa"/>
              <w:left w:w="57" w:type="dxa"/>
              <w:bottom w:w="57" w:type="dxa"/>
              <w:right w:w="57" w:type="dxa"/>
            </w:tcMar>
            <w:vAlign w:val="center"/>
          </w:tcPr>
          <w:p w14:paraId="6560E85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c>
          <w:tcPr>
            <w:tcW w:w="774" w:type="dxa"/>
            <w:tcMar>
              <w:top w:w="57" w:type="dxa"/>
              <w:left w:w="57" w:type="dxa"/>
              <w:bottom w:w="57" w:type="dxa"/>
              <w:right w:w="57" w:type="dxa"/>
            </w:tcMar>
            <w:vAlign w:val="center"/>
          </w:tcPr>
          <w:p w14:paraId="00CAA163">
            <w:pPr>
              <w:spacing w:line="280" w:lineRule="exact"/>
              <w:rPr>
                <w:rFonts w:hint="eastAsia" w:ascii="Times New Roman" w:hAnsi="Times New Roman" w:eastAsia="方正书宋_GBK" w:cs="方正书宋_GBK"/>
                <w:color w:val="000000"/>
                <w:sz w:val="20"/>
                <w:szCs w:val="20"/>
              </w:rPr>
            </w:pPr>
          </w:p>
        </w:tc>
      </w:tr>
      <w:tr w14:paraId="56979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167DAECD">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43</w:t>
            </w:r>
          </w:p>
        </w:tc>
        <w:tc>
          <w:tcPr>
            <w:tcW w:w="1342" w:type="dxa"/>
            <w:tcMar>
              <w:top w:w="57" w:type="dxa"/>
              <w:left w:w="57" w:type="dxa"/>
              <w:bottom w:w="57" w:type="dxa"/>
              <w:right w:w="57" w:type="dxa"/>
            </w:tcMar>
            <w:vAlign w:val="center"/>
          </w:tcPr>
          <w:p w14:paraId="2BC08E2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工程监理企业资质认定（专业乙级、丙级资质、事务所）</w:t>
            </w:r>
          </w:p>
        </w:tc>
        <w:tc>
          <w:tcPr>
            <w:tcW w:w="765" w:type="dxa"/>
            <w:tcMar>
              <w:top w:w="57" w:type="dxa"/>
              <w:left w:w="57" w:type="dxa"/>
              <w:bottom w:w="57" w:type="dxa"/>
              <w:right w:w="57" w:type="dxa"/>
            </w:tcMar>
            <w:vAlign w:val="center"/>
          </w:tcPr>
          <w:p w14:paraId="3C10978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工程监理资质证书</w:t>
            </w:r>
          </w:p>
        </w:tc>
        <w:tc>
          <w:tcPr>
            <w:tcW w:w="949" w:type="dxa"/>
            <w:tcMar>
              <w:top w:w="57" w:type="dxa"/>
              <w:left w:w="57" w:type="dxa"/>
              <w:bottom w:w="57" w:type="dxa"/>
              <w:right w:w="57" w:type="dxa"/>
            </w:tcMar>
            <w:vAlign w:val="center"/>
          </w:tcPr>
          <w:p w14:paraId="389754B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省级住房城乡建设部门</w:t>
            </w:r>
          </w:p>
        </w:tc>
        <w:tc>
          <w:tcPr>
            <w:tcW w:w="1320" w:type="dxa"/>
            <w:tcMar>
              <w:top w:w="57" w:type="dxa"/>
              <w:left w:w="57" w:type="dxa"/>
              <w:bottom w:w="57" w:type="dxa"/>
              <w:right w:w="57" w:type="dxa"/>
            </w:tcMar>
            <w:vAlign w:val="center"/>
          </w:tcPr>
          <w:p w14:paraId="6F01ED32">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《中华人民共和国建筑法》</w:t>
            </w:r>
          </w:p>
        </w:tc>
        <w:tc>
          <w:tcPr>
            <w:tcW w:w="507" w:type="dxa"/>
            <w:tcMar>
              <w:top w:w="57" w:type="dxa"/>
              <w:left w:w="57" w:type="dxa"/>
              <w:bottom w:w="57" w:type="dxa"/>
              <w:right w:w="57" w:type="dxa"/>
            </w:tcMar>
            <w:vAlign w:val="center"/>
          </w:tcPr>
          <w:p w14:paraId="2684BF9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5BB4A1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FC8CB81">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363C52C4">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2B030A7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申请人承诺已经具备许可条件的，经形式审查后当场作出审批决定。</w:t>
            </w:r>
          </w:p>
        </w:tc>
        <w:tc>
          <w:tcPr>
            <w:tcW w:w="3015" w:type="dxa"/>
            <w:tcMar>
              <w:top w:w="57" w:type="dxa"/>
              <w:left w:w="57" w:type="dxa"/>
              <w:bottom w:w="57" w:type="dxa"/>
              <w:right w:w="57" w:type="dxa"/>
            </w:tcMar>
            <w:vAlign w:val="center"/>
          </w:tcPr>
          <w:p w14:paraId="658A2B7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c>
          <w:tcPr>
            <w:tcW w:w="774" w:type="dxa"/>
            <w:tcMar>
              <w:top w:w="57" w:type="dxa"/>
              <w:left w:w="57" w:type="dxa"/>
              <w:bottom w:w="57" w:type="dxa"/>
              <w:right w:w="57" w:type="dxa"/>
            </w:tcMar>
            <w:vAlign w:val="center"/>
          </w:tcPr>
          <w:p w14:paraId="45ABA91A">
            <w:pPr>
              <w:spacing w:line="280" w:lineRule="exact"/>
              <w:rPr>
                <w:rFonts w:hint="eastAsia" w:ascii="Times New Roman" w:hAnsi="Times New Roman" w:eastAsia="方正书宋_GBK" w:cs="方正书宋_GBK"/>
                <w:color w:val="000000"/>
                <w:sz w:val="20"/>
                <w:szCs w:val="20"/>
              </w:rPr>
            </w:pPr>
          </w:p>
        </w:tc>
      </w:tr>
      <w:tr w14:paraId="0254E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43" w:hRule="atLeast"/>
        </w:trPr>
        <w:tc>
          <w:tcPr>
            <w:tcW w:w="421" w:type="dxa"/>
            <w:tcMar>
              <w:top w:w="57" w:type="dxa"/>
              <w:left w:w="57" w:type="dxa"/>
              <w:bottom w:w="57" w:type="dxa"/>
              <w:right w:w="57" w:type="dxa"/>
            </w:tcMar>
            <w:vAlign w:val="center"/>
          </w:tcPr>
          <w:p w14:paraId="1B10BC85">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44</w:t>
            </w:r>
          </w:p>
        </w:tc>
        <w:tc>
          <w:tcPr>
            <w:tcW w:w="1342" w:type="dxa"/>
            <w:tcMar>
              <w:top w:w="57" w:type="dxa"/>
              <w:left w:w="57" w:type="dxa"/>
              <w:bottom w:w="57" w:type="dxa"/>
              <w:right w:w="57" w:type="dxa"/>
            </w:tcMar>
            <w:vAlign w:val="center"/>
          </w:tcPr>
          <w:p w14:paraId="72F3BCD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建筑施工企业安全生产许可证核发</w:t>
            </w:r>
          </w:p>
        </w:tc>
        <w:tc>
          <w:tcPr>
            <w:tcW w:w="765" w:type="dxa"/>
            <w:tcMar>
              <w:top w:w="57" w:type="dxa"/>
              <w:left w:w="57" w:type="dxa"/>
              <w:bottom w:w="57" w:type="dxa"/>
              <w:right w:w="57" w:type="dxa"/>
            </w:tcMar>
            <w:vAlign w:val="center"/>
          </w:tcPr>
          <w:p w14:paraId="0040B70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建筑施工企业安全生产许可证</w:t>
            </w:r>
          </w:p>
        </w:tc>
        <w:tc>
          <w:tcPr>
            <w:tcW w:w="949" w:type="dxa"/>
            <w:tcMar>
              <w:top w:w="57" w:type="dxa"/>
              <w:left w:w="57" w:type="dxa"/>
              <w:bottom w:w="57" w:type="dxa"/>
              <w:right w:w="57" w:type="dxa"/>
            </w:tcMar>
            <w:vAlign w:val="center"/>
          </w:tcPr>
          <w:p w14:paraId="30D1C77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省级住房城乡建设部门</w:t>
            </w:r>
          </w:p>
        </w:tc>
        <w:tc>
          <w:tcPr>
            <w:tcW w:w="1320" w:type="dxa"/>
            <w:tcMar>
              <w:top w:w="57" w:type="dxa"/>
              <w:left w:w="57" w:type="dxa"/>
              <w:bottom w:w="57" w:type="dxa"/>
              <w:right w:w="57" w:type="dxa"/>
            </w:tcMar>
            <w:vAlign w:val="center"/>
          </w:tcPr>
          <w:p w14:paraId="7518D129">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《安全生产许可证条例》</w:t>
            </w:r>
          </w:p>
        </w:tc>
        <w:tc>
          <w:tcPr>
            <w:tcW w:w="507" w:type="dxa"/>
            <w:tcMar>
              <w:top w:w="57" w:type="dxa"/>
              <w:left w:w="57" w:type="dxa"/>
              <w:bottom w:w="57" w:type="dxa"/>
              <w:right w:w="57" w:type="dxa"/>
            </w:tcMar>
            <w:vAlign w:val="center"/>
          </w:tcPr>
          <w:p w14:paraId="7872356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D79BCF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661128B">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49CD4A19">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02B8F6F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申请人承诺已经具备许可条件的，经形式审查后当场作出审批决定。</w:t>
            </w:r>
          </w:p>
        </w:tc>
        <w:tc>
          <w:tcPr>
            <w:tcW w:w="3015" w:type="dxa"/>
            <w:tcMar>
              <w:top w:w="57" w:type="dxa"/>
              <w:left w:w="57" w:type="dxa"/>
              <w:bottom w:w="57" w:type="dxa"/>
              <w:right w:w="57" w:type="dxa"/>
            </w:tcMar>
            <w:vAlign w:val="center"/>
          </w:tcPr>
          <w:p w14:paraId="79F7FA4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1.发现企业不符合承诺条件开展经营的责令限期整改，逾期不整改或整改后仍达不到要求的依法撤销许可证件。2.对企业安全生产管理不到位造成事故的，加大行政处罚力度。</w:t>
            </w:r>
          </w:p>
        </w:tc>
        <w:tc>
          <w:tcPr>
            <w:tcW w:w="774" w:type="dxa"/>
            <w:tcMar>
              <w:top w:w="57" w:type="dxa"/>
              <w:left w:w="57" w:type="dxa"/>
              <w:bottom w:w="57" w:type="dxa"/>
              <w:right w:w="57" w:type="dxa"/>
            </w:tcMar>
            <w:vAlign w:val="center"/>
          </w:tcPr>
          <w:p w14:paraId="38B1C381">
            <w:pPr>
              <w:spacing w:line="280" w:lineRule="exact"/>
              <w:rPr>
                <w:rFonts w:hint="eastAsia" w:ascii="Times New Roman" w:hAnsi="Times New Roman" w:eastAsia="方正书宋_GBK" w:cs="方正书宋_GBK"/>
                <w:color w:val="000000"/>
                <w:sz w:val="20"/>
                <w:szCs w:val="20"/>
              </w:rPr>
            </w:pPr>
          </w:p>
        </w:tc>
      </w:tr>
      <w:tr w14:paraId="62EA3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7217815F">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45</w:t>
            </w:r>
          </w:p>
        </w:tc>
        <w:tc>
          <w:tcPr>
            <w:tcW w:w="1342" w:type="dxa"/>
            <w:tcMar>
              <w:top w:w="57" w:type="dxa"/>
              <w:left w:w="57" w:type="dxa"/>
              <w:bottom w:w="57" w:type="dxa"/>
              <w:right w:w="57" w:type="dxa"/>
            </w:tcMar>
            <w:vAlign w:val="center"/>
          </w:tcPr>
          <w:p w14:paraId="41066F4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从事生活垃圾（含粪便）经营性清扫、收集、运输、处理服务审批</w:t>
            </w:r>
          </w:p>
        </w:tc>
        <w:tc>
          <w:tcPr>
            <w:tcW w:w="765" w:type="dxa"/>
            <w:tcMar>
              <w:top w:w="57" w:type="dxa"/>
              <w:left w:w="57" w:type="dxa"/>
              <w:bottom w:w="57" w:type="dxa"/>
              <w:right w:w="57" w:type="dxa"/>
            </w:tcMar>
            <w:vAlign w:val="center"/>
          </w:tcPr>
          <w:p w14:paraId="1AF046D4">
            <w:pPr>
              <w:widowControl/>
              <w:spacing w:line="25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从事生活垃圾（含粪便）经营性清扫、收集、运输、处理服务许可证</w:t>
            </w:r>
          </w:p>
        </w:tc>
        <w:tc>
          <w:tcPr>
            <w:tcW w:w="949" w:type="dxa"/>
            <w:tcMar>
              <w:top w:w="57" w:type="dxa"/>
              <w:left w:w="57" w:type="dxa"/>
              <w:bottom w:w="57" w:type="dxa"/>
              <w:right w:w="57" w:type="dxa"/>
            </w:tcMar>
            <w:vAlign w:val="center"/>
          </w:tcPr>
          <w:p w14:paraId="5620245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县级以上地方住房城乡建设（环境卫生）部门</w:t>
            </w:r>
          </w:p>
        </w:tc>
        <w:tc>
          <w:tcPr>
            <w:tcW w:w="1320" w:type="dxa"/>
            <w:tcMar>
              <w:top w:w="57" w:type="dxa"/>
              <w:left w:w="57" w:type="dxa"/>
              <w:bottom w:w="57" w:type="dxa"/>
              <w:right w:w="57" w:type="dxa"/>
            </w:tcMar>
            <w:vAlign w:val="center"/>
          </w:tcPr>
          <w:p w14:paraId="428F2470">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116F7B2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EF90EA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1742154">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691EDD11">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70CE311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申请人承诺已经具备许可条件的，经形式审查后当场作出审批决定。</w:t>
            </w:r>
          </w:p>
        </w:tc>
        <w:tc>
          <w:tcPr>
            <w:tcW w:w="3015" w:type="dxa"/>
            <w:tcMar>
              <w:top w:w="57" w:type="dxa"/>
              <w:left w:w="57" w:type="dxa"/>
              <w:bottom w:w="57" w:type="dxa"/>
              <w:right w:w="57" w:type="dxa"/>
            </w:tcMar>
            <w:vAlign w:val="center"/>
          </w:tcPr>
          <w:p w14:paraId="4C3AFE8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发现企业不符合承诺条件开展经营的责令限期整改，逾期不整改或整改后仍达不到要求的依法撤销许可证件。2.构建生活垃圾全过程监管体系，强化日常监管。3.推动生活垃圾无害化处理设施建设和运营信息公开。</w:t>
            </w:r>
          </w:p>
        </w:tc>
        <w:tc>
          <w:tcPr>
            <w:tcW w:w="774" w:type="dxa"/>
            <w:tcMar>
              <w:top w:w="57" w:type="dxa"/>
              <w:left w:w="57" w:type="dxa"/>
              <w:bottom w:w="57" w:type="dxa"/>
              <w:right w:w="57" w:type="dxa"/>
            </w:tcMar>
            <w:vAlign w:val="center"/>
          </w:tcPr>
          <w:p w14:paraId="24FFDD9F">
            <w:pPr>
              <w:spacing w:line="280" w:lineRule="exact"/>
              <w:rPr>
                <w:rFonts w:hint="eastAsia" w:ascii="Times New Roman" w:hAnsi="Times New Roman" w:eastAsia="方正书宋_GBK" w:cs="方正书宋_GBK"/>
                <w:color w:val="000000"/>
                <w:sz w:val="20"/>
                <w:szCs w:val="20"/>
              </w:rPr>
            </w:pPr>
          </w:p>
        </w:tc>
      </w:tr>
      <w:tr w14:paraId="7BEC9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7F73831E">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46</w:t>
            </w:r>
          </w:p>
        </w:tc>
        <w:tc>
          <w:tcPr>
            <w:tcW w:w="1342" w:type="dxa"/>
            <w:tcMar>
              <w:top w:w="57" w:type="dxa"/>
              <w:left w:w="57" w:type="dxa"/>
              <w:bottom w:w="57" w:type="dxa"/>
              <w:right w:w="57" w:type="dxa"/>
            </w:tcMar>
            <w:vAlign w:val="center"/>
          </w:tcPr>
          <w:p w14:paraId="18E94C9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水运工程监理企业乙级资质认定</w:t>
            </w:r>
          </w:p>
        </w:tc>
        <w:tc>
          <w:tcPr>
            <w:tcW w:w="765" w:type="dxa"/>
            <w:tcMar>
              <w:top w:w="57" w:type="dxa"/>
              <w:left w:w="57" w:type="dxa"/>
              <w:bottom w:w="57" w:type="dxa"/>
              <w:right w:w="57" w:type="dxa"/>
            </w:tcMar>
            <w:vAlign w:val="center"/>
          </w:tcPr>
          <w:p w14:paraId="4D9B375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交通建设工程监理企业资质等级证书</w:t>
            </w:r>
          </w:p>
        </w:tc>
        <w:tc>
          <w:tcPr>
            <w:tcW w:w="949" w:type="dxa"/>
            <w:tcMar>
              <w:top w:w="57" w:type="dxa"/>
              <w:left w:w="57" w:type="dxa"/>
              <w:bottom w:w="57" w:type="dxa"/>
              <w:right w:w="57" w:type="dxa"/>
            </w:tcMar>
            <w:vAlign w:val="center"/>
          </w:tcPr>
          <w:p w14:paraId="5544966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省级交通运输部门</w:t>
            </w:r>
          </w:p>
        </w:tc>
        <w:tc>
          <w:tcPr>
            <w:tcW w:w="1320" w:type="dxa"/>
            <w:tcMar>
              <w:top w:w="57" w:type="dxa"/>
              <w:left w:w="57" w:type="dxa"/>
              <w:bottom w:w="57" w:type="dxa"/>
              <w:right w:w="57" w:type="dxa"/>
            </w:tcMar>
            <w:vAlign w:val="center"/>
          </w:tcPr>
          <w:p w14:paraId="5C6BC1E7">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《建设工程质量管理条例》</w:t>
            </w:r>
          </w:p>
        </w:tc>
        <w:tc>
          <w:tcPr>
            <w:tcW w:w="507" w:type="dxa"/>
            <w:tcMar>
              <w:top w:w="57" w:type="dxa"/>
              <w:left w:w="57" w:type="dxa"/>
              <w:bottom w:w="57" w:type="dxa"/>
              <w:right w:w="57" w:type="dxa"/>
            </w:tcMar>
            <w:vAlign w:val="center"/>
          </w:tcPr>
          <w:p w14:paraId="7669F99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15036C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B6E161B">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6973FD5D">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2D23A77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对水运工程监理企业取得乙级资质应当具备的条件（包括人员、业绩、设备等）实行告知承诺，经形式审查后当场作出审批决定。</w:t>
            </w:r>
          </w:p>
        </w:tc>
        <w:tc>
          <w:tcPr>
            <w:tcW w:w="3015" w:type="dxa"/>
            <w:tcMar>
              <w:top w:w="57" w:type="dxa"/>
              <w:left w:w="57" w:type="dxa"/>
              <w:bottom w:w="57" w:type="dxa"/>
              <w:right w:w="57" w:type="dxa"/>
            </w:tcMar>
            <w:vAlign w:val="center"/>
          </w:tcPr>
          <w:p w14:paraId="547FC2C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对通过告知承诺方式取得资质认定的企业在一定期限内开展许可条件核查，发现虚假承诺或者承诺严重不实的要依法处理。2.开展“双随机、一公开”监管，发现违法违规行为的要依法查处并公开结果。3.加强信用监管，向社会公布水运工程监理企业信用状况，建立健全水运工程监理企业黑名单制度。4.发挥行业协会自律作用。</w:t>
            </w:r>
          </w:p>
        </w:tc>
        <w:tc>
          <w:tcPr>
            <w:tcW w:w="774" w:type="dxa"/>
            <w:tcMar>
              <w:top w:w="57" w:type="dxa"/>
              <w:left w:w="57" w:type="dxa"/>
              <w:bottom w:w="57" w:type="dxa"/>
              <w:right w:w="57" w:type="dxa"/>
            </w:tcMar>
            <w:vAlign w:val="center"/>
          </w:tcPr>
          <w:p w14:paraId="4605CD0F">
            <w:pPr>
              <w:spacing w:line="280" w:lineRule="exact"/>
              <w:rPr>
                <w:rFonts w:hint="eastAsia" w:ascii="Times New Roman" w:hAnsi="Times New Roman" w:eastAsia="方正书宋_GBK" w:cs="方正书宋_GBK"/>
                <w:color w:val="000000"/>
                <w:sz w:val="20"/>
                <w:szCs w:val="20"/>
              </w:rPr>
            </w:pPr>
          </w:p>
        </w:tc>
      </w:tr>
      <w:tr w14:paraId="54C3D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20DA85BB">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47</w:t>
            </w:r>
          </w:p>
        </w:tc>
        <w:tc>
          <w:tcPr>
            <w:tcW w:w="1342" w:type="dxa"/>
            <w:tcMar>
              <w:top w:w="57" w:type="dxa"/>
              <w:left w:w="57" w:type="dxa"/>
              <w:bottom w:w="57" w:type="dxa"/>
              <w:right w:w="57" w:type="dxa"/>
            </w:tcMar>
            <w:vAlign w:val="center"/>
          </w:tcPr>
          <w:p w14:paraId="3B9E19C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水运工程监理企业丙级资质认定</w:t>
            </w:r>
          </w:p>
        </w:tc>
        <w:tc>
          <w:tcPr>
            <w:tcW w:w="765" w:type="dxa"/>
            <w:tcMar>
              <w:top w:w="57" w:type="dxa"/>
              <w:left w:w="57" w:type="dxa"/>
              <w:bottom w:w="57" w:type="dxa"/>
              <w:right w:w="57" w:type="dxa"/>
            </w:tcMar>
            <w:vAlign w:val="center"/>
          </w:tcPr>
          <w:p w14:paraId="398BC06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交通建设工程监理企业资质等级证书</w:t>
            </w:r>
          </w:p>
        </w:tc>
        <w:tc>
          <w:tcPr>
            <w:tcW w:w="949" w:type="dxa"/>
            <w:tcMar>
              <w:top w:w="57" w:type="dxa"/>
              <w:left w:w="57" w:type="dxa"/>
              <w:bottom w:w="57" w:type="dxa"/>
              <w:right w:w="57" w:type="dxa"/>
            </w:tcMar>
            <w:vAlign w:val="center"/>
          </w:tcPr>
          <w:p w14:paraId="4E2054E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省级交通运输部门</w:t>
            </w:r>
          </w:p>
        </w:tc>
        <w:tc>
          <w:tcPr>
            <w:tcW w:w="1320" w:type="dxa"/>
            <w:tcMar>
              <w:top w:w="57" w:type="dxa"/>
              <w:left w:w="57" w:type="dxa"/>
              <w:bottom w:w="57" w:type="dxa"/>
              <w:right w:w="57" w:type="dxa"/>
            </w:tcMar>
            <w:vAlign w:val="center"/>
          </w:tcPr>
          <w:p w14:paraId="64C4F3F1">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《建设工程质量管理条例》</w:t>
            </w:r>
          </w:p>
        </w:tc>
        <w:tc>
          <w:tcPr>
            <w:tcW w:w="507" w:type="dxa"/>
            <w:tcMar>
              <w:top w:w="57" w:type="dxa"/>
              <w:left w:w="57" w:type="dxa"/>
              <w:bottom w:w="57" w:type="dxa"/>
              <w:right w:w="57" w:type="dxa"/>
            </w:tcMar>
            <w:vAlign w:val="center"/>
          </w:tcPr>
          <w:p w14:paraId="1301773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66208F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FF773F9">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2A122C01">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2FA301C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对水运工程监理企业取得丙级资质应当具备的条件（包括人员、业绩、设备等）实行告知承诺，经形式审查后当场作出审批决定。</w:t>
            </w:r>
          </w:p>
        </w:tc>
        <w:tc>
          <w:tcPr>
            <w:tcW w:w="3015" w:type="dxa"/>
            <w:tcMar>
              <w:top w:w="57" w:type="dxa"/>
              <w:left w:w="57" w:type="dxa"/>
              <w:bottom w:w="57" w:type="dxa"/>
              <w:right w:w="57" w:type="dxa"/>
            </w:tcMar>
            <w:vAlign w:val="center"/>
          </w:tcPr>
          <w:p w14:paraId="1632680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对通过告知承诺方式取得资质认定的企业在一定期限内开展许可条件核查，发现虚假承诺或者承诺严重不实的要依法处理。2.开展“双随机、一公开”监管，发现违法违规行为的要依法查处并公开结果。3.加强信用监管，向社会公布水运工程监理企业信用状况，建立健全水运工程监理企业黑名单制度。4.发挥行业协会自律作用。</w:t>
            </w:r>
          </w:p>
        </w:tc>
        <w:tc>
          <w:tcPr>
            <w:tcW w:w="774" w:type="dxa"/>
            <w:tcMar>
              <w:top w:w="57" w:type="dxa"/>
              <w:left w:w="57" w:type="dxa"/>
              <w:bottom w:w="57" w:type="dxa"/>
              <w:right w:w="57" w:type="dxa"/>
            </w:tcMar>
            <w:vAlign w:val="center"/>
          </w:tcPr>
          <w:p w14:paraId="19B26EA6">
            <w:pPr>
              <w:spacing w:line="280" w:lineRule="exact"/>
              <w:rPr>
                <w:rFonts w:hint="eastAsia" w:ascii="Times New Roman" w:hAnsi="Times New Roman" w:eastAsia="方正书宋_GBK" w:cs="方正书宋_GBK"/>
                <w:color w:val="000000"/>
                <w:sz w:val="20"/>
                <w:szCs w:val="20"/>
              </w:rPr>
            </w:pPr>
          </w:p>
        </w:tc>
      </w:tr>
      <w:tr w14:paraId="25E03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40A147D9">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48</w:t>
            </w:r>
          </w:p>
        </w:tc>
        <w:tc>
          <w:tcPr>
            <w:tcW w:w="1342" w:type="dxa"/>
            <w:tcMar>
              <w:top w:w="57" w:type="dxa"/>
              <w:left w:w="57" w:type="dxa"/>
              <w:bottom w:w="57" w:type="dxa"/>
              <w:right w:w="57" w:type="dxa"/>
            </w:tcMar>
            <w:vAlign w:val="center"/>
          </w:tcPr>
          <w:p w14:paraId="30AD68A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水运工程监理企业机电专项资质认定</w:t>
            </w:r>
          </w:p>
        </w:tc>
        <w:tc>
          <w:tcPr>
            <w:tcW w:w="765" w:type="dxa"/>
            <w:tcMar>
              <w:top w:w="57" w:type="dxa"/>
              <w:left w:w="57" w:type="dxa"/>
              <w:bottom w:w="57" w:type="dxa"/>
              <w:right w:w="57" w:type="dxa"/>
            </w:tcMar>
            <w:vAlign w:val="center"/>
          </w:tcPr>
          <w:p w14:paraId="599A434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交通建设工程监理企业资质等级证书</w:t>
            </w:r>
          </w:p>
        </w:tc>
        <w:tc>
          <w:tcPr>
            <w:tcW w:w="949" w:type="dxa"/>
            <w:tcMar>
              <w:top w:w="57" w:type="dxa"/>
              <w:left w:w="57" w:type="dxa"/>
              <w:bottom w:w="57" w:type="dxa"/>
              <w:right w:w="57" w:type="dxa"/>
            </w:tcMar>
            <w:vAlign w:val="center"/>
          </w:tcPr>
          <w:p w14:paraId="3AA3C1A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省级交通运输部门</w:t>
            </w:r>
          </w:p>
        </w:tc>
        <w:tc>
          <w:tcPr>
            <w:tcW w:w="1320" w:type="dxa"/>
            <w:tcMar>
              <w:top w:w="57" w:type="dxa"/>
              <w:left w:w="57" w:type="dxa"/>
              <w:bottom w:w="57" w:type="dxa"/>
              <w:right w:w="57" w:type="dxa"/>
            </w:tcMar>
            <w:vAlign w:val="center"/>
          </w:tcPr>
          <w:p w14:paraId="03CEC645">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《建设工程质量管理条例》</w:t>
            </w:r>
          </w:p>
        </w:tc>
        <w:tc>
          <w:tcPr>
            <w:tcW w:w="507" w:type="dxa"/>
            <w:tcMar>
              <w:top w:w="57" w:type="dxa"/>
              <w:left w:w="57" w:type="dxa"/>
              <w:bottom w:w="57" w:type="dxa"/>
              <w:right w:w="57" w:type="dxa"/>
            </w:tcMar>
            <w:vAlign w:val="center"/>
          </w:tcPr>
          <w:p w14:paraId="0DED458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DFCE88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37E7D19">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05127C76">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370C496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对水运工程监理企业取得机电专项资质应当具备的条件（包括人员、业绩、设备等）实行告知承诺，经形式审查后当场作出审批决定。</w:t>
            </w:r>
          </w:p>
        </w:tc>
        <w:tc>
          <w:tcPr>
            <w:tcW w:w="3015" w:type="dxa"/>
            <w:tcMar>
              <w:top w:w="57" w:type="dxa"/>
              <w:left w:w="57" w:type="dxa"/>
              <w:bottom w:w="57" w:type="dxa"/>
              <w:right w:w="57" w:type="dxa"/>
            </w:tcMar>
            <w:vAlign w:val="center"/>
          </w:tcPr>
          <w:p w14:paraId="51585B8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对通过告知承诺方式取得资质认定的企业在一定期限内开展许可条件核查，发现虚假承诺或者承诺严重不实的要依法处理。2.开展“双随机、一公开”监管，发现违法违规行为的要依法查处并公开结果。3.加强信用监管，向社会公布水运工程监理企业信用状况，建立健全水运工程监理企业黑名单制度。4.发挥行业协会自律作用。</w:t>
            </w:r>
          </w:p>
        </w:tc>
        <w:tc>
          <w:tcPr>
            <w:tcW w:w="774" w:type="dxa"/>
            <w:tcMar>
              <w:top w:w="57" w:type="dxa"/>
              <w:left w:w="57" w:type="dxa"/>
              <w:bottom w:w="57" w:type="dxa"/>
              <w:right w:w="57" w:type="dxa"/>
            </w:tcMar>
            <w:vAlign w:val="center"/>
          </w:tcPr>
          <w:p w14:paraId="7231F5BE">
            <w:pPr>
              <w:spacing w:line="280" w:lineRule="exact"/>
              <w:rPr>
                <w:rFonts w:hint="eastAsia" w:ascii="Times New Roman" w:hAnsi="Times New Roman" w:eastAsia="方正书宋_GBK" w:cs="方正书宋_GBK"/>
                <w:color w:val="000000"/>
                <w:sz w:val="20"/>
                <w:szCs w:val="20"/>
              </w:rPr>
            </w:pPr>
          </w:p>
        </w:tc>
      </w:tr>
      <w:tr w14:paraId="2B441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6C3DE065">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49</w:t>
            </w:r>
          </w:p>
        </w:tc>
        <w:tc>
          <w:tcPr>
            <w:tcW w:w="1342" w:type="dxa"/>
            <w:tcMar>
              <w:top w:w="57" w:type="dxa"/>
              <w:left w:w="57" w:type="dxa"/>
              <w:bottom w:w="57" w:type="dxa"/>
              <w:right w:w="57" w:type="dxa"/>
            </w:tcMar>
            <w:vAlign w:val="center"/>
          </w:tcPr>
          <w:p w14:paraId="3E27A67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公路工程专业丙级监理资质认定</w:t>
            </w:r>
          </w:p>
        </w:tc>
        <w:tc>
          <w:tcPr>
            <w:tcW w:w="765" w:type="dxa"/>
            <w:tcMar>
              <w:top w:w="57" w:type="dxa"/>
              <w:left w:w="57" w:type="dxa"/>
              <w:bottom w:w="57" w:type="dxa"/>
              <w:right w:w="57" w:type="dxa"/>
            </w:tcMar>
            <w:vAlign w:val="center"/>
          </w:tcPr>
          <w:p w14:paraId="22F0C5A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交通建设工程监理企业资质等级证书</w:t>
            </w:r>
          </w:p>
        </w:tc>
        <w:tc>
          <w:tcPr>
            <w:tcW w:w="949" w:type="dxa"/>
            <w:tcMar>
              <w:top w:w="57" w:type="dxa"/>
              <w:left w:w="57" w:type="dxa"/>
              <w:bottom w:w="57" w:type="dxa"/>
              <w:right w:w="57" w:type="dxa"/>
            </w:tcMar>
            <w:vAlign w:val="center"/>
          </w:tcPr>
          <w:p w14:paraId="5FDC244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省级交通运输部门</w:t>
            </w:r>
          </w:p>
        </w:tc>
        <w:tc>
          <w:tcPr>
            <w:tcW w:w="1320" w:type="dxa"/>
            <w:tcMar>
              <w:top w:w="57" w:type="dxa"/>
              <w:left w:w="57" w:type="dxa"/>
              <w:bottom w:w="57" w:type="dxa"/>
              <w:right w:w="57" w:type="dxa"/>
            </w:tcMar>
            <w:vAlign w:val="center"/>
          </w:tcPr>
          <w:p w14:paraId="44163AEF">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《中华人民共和国公路法》</w:t>
            </w:r>
          </w:p>
        </w:tc>
        <w:tc>
          <w:tcPr>
            <w:tcW w:w="507" w:type="dxa"/>
            <w:tcMar>
              <w:top w:w="57" w:type="dxa"/>
              <w:left w:w="57" w:type="dxa"/>
              <w:bottom w:w="57" w:type="dxa"/>
              <w:right w:w="57" w:type="dxa"/>
            </w:tcMar>
            <w:vAlign w:val="center"/>
          </w:tcPr>
          <w:p w14:paraId="5287B33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C9E524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5BD588C">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06598E95">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4911192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对公路工程监理企业取得丙级资质应当具备的条件和技术能力（包括人员、仪器设备等）实行告知承诺，经形式审查后当场作出审批决定。</w:t>
            </w:r>
          </w:p>
        </w:tc>
        <w:tc>
          <w:tcPr>
            <w:tcW w:w="3015" w:type="dxa"/>
            <w:tcMar>
              <w:top w:w="57" w:type="dxa"/>
              <w:left w:w="57" w:type="dxa"/>
              <w:bottom w:w="57" w:type="dxa"/>
              <w:right w:w="57" w:type="dxa"/>
            </w:tcMar>
            <w:vAlign w:val="center"/>
          </w:tcPr>
          <w:p w14:paraId="07142A5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对通过告知承诺方式取得资质认定的企业，加强对其承诺内容真实性的核查，发现虚假承诺或者承诺严重不实的要依法处理。2.开展“双随机、一公开”监管，发现违法违规行为的要依法查处并公开结果。3.加强“互联网+监管”，强化对企业投标及履约行为的监管。4.加强信用监管，向社会公布公路工程监理企业信用状况，拓展信用评价结果应用范围，实行失信联合惩戒。5.公开企业承诺内容，加强社会监督。6.依法及时处理投诉举报。7.发挥行业协会自律作用。</w:t>
            </w:r>
          </w:p>
        </w:tc>
        <w:tc>
          <w:tcPr>
            <w:tcW w:w="774" w:type="dxa"/>
            <w:tcMar>
              <w:top w:w="57" w:type="dxa"/>
              <w:left w:w="57" w:type="dxa"/>
              <w:bottom w:w="57" w:type="dxa"/>
              <w:right w:w="57" w:type="dxa"/>
            </w:tcMar>
            <w:vAlign w:val="center"/>
          </w:tcPr>
          <w:p w14:paraId="199F5C20">
            <w:pPr>
              <w:spacing w:line="280" w:lineRule="exact"/>
              <w:rPr>
                <w:rFonts w:hint="eastAsia" w:ascii="Times New Roman" w:hAnsi="Times New Roman" w:eastAsia="方正书宋_GBK" w:cs="方正书宋_GBK"/>
                <w:color w:val="000000"/>
                <w:sz w:val="20"/>
                <w:szCs w:val="20"/>
              </w:rPr>
            </w:pPr>
          </w:p>
        </w:tc>
      </w:tr>
      <w:tr w14:paraId="7CFB9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48F32707">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50</w:t>
            </w:r>
          </w:p>
        </w:tc>
        <w:tc>
          <w:tcPr>
            <w:tcW w:w="1342" w:type="dxa"/>
            <w:tcMar>
              <w:top w:w="57" w:type="dxa"/>
              <w:left w:w="57" w:type="dxa"/>
              <w:bottom w:w="57" w:type="dxa"/>
              <w:right w:w="57" w:type="dxa"/>
            </w:tcMar>
            <w:vAlign w:val="center"/>
          </w:tcPr>
          <w:p w14:paraId="3561984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道路货运经营许可</w:t>
            </w:r>
          </w:p>
        </w:tc>
        <w:tc>
          <w:tcPr>
            <w:tcW w:w="765" w:type="dxa"/>
            <w:tcMar>
              <w:top w:w="57" w:type="dxa"/>
              <w:left w:w="57" w:type="dxa"/>
              <w:bottom w:w="57" w:type="dxa"/>
              <w:right w:w="57" w:type="dxa"/>
            </w:tcMar>
            <w:vAlign w:val="center"/>
          </w:tcPr>
          <w:p w14:paraId="6A1AE41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道路运输经营许可证</w:t>
            </w:r>
          </w:p>
        </w:tc>
        <w:tc>
          <w:tcPr>
            <w:tcW w:w="949" w:type="dxa"/>
            <w:tcMar>
              <w:top w:w="57" w:type="dxa"/>
              <w:left w:w="57" w:type="dxa"/>
              <w:bottom w:w="57" w:type="dxa"/>
              <w:right w:w="57" w:type="dxa"/>
            </w:tcMar>
            <w:vAlign w:val="center"/>
          </w:tcPr>
          <w:p w14:paraId="37C2224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县级交通运输部门</w:t>
            </w:r>
          </w:p>
        </w:tc>
        <w:tc>
          <w:tcPr>
            <w:tcW w:w="1320" w:type="dxa"/>
            <w:tcMar>
              <w:top w:w="57" w:type="dxa"/>
              <w:left w:w="57" w:type="dxa"/>
              <w:bottom w:w="57" w:type="dxa"/>
              <w:right w:w="57" w:type="dxa"/>
            </w:tcMar>
            <w:vAlign w:val="center"/>
          </w:tcPr>
          <w:p w14:paraId="1FF4EAD0">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《中华人民共和国道路运输条例》</w:t>
            </w:r>
          </w:p>
        </w:tc>
        <w:tc>
          <w:tcPr>
            <w:tcW w:w="507" w:type="dxa"/>
            <w:tcMar>
              <w:top w:w="57" w:type="dxa"/>
              <w:left w:w="57" w:type="dxa"/>
              <w:bottom w:w="57" w:type="dxa"/>
              <w:right w:w="57" w:type="dxa"/>
            </w:tcMar>
            <w:vAlign w:val="center"/>
          </w:tcPr>
          <w:p w14:paraId="6942C08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01A6FF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F31B3D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1F02CDF3">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06A4BA0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对道路货物运输申请人应当具备的条件（包括管理制度、人员及车辆等）实行告知承诺。2.对申请人尚不具备经营许可条件但承诺领证后一定期限内具备的，经形式审查后当场作出审批决定。3.申请人履行承诺、达到经营许可条件并按要求提交材料后，方可开展经营。</w:t>
            </w:r>
          </w:p>
        </w:tc>
        <w:tc>
          <w:tcPr>
            <w:tcW w:w="3015" w:type="dxa"/>
            <w:tcMar>
              <w:top w:w="57" w:type="dxa"/>
              <w:left w:w="57" w:type="dxa"/>
              <w:bottom w:w="57" w:type="dxa"/>
              <w:right w:w="57" w:type="dxa"/>
            </w:tcMar>
            <w:vAlign w:val="center"/>
          </w:tcPr>
          <w:p w14:paraId="085EF8A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强化市场监管、交通运输等部门之间登记许可信息共享。2.在实施许可后一定时期内加强监督检查，对不符合承诺条件开展经营的要责令限期整改，逾期不整改或整改后仍达不到要求的，要依法撤销许可证件。3.发挥行业协会自律作用。</w:t>
            </w:r>
          </w:p>
        </w:tc>
        <w:tc>
          <w:tcPr>
            <w:tcW w:w="774" w:type="dxa"/>
            <w:tcMar>
              <w:top w:w="57" w:type="dxa"/>
              <w:left w:w="57" w:type="dxa"/>
              <w:bottom w:w="57" w:type="dxa"/>
              <w:right w:w="57" w:type="dxa"/>
            </w:tcMar>
            <w:vAlign w:val="center"/>
          </w:tcPr>
          <w:p w14:paraId="58C0DC98">
            <w:pPr>
              <w:spacing w:line="280" w:lineRule="exact"/>
              <w:rPr>
                <w:rFonts w:hint="eastAsia" w:ascii="Times New Roman" w:hAnsi="Times New Roman" w:eastAsia="方正书宋_GBK" w:cs="方正书宋_GBK"/>
                <w:color w:val="000000"/>
                <w:sz w:val="20"/>
                <w:szCs w:val="20"/>
              </w:rPr>
            </w:pPr>
          </w:p>
        </w:tc>
      </w:tr>
      <w:tr w14:paraId="11614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72560E5F">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51</w:t>
            </w:r>
          </w:p>
        </w:tc>
        <w:tc>
          <w:tcPr>
            <w:tcW w:w="1342" w:type="dxa"/>
            <w:tcMar>
              <w:top w:w="57" w:type="dxa"/>
              <w:left w:w="57" w:type="dxa"/>
              <w:bottom w:w="57" w:type="dxa"/>
              <w:right w:w="57" w:type="dxa"/>
            </w:tcMar>
            <w:vAlign w:val="center"/>
          </w:tcPr>
          <w:p w14:paraId="18372F3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道路旅客运输站经营许可</w:t>
            </w:r>
          </w:p>
        </w:tc>
        <w:tc>
          <w:tcPr>
            <w:tcW w:w="765" w:type="dxa"/>
            <w:tcMar>
              <w:top w:w="57" w:type="dxa"/>
              <w:left w:w="57" w:type="dxa"/>
              <w:bottom w:w="57" w:type="dxa"/>
              <w:right w:w="57" w:type="dxa"/>
            </w:tcMar>
            <w:vAlign w:val="center"/>
          </w:tcPr>
          <w:p w14:paraId="501BDC1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道路运输经营许可证</w:t>
            </w:r>
          </w:p>
        </w:tc>
        <w:tc>
          <w:tcPr>
            <w:tcW w:w="949" w:type="dxa"/>
            <w:tcMar>
              <w:top w:w="57" w:type="dxa"/>
              <w:left w:w="57" w:type="dxa"/>
              <w:bottom w:w="57" w:type="dxa"/>
              <w:right w:w="57" w:type="dxa"/>
            </w:tcMar>
            <w:vAlign w:val="center"/>
          </w:tcPr>
          <w:p w14:paraId="197565D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县级交通运输部门</w:t>
            </w:r>
          </w:p>
        </w:tc>
        <w:tc>
          <w:tcPr>
            <w:tcW w:w="1320" w:type="dxa"/>
            <w:tcMar>
              <w:top w:w="57" w:type="dxa"/>
              <w:left w:w="57" w:type="dxa"/>
              <w:bottom w:w="57" w:type="dxa"/>
              <w:right w:w="57" w:type="dxa"/>
            </w:tcMar>
            <w:vAlign w:val="center"/>
          </w:tcPr>
          <w:p w14:paraId="1F72089C">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《中华人民共和国道路运输条例》</w:t>
            </w:r>
          </w:p>
        </w:tc>
        <w:tc>
          <w:tcPr>
            <w:tcW w:w="507" w:type="dxa"/>
            <w:tcMar>
              <w:top w:w="57" w:type="dxa"/>
              <w:left w:w="57" w:type="dxa"/>
              <w:bottom w:w="57" w:type="dxa"/>
              <w:right w:w="57" w:type="dxa"/>
            </w:tcMar>
            <w:vAlign w:val="center"/>
          </w:tcPr>
          <w:p w14:paraId="4516561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EADB77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55F565A">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02D9F72D">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17C2E37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对申请人提交申请表、客运站竣工验收证明和站级验收证明、拟招聘的专业人员及管理人员身份证件和专业证书、负责人身份证件、业务操作规程和安全管理制度文本等材料，并承诺已具备经营许可条件的，经形式审查后当场作出审批决定。</w:t>
            </w:r>
          </w:p>
        </w:tc>
        <w:tc>
          <w:tcPr>
            <w:tcW w:w="3015" w:type="dxa"/>
            <w:tcMar>
              <w:top w:w="57" w:type="dxa"/>
              <w:left w:w="57" w:type="dxa"/>
              <w:bottom w:w="57" w:type="dxa"/>
              <w:right w:w="57" w:type="dxa"/>
            </w:tcMar>
            <w:vAlign w:val="center"/>
          </w:tcPr>
          <w:p w14:paraId="286FF8E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强化市场监管、交通运输等部门之间的登记许可信息共享。2.向社会公开承诺内容，加强社会监督。3.在实施许可后一定时期内加强监督检查，对不符合承诺条件开展经营的要责令限期整改，逾期不整改或整改后仍达不到要求的，要依法撤销许可证件。</w:t>
            </w:r>
          </w:p>
        </w:tc>
        <w:tc>
          <w:tcPr>
            <w:tcW w:w="774" w:type="dxa"/>
            <w:tcMar>
              <w:top w:w="57" w:type="dxa"/>
              <w:left w:w="57" w:type="dxa"/>
              <w:bottom w:w="57" w:type="dxa"/>
              <w:right w:w="57" w:type="dxa"/>
            </w:tcMar>
            <w:vAlign w:val="center"/>
          </w:tcPr>
          <w:p w14:paraId="5279F297">
            <w:pPr>
              <w:spacing w:line="280" w:lineRule="exact"/>
              <w:rPr>
                <w:rFonts w:hint="eastAsia" w:ascii="Times New Roman" w:hAnsi="Times New Roman" w:eastAsia="方正书宋_GBK" w:cs="方正书宋_GBK"/>
                <w:color w:val="000000"/>
                <w:sz w:val="20"/>
                <w:szCs w:val="20"/>
              </w:rPr>
            </w:pPr>
          </w:p>
        </w:tc>
      </w:tr>
      <w:tr w14:paraId="6D0C5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78A2E3A1">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52</w:t>
            </w:r>
          </w:p>
        </w:tc>
        <w:tc>
          <w:tcPr>
            <w:tcW w:w="1342" w:type="dxa"/>
            <w:tcMar>
              <w:top w:w="57" w:type="dxa"/>
              <w:left w:w="57" w:type="dxa"/>
              <w:bottom w:w="57" w:type="dxa"/>
              <w:right w:w="57" w:type="dxa"/>
            </w:tcMar>
            <w:vAlign w:val="center"/>
          </w:tcPr>
          <w:p w14:paraId="7923C0E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港口（涉及客运和危险货物港口作业的经营项目除外）经营许可</w:t>
            </w:r>
          </w:p>
        </w:tc>
        <w:tc>
          <w:tcPr>
            <w:tcW w:w="765" w:type="dxa"/>
            <w:tcMar>
              <w:top w:w="57" w:type="dxa"/>
              <w:left w:w="57" w:type="dxa"/>
              <w:bottom w:w="57" w:type="dxa"/>
              <w:right w:w="57" w:type="dxa"/>
            </w:tcMar>
            <w:vAlign w:val="center"/>
          </w:tcPr>
          <w:p w14:paraId="511275D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港口经营许可证</w:t>
            </w:r>
          </w:p>
        </w:tc>
        <w:tc>
          <w:tcPr>
            <w:tcW w:w="949" w:type="dxa"/>
            <w:tcMar>
              <w:top w:w="57" w:type="dxa"/>
              <w:left w:w="57" w:type="dxa"/>
              <w:bottom w:w="57" w:type="dxa"/>
              <w:right w:w="57" w:type="dxa"/>
            </w:tcMar>
            <w:vAlign w:val="center"/>
          </w:tcPr>
          <w:p w14:paraId="62C6768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省级交通运输部门或所在地港口部门</w:t>
            </w:r>
          </w:p>
        </w:tc>
        <w:tc>
          <w:tcPr>
            <w:tcW w:w="1320" w:type="dxa"/>
            <w:tcMar>
              <w:top w:w="57" w:type="dxa"/>
              <w:left w:w="57" w:type="dxa"/>
              <w:bottom w:w="57" w:type="dxa"/>
              <w:right w:w="57" w:type="dxa"/>
            </w:tcMar>
            <w:vAlign w:val="center"/>
          </w:tcPr>
          <w:p w14:paraId="775EF3A6">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《中华人民共和国港口法》</w:t>
            </w:r>
          </w:p>
        </w:tc>
        <w:tc>
          <w:tcPr>
            <w:tcW w:w="507" w:type="dxa"/>
            <w:tcMar>
              <w:top w:w="57" w:type="dxa"/>
              <w:left w:w="57" w:type="dxa"/>
              <w:bottom w:w="57" w:type="dxa"/>
              <w:right w:w="57" w:type="dxa"/>
            </w:tcMar>
            <w:vAlign w:val="center"/>
          </w:tcPr>
          <w:p w14:paraId="66930A0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6BD938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77AAFE2">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6A0E2D7D">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42F6B20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1.推动实现申请、审批全程网上办理。2.对企业应当具备的条件和技术能力（包括人员、设施、设备等）实行告知承诺，经形式审查后当场作出审批决定。</w:t>
            </w:r>
          </w:p>
        </w:tc>
        <w:tc>
          <w:tcPr>
            <w:tcW w:w="3015" w:type="dxa"/>
            <w:tcMar>
              <w:top w:w="57" w:type="dxa"/>
              <w:left w:w="57" w:type="dxa"/>
              <w:bottom w:w="57" w:type="dxa"/>
              <w:right w:w="57" w:type="dxa"/>
            </w:tcMar>
            <w:vAlign w:val="center"/>
          </w:tcPr>
          <w:p w14:paraId="1F02585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1.对不符合承诺条件开展经营的要责令限期整改，逾期不整改或整改后仍达不到要求的，要依法撤销许可证件。2.加强信用监管，建立健全诚信管理制度，及时向社会公布港口企业信用状况。</w:t>
            </w:r>
          </w:p>
        </w:tc>
        <w:tc>
          <w:tcPr>
            <w:tcW w:w="774" w:type="dxa"/>
            <w:tcMar>
              <w:top w:w="57" w:type="dxa"/>
              <w:left w:w="57" w:type="dxa"/>
              <w:bottom w:w="57" w:type="dxa"/>
              <w:right w:w="57" w:type="dxa"/>
            </w:tcMar>
            <w:vAlign w:val="center"/>
          </w:tcPr>
          <w:p w14:paraId="6C55F221">
            <w:pPr>
              <w:widowControl/>
              <w:spacing w:line="280" w:lineRule="exact"/>
              <w:textAlignment w:val="center"/>
              <w:rPr>
                <w:rFonts w:hint="eastAsia" w:ascii="Times New Roman" w:hAnsi="Times New Roman" w:eastAsia="方正书宋_GBK" w:cs="方正书宋_GBK"/>
                <w:color w:val="000000"/>
                <w:sz w:val="20"/>
                <w:szCs w:val="20"/>
              </w:rPr>
            </w:pPr>
          </w:p>
        </w:tc>
      </w:tr>
      <w:tr w14:paraId="0B8AE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0320204F">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53</w:t>
            </w:r>
          </w:p>
        </w:tc>
        <w:tc>
          <w:tcPr>
            <w:tcW w:w="1342" w:type="dxa"/>
            <w:tcMar>
              <w:top w:w="57" w:type="dxa"/>
              <w:left w:w="57" w:type="dxa"/>
              <w:bottom w:w="57" w:type="dxa"/>
              <w:right w:w="57" w:type="dxa"/>
            </w:tcMar>
            <w:vAlign w:val="center"/>
          </w:tcPr>
          <w:p w14:paraId="3BBD3A1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水利工程质量检测单位资质认定（乙级）</w:t>
            </w:r>
          </w:p>
        </w:tc>
        <w:tc>
          <w:tcPr>
            <w:tcW w:w="765" w:type="dxa"/>
            <w:tcMar>
              <w:top w:w="57" w:type="dxa"/>
              <w:left w:w="57" w:type="dxa"/>
              <w:bottom w:w="57" w:type="dxa"/>
              <w:right w:w="57" w:type="dxa"/>
            </w:tcMar>
            <w:vAlign w:val="center"/>
          </w:tcPr>
          <w:p w14:paraId="0C0F04B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水利工程质量检测单位资质等级证书（乙级）</w:t>
            </w:r>
          </w:p>
        </w:tc>
        <w:tc>
          <w:tcPr>
            <w:tcW w:w="949" w:type="dxa"/>
            <w:tcMar>
              <w:top w:w="57" w:type="dxa"/>
              <w:left w:w="57" w:type="dxa"/>
              <w:bottom w:w="57" w:type="dxa"/>
              <w:right w:w="57" w:type="dxa"/>
            </w:tcMar>
            <w:vAlign w:val="center"/>
          </w:tcPr>
          <w:p w14:paraId="3D138DB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省级水利部门</w:t>
            </w:r>
          </w:p>
        </w:tc>
        <w:tc>
          <w:tcPr>
            <w:tcW w:w="1320" w:type="dxa"/>
            <w:tcMar>
              <w:top w:w="57" w:type="dxa"/>
              <w:left w:w="57" w:type="dxa"/>
              <w:bottom w:w="57" w:type="dxa"/>
              <w:right w:w="57" w:type="dxa"/>
            </w:tcMar>
            <w:vAlign w:val="center"/>
          </w:tcPr>
          <w:p w14:paraId="28649097">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10A49E0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B35D5C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E013BCB">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3868C6A2">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4F9A7B1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1.按照水利部统一制定的格式，编制告知承诺书。2.对水利工程质量检测单位（乙级）应当具备的条件和技术能力（包括人员、仪器设备、认证参数等）实行告知承诺，发证前不再进行审查，当场作出审批决定。</w:t>
            </w:r>
          </w:p>
        </w:tc>
        <w:tc>
          <w:tcPr>
            <w:tcW w:w="3015" w:type="dxa"/>
            <w:tcMar>
              <w:top w:w="57" w:type="dxa"/>
              <w:left w:w="57" w:type="dxa"/>
              <w:bottom w:w="57" w:type="dxa"/>
              <w:right w:w="57" w:type="dxa"/>
            </w:tcMar>
            <w:vAlign w:val="center"/>
          </w:tcPr>
          <w:p w14:paraId="74D86A0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对投诉举报多的单位实施重点监管，加强对企业承诺内容真实性的核查，发现虚假承诺或者承诺严重不实的要依法处理。2.加强信用监管，向社会公布水利工程质量检测单位（乙级）信用状况，对失信主体加大抽查比例并开展联合惩戒。</w:t>
            </w:r>
          </w:p>
        </w:tc>
        <w:tc>
          <w:tcPr>
            <w:tcW w:w="774" w:type="dxa"/>
            <w:tcMar>
              <w:top w:w="57" w:type="dxa"/>
              <w:left w:w="57" w:type="dxa"/>
              <w:bottom w:w="57" w:type="dxa"/>
              <w:right w:w="57" w:type="dxa"/>
            </w:tcMar>
            <w:vAlign w:val="center"/>
          </w:tcPr>
          <w:p w14:paraId="246435D6">
            <w:pPr>
              <w:spacing w:line="280" w:lineRule="exact"/>
              <w:rPr>
                <w:rFonts w:hint="eastAsia" w:ascii="Times New Roman" w:hAnsi="Times New Roman" w:eastAsia="方正书宋_GBK" w:cs="方正书宋_GBK"/>
                <w:color w:val="000000"/>
                <w:sz w:val="20"/>
                <w:szCs w:val="20"/>
              </w:rPr>
            </w:pPr>
          </w:p>
        </w:tc>
      </w:tr>
      <w:tr w14:paraId="4AE69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63CAF933">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54</w:t>
            </w:r>
          </w:p>
        </w:tc>
        <w:tc>
          <w:tcPr>
            <w:tcW w:w="1342" w:type="dxa"/>
            <w:tcMar>
              <w:top w:w="57" w:type="dxa"/>
              <w:left w:w="57" w:type="dxa"/>
              <w:bottom w:w="57" w:type="dxa"/>
              <w:right w:w="57" w:type="dxa"/>
            </w:tcMar>
            <w:vAlign w:val="center"/>
          </w:tcPr>
          <w:p w14:paraId="3D1E4EE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生鲜乳准运证明核发</w:t>
            </w:r>
          </w:p>
        </w:tc>
        <w:tc>
          <w:tcPr>
            <w:tcW w:w="765" w:type="dxa"/>
            <w:tcMar>
              <w:top w:w="57" w:type="dxa"/>
              <w:left w:w="57" w:type="dxa"/>
              <w:bottom w:w="57" w:type="dxa"/>
              <w:right w:w="57" w:type="dxa"/>
            </w:tcMar>
            <w:vAlign w:val="center"/>
          </w:tcPr>
          <w:p w14:paraId="6A19EFB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生鲜乳准运证明</w:t>
            </w:r>
          </w:p>
        </w:tc>
        <w:tc>
          <w:tcPr>
            <w:tcW w:w="949" w:type="dxa"/>
            <w:tcMar>
              <w:top w:w="57" w:type="dxa"/>
              <w:left w:w="57" w:type="dxa"/>
              <w:bottom w:w="57" w:type="dxa"/>
              <w:right w:w="57" w:type="dxa"/>
            </w:tcMar>
            <w:vAlign w:val="center"/>
          </w:tcPr>
          <w:p w14:paraId="234B16A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县级农业农村部门</w:t>
            </w:r>
          </w:p>
        </w:tc>
        <w:tc>
          <w:tcPr>
            <w:tcW w:w="1320" w:type="dxa"/>
            <w:tcMar>
              <w:top w:w="57" w:type="dxa"/>
              <w:left w:w="57" w:type="dxa"/>
              <w:bottom w:w="57" w:type="dxa"/>
              <w:right w:w="57" w:type="dxa"/>
            </w:tcMar>
            <w:vAlign w:val="center"/>
          </w:tcPr>
          <w:p w14:paraId="74757337">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《乳品质量安全监督管理条例》</w:t>
            </w:r>
          </w:p>
        </w:tc>
        <w:tc>
          <w:tcPr>
            <w:tcW w:w="507" w:type="dxa"/>
            <w:tcMar>
              <w:top w:w="57" w:type="dxa"/>
              <w:left w:w="57" w:type="dxa"/>
              <w:bottom w:w="57" w:type="dxa"/>
              <w:right w:w="57" w:type="dxa"/>
            </w:tcMar>
            <w:vAlign w:val="center"/>
          </w:tcPr>
          <w:p w14:paraId="6280A6C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B7312E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6740214">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343A17CC">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542D2C1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一次性告知申请人申办生鲜乳准运证明应具备的条件和需提交的材料（包括车辆行驶证复印件及车辆照片、车辆贮奶罐合格证明材料、车辆所有者身份证明和驾驶员、押运员身份证及健康证）。申请人承诺符合条件并提交材料的，当场作出审批决定。</w:t>
            </w:r>
          </w:p>
        </w:tc>
        <w:tc>
          <w:tcPr>
            <w:tcW w:w="3015" w:type="dxa"/>
            <w:tcMar>
              <w:top w:w="57" w:type="dxa"/>
              <w:left w:w="57" w:type="dxa"/>
              <w:bottom w:w="57" w:type="dxa"/>
              <w:right w:w="57" w:type="dxa"/>
            </w:tcMar>
            <w:vAlign w:val="center"/>
          </w:tcPr>
          <w:p w14:paraId="79DA1A1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1.开展“双随机、一公开”监管，发现违法违规行为的要依法查处并公开结果。2.加强对生鲜乳运输车辆的监管，将车辆全部纳入监管监测信息系统，实时掌握运营情况。</w:t>
            </w:r>
          </w:p>
        </w:tc>
        <w:tc>
          <w:tcPr>
            <w:tcW w:w="774" w:type="dxa"/>
            <w:tcMar>
              <w:top w:w="57" w:type="dxa"/>
              <w:left w:w="57" w:type="dxa"/>
              <w:bottom w:w="57" w:type="dxa"/>
              <w:right w:w="57" w:type="dxa"/>
            </w:tcMar>
            <w:vAlign w:val="center"/>
          </w:tcPr>
          <w:p w14:paraId="1FDA0E2A">
            <w:pPr>
              <w:spacing w:line="280" w:lineRule="exact"/>
              <w:rPr>
                <w:rFonts w:hint="eastAsia" w:ascii="Times New Roman" w:hAnsi="Times New Roman" w:eastAsia="方正书宋_GBK" w:cs="方正书宋_GBK"/>
                <w:color w:val="000000"/>
                <w:sz w:val="20"/>
                <w:szCs w:val="20"/>
              </w:rPr>
            </w:pPr>
          </w:p>
        </w:tc>
      </w:tr>
      <w:tr w14:paraId="3D8A8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22" w:hRule="atLeast"/>
        </w:trPr>
        <w:tc>
          <w:tcPr>
            <w:tcW w:w="421" w:type="dxa"/>
            <w:tcMar>
              <w:top w:w="57" w:type="dxa"/>
              <w:left w:w="57" w:type="dxa"/>
              <w:bottom w:w="57" w:type="dxa"/>
              <w:right w:w="57" w:type="dxa"/>
            </w:tcMar>
            <w:vAlign w:val="center"/>
          </w:tcPr>
          <w:p w14:paraId="5F488BA8">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55</w:t>
            </w:r>
          </w:p>
        </w:tc>
        <w:tc>
          <w:tcPr>
            <w:tcW w:w="1342" w:type="dxa"/>
            <w:tcMar>
              <w:top w:w="57" w:type="dxa"/>
              <w:left w:w="57" w:type="dxa"/>
              <w:bottom w:w="57" w:type="dxa"/>
              <w:right w:w="57" w:type="dxa"/>
            </w:tcMar>
            <w:vAlign w:val="center"/>
          </w:tcPr>
          <w:p w14:paraId="38C1854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兽药经营许可证核发（非生物制品类）</w:t>
            </w:r>
          </w:p>
        </w:tc>
        <w:tc>
          <w:tcPr>
            <w:tcW w:w="765" w:type="dxa"/>
            <w:tcMar>
              <w:top w:w="57" w:type="dxa"/>
              <w:left w:w="57" w:type="dxa"/>
              <w:bottom w:w="57" w:type="dxa"/>
              <w:right w:w="57" w:type="dxa"/>
            </w:tcMar>
            <w:vAlign w:val="center"/>
          </w:tcPr>
          <w:p w14:paraId="631B7DE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兽药经营许可证</w:t>
            </w:r>
          </w:p>
        </w:tc>
        <w:tc>
          <w:tcPr>
            <w:tcW w:w="949" w:type="dxa"/>
            <w:tcMar>
              <w:top w:w="57" w:type="dxa"/>
              <w:left w:w="57" w:type="dxa"/>
              <w:bottom w:w="57" w:type="dxa"/>
              <w:right w:w="57" w:type="dxa"/>
            </w:tcMar>
            <w:vAlign w:val="center"/>
          </w:tcPr>
          <w:p w14:paraId="0403407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设区的市、县级农业农村部门</w:t>
            </w:r>
          </w:p>
        </w:tc>
        <w:tc>
          <w:tcPr>
            <w:tcW w:w="1320" w:type="dxa"/>
            <w:tcMar>
              <w:top w:w="57" w:type="dxa"/>
              <w:left w:w="57" w:type="dxa"/>
              <w:bottom w:w="57" w:type="dxa"/>
              <w:right w:w="57" w:type="dxa"/>
            </w:tcMar>
            <w:vAlign w:val="center"/>
          </w:tcPr>
          <w:p w14:paraId="433628E7">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《兽药管理条例》</w:t>
            </w:r>
          </w:p>
        </w:tc>
        <w:tc>
          <w:tcPr>
            <w:tcW w:w="507" w:type="dxa"/>
            <w:tcMar>
              <w:top w:w="57" w:type="dxa"/>
              <w:left w:w="57" w:type="dxa"/>
              <w:bottom w:w="57" w:type="dxa"/>
              <w:right w:w="57" w:type="dxa"/>
            </w:tcMar>
            <w:vAlign w:val="center"/>
          </w:tcPr>
          <w:p w14:paraId="04EB024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231D95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DA3FAAE">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5A1E49EB">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407435A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一次性告知申请人申办兽药经营许可证应具备的条件和需提交的材料，申请人承诺符合条件并提交材料的，当场作出审批决定。</w:t>
            </w:r>
          </w:p>
        </w:tc>
        <w:tc>
          <w:tcPr>
            <w:tcW w:w="3015" w:type="dxa"/>
            <w:tcMar>
              <w:top w:w="57" w:type="dxa"/>
              <w:left w:w="57" w:type="dxa"/>
              <w:bottom w:w="57" w:type="dxa"/>
              <w:right w:w="57" w:type="dxa"/>
            </w:tcMar>
            <w:vAlign w:val="center"/>
          </w:tcPr>
          <w:p w14:paraId="052DC5C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对以告知承诺方式取得经营许可证的企业，加强对其承诺内容真实性的核查，发现虚假承诺或承诺严重不实的要依法处理。2.开展“双随机、一公开”监管，对风险等级高、投诉举报多的企业增加抽检数量和频次，实施重点监管。</w:t>
            </w:r>
          </w:p>
        </w:tc>
        <w:tc>
          <w:tcPr>
            <w:tcW w:w="774" w:type="dxa"/>
            <w:tcMar>
              <w:top w:w="57" w:type="dxa"/>
              <w:left w:w="57" w:type="dxa"/>
              <w:bottom w:w="57" w:type="dxa"/>
              <w:right w:w="57" w:type="dxa"/>
            </w:tcMar>
            <w:vAlign w:val="center"/>
          </w:tcPr>
          <w:p w14:paraId="6F13FE5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限非生物制品类、精神药品等特殊药品类</w:t>
            </w:r>
          </w:p>
        </w:tc>
      </w:tr>
      <w:tr w14:paraId="7C574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0AD78590">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56</w:t>
            </w:r>
          </w:p>
        </w:tc>
        <w:tc>
          <w:tcPr>
            <w:tcW w:w="1342" w:type="dxa"/>
            <w:tcMar>
              <w:top w:w="57" w:type="dxa"/>
              <w:left w:w="57" w:type="dxa"/>
              <w:bottom w:w="57" w:type="dxa"/>
              <w:right w:w="57" w:type="dxa"/>
            </w:tcMar>
            <w:vAlign w:val="center"/>
          </w:tcPr>
          <w:p w14:paraId="3071362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动物诊疗许可证核发</w:t>
            </w:r>
          </w:p>
        </w:tc>
        <w:tc>
          <w:tcPr>
            <w:tcW w:w="765" w:type="dxa"/>
            <w:tcMar>
              <w:top w:w="57" w:type="dxa"/>
              <w:left w:w="57" w:type="dxa"/>
              <w:bottom w:w="57" w:type="dxa"/>
              <w:right w:w="57" w:type="dxa"/>
            </w:tcMar>
            <w:vAlign w:val="center"/>
          </w:tcPr>
          <w:p w14:paraId="5368794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动物诊疗许可证</w:t>
            </w:r>
          </w:p>
        </w:tc>
        <w:tc>
          <w:tcPr>
            <w:tcW w:w="949" w:type="dxa"/>
            <w:tcMar>
              <w:top w:w="57" w:type="dxa"/>
              <w:left w:w="57" w:type="dxa"/>
              <w:bottom w:w="57" w:type="dxa"/>
              <w:right w:w="57" w:type="dxa"/>
            </w:tcMar>
            <w:vAlign w:val="center"/>
          </w:tcPr>
          <w:p w14:paraId="1AD521D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县级以上地方农业农村部门</w:t>
            </w:r>
          </w:p>
        </w:tc>
        <w:tc>
          <w:tcPr>
            <w:tcW w:w="1320" w:type="dxa"/>
            <w:tcMar>
              <w:top w:w="57" w:type="dxa"/>
              <w:left w:w="57" w:type="dxa"/>
              <w:bottom w:w="57" w:type="dxa"/>
              <w:right w:w="57" w:type="dxa"/>
            </w:tcMar>
            <w:vAlign w:val="center"/>
          </w:tcPr>
          <w:p w14:paraId="2B9CC18D">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《中华人民共和国动物防疫法》</w:t>
            </w:r>
          </w:p>
        </w:tc>
        <w:tc>
          <w:tcPr>
            <w:tcW w:w="507" w:type="dxa"/>
            <w:tcMar>
              <w:top w:w="57" w:type="dxa"/>
              <w:left w:w="57" w:type="dxa"/>
              <w:bottom w:w="57" w:type="dxa"/>
              <w:right w:w="57" w:type="dxa"/>
            </w:tcMar>
            <w:vAlign w:val="center"/>
          </w:tcPr>
          <w:p w14:paraId="7D1A344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3D6F9F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0956C2A">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46A3F5E9">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496EB4E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对动物诊疗机构应当具备的条件和技术能力（包括面积、选址、布局、设施设备、制度、人员要求等）实行告知承诺，申请人承诺符合条件并提交材料的，当场作出审批决定。</w:t>
            </w:r>
          </w:p>
        </w:tc>
        <w:tc>
          <w:tcPr>
            <w:tcW w:w="3015" w:type="dxa"/>
            <w:tcMar>
              <w:top w:w="57" w:type="dxa"/>
              <w:left w:w="57" w:type="dxa"/>
              <w:bottom w:w="57" w:type="dxa"/>
              <w:right w:w="57" w:type="dxa"/>
            </w:tcMar>
            <w:vAlign w:val="center"/>
          </w:tcPr>
          <w:p w14:paraId="2594669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1.开展“双随机、一公开”监管，发现违法违规行为的要依法查处并公开结果。2.对以告知承诺方式取得经营许可证的企业，加强对其承诺内容真实性的核查，发现虚假承诺或承诺严重不实的要依法处理。</w:t>
            </w:r>
          </w:p>
        </w:tc>
        <w:tc>
          <w:tcPr>
            <w:tcW w:w="774" w:type="dxa"/>
            <w:tcMar>
              <w:top w:w="57" w:type="dxa"/>
              <w:left w:w="57" w:type="dxa"/>
              <w:bottom w:w="57" w:type="dxa"/>
              <w:right w:w="57" w:type="dxa"/>
            </w:tcMar>
            <w:vAlign w:val="center"/>
          </w:tcPr>
          <w:p w14:paraId="67A3C1E6">
            <w:pPr>
              <w:spacing w:line="280" w:lineRule="exact"/>
              <w:rPr>
                <w:rFonts w:hint="eastAsia" w:ascii="Times New Roman" w:hAnsi="Times New Roman" w:eastAsia="方正书宋_GBK" w:cs="方正书宋_GBK"/>
                <w:color w:val="000000"/>
                <w:sz w:val="20"/>
                <w:szCs w:val="20"/>
              </w:rPr>
            </w:pPr>
          </w:p>
        </w:tc>
      </w:tr>
      <w:tr w14:paraId="4EA78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60D149D1">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57</w:t>
            </w:r>
          </w:p>
        </w:tc>
        <w:tc>
          <w:tcPr>
            <w:tcW w:w="1342" w:type="dxa"/>
            <w:tcMar>
              <w:top w:w="57" w:type="dxa"/>
              <w:left w:w="57" w:type="dxa"/>
              <w:bottom w:w="57" w:type="dxa"/>
              <w:right w:w="57" w:type="dxa"/>
            </w:tcMar>
            <w:vAlign w:val="center"/>
          </w:tcPr>
          <w:p w14:paraId="774208F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从事拍卖业务许可</w:t>
            </w:r>
          </w:p>
        </w:tc>
        <w:tc>
          <w:tcPr>
            <w:tcW w:w="765" w:type="dxa"/>
            <w:tcMar>
              <w:top w:w="57" w:type="dxa"/>
              <w:left w:w="57" w:type="dxa"/>
              <w:bottom w:w="57" w:type="dxa"/>
              <w:right w:w="57" w:type="dxa"/>
            </w:tcMar>
            <w:vAlign w:val="center"/>
          </w:tcPr>
          <w:p w14:paraId="4ABF52E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拍卖经营批准证书</w:t>
            </w:r>
          </w:p>
        </w:tc>
        <w:tc>
          <w:tcPr>
            <w:tcW w:w="949" w:type="dxa"/>
            <w:tcMar>
              <w:top w:w="57" w:type="dxa"/>
              <w:left w:w="57" w:type="dxa"/>
              <w:bottom w:w="57" w:type="dxa"/>
              <w:right w:w="57" w:type="dxa"/>
            </w:tcMar>
            <w:vAlign w:val="center"/>
          </w:tcPr>
          <w:p w14:paraId="0F08D65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省级商务部门</w:t>
            </w:r>
          </w:p>
        </w:tc>
        <w:tc>
          <w:tcPr>
            <w:tcW w:w="1320" w:type="dxa"/>
            <w:tcMar>
              <w:top w:w="57" w:type="dxa"/>
              <w:left w:w="57" w:type="dxa"/>
              <w:bottom w:w="57" w:type="dxa"/>
              <w:right w:w="57" w:type="dxa"/>
            </w:tcMar>
            <w:vAlign w:val="center"/>
          </w:tcPr>
          <w:p w14:paraId="05362EA4">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《中华人民共和国拍卖法》</w:t>
            </w:r>
          </w:p>
        </w:tc>
        <w:tc>
          <w:tcPr>
            <w:tcW w:w="507" w:type="dxa"/>
            <w:tcMar>
              <w:top w:w="57" w:type="dxa"/>
              <w:left w:w="57" w:type="dxa"/>
              <w:bottom w:w="57" w:type="dxa"/>
              <w:right w:w="57" w:type="dxa"/>
            </w:tcMar>
            <w:vAlign w:val="center"/>
          </w:tcPr>
          <w:p w14:paraId="515C3C7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85E475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3C4A9D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75E2DBB9">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272BE80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提供法定代表人证明材料。2.对申请从事拍卖业务应当具备的条件和能力（法人资格、注册资本、固定场所、拟聘任拍卖师和相应管理制度等要求）实行告知承诺，发证前不再进行实质性审查，当场作出审批决定。</w:t>
            </w:r>
          </w:p>
        </w:tc>
        <w:tc>
          <w:tcPr>
            <w:tcW w:w="3015" w:type="dxa"/>
            <w:tcMar>
              <w:top w:w="57" w:type="dxa"/>
              <w:left w:w="57" w:type="dxa"/>
              <w:bottom w:w="57" w:type="dxa"/>
              <w:right w:w="57" w:type="dxa"/>
            </w:tcMar>
            <w:vAlign w:val="center"/>
          </w:tcPr>
          <w:p w14:paraId="79362CB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1.加强部门间信息共享，统一归集企业信用信息，依法进行公示。2.完善拍卖企业年度核查制度。3.密切与有关部门的联系协调，加强跨部门监管。4.支持行业协会发挥自律作用。</w:t>
            </w:r>
          </w:p>
        </w:tc>
        <w:tc>
          <w:tcPr>
            <w:tcW w:w="774" w:type="dxa"/>
            <w:tcMar>
              <w:top w:w="57" w:type="dxa"/>
              <w:left w:w="57" w:type="dxa"/>
              <w:bottom w:w="57" w:type="dxa"/>
              <w:right w:w="57" w:type="dxa"/>
            </w:tcMar>
            <w:vAlign w:val="center"/>
          </w:tcPr>
          <w:p w14:paraId="581B6AD3">
            <w:pPr>
              <w:spacing w:line="280" w:lineRule="exact"/>
              <w:rPr>
                <w:rFonts w:hint="eastAsia" w:ascii="Times New Roman" w:hAnsi="Times New Roman" w:eastAsia="方正书宋_GBK" w:cs="方正书宋_GBK"/>
                <w:color w:val="000000"/>
                <w:sz w:val="20"/>
                <w:szCs w:val="20"/>
              </w:rPr>
            </w:pPr>
          </w:p>
        </w:tc>
      </w:tr>
      <w:tr w14:paraId="2B897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7695627A">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58</w:t>
            </w:r>
          </w:p>
        </w:tc>
        <w:tc>
          <w:tcPr>
            <w:tcW w:w="1342" w:type="dxa"/>
            <w:tcMar>
              <w:top w:w="57" w:type="dxa"/>
              <w:left w:w="57" w:type="dxa"/>
              <w:bottom w:w="57" w:type="dxa"/>
              <w:right w:w="57" w:type="dxa"/>
            </w:tcMar>
            <w:vAlign w:val="center"/>
          </w:tcPr>
          <w:p w14:paraId="668606D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旅行社设立许可</w:t>
            </w:r>
          </w:p>
        </w:tc>
        <w:tc>
          <w:tcPr>
            <w:tcW w:w="765" w:type="dxa"/>
            <w:tcMar>
              <w:top w:w="57" w:type="dxa"/>
              <w:left w:w="57" w:type="dxa"/>
              <w:bottom w:w="57" w:type="dxa"/>
              <w:right w:w="57" w:type="dxa"/>
            </w:tcMar>
            <w:vAlign w:val="center"/>
          </w:tcPr>
          <w:p w14:paraId="7AD25A4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旅行社业务经营许可证</w:t>
            </w:r>
          </w:p>
        </w:tc>
        <w:tc>
          <w:tcPr>
            <w:tcW w:w="949" w:type="dxa"/>
            <w:tcMar>
              <w:top w:w="57" w:type="dxa"/>
              <w:left w:w="57" w:type="dxa"/>
              <w:bottom w:w="57" w:type="dxa"/>
              <w:right w:w="57" w:type="dxa"/>
            </w:tcMar>
            <w:vAlign w:val="center"/>
          </w:tcPr>
          <w:p w14:paraId="1688B84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省、设区的市级文化和旅游部门</w:t>
            </w:r>
          </w:p>
        </w:tc>
        <w:tc>
          <w:tcPr>
            <w:tcW w:w="1320" w:type="dxa"/>
            <w:tcMar>
              <w:top w:w="57" w:type="dxa"/>
              <w:left w:w="57" w:type="dxa"/>
              <w:bottom w:w="57" w:type="dxa"/>
              <w:right w:w="57" w:type="dxa"/>
            </w:tcMar>
            <w:vAlign w:val="center"/>
          </w:tcPr>
          <w:p w14:paraId="7353F19C">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《中华人民共和国旅游法》《旅行社条例》</w:t>
            </w:r>
          </w:p>
        </w:tc>
        <w:tc>
          <w:tcPr>
            <w:tcW w:w="507" w:type="dxa"/>
            <w:tcMar>
              <w:top w:w="57" w:type="dxa"/>
              <w:left w:w="57" w:type="dxa"/>
              <w:bottom w:w="57" w:type="dxa"/>
              <w:right w:w="57" w:type="dxa"/>
            </w:tcMar>
            <w:vAlign w:val="center"/>
          </w:tcPr>
          <w:p w14:paraId="008CFC5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393A0C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85D753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00893CBD">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1CB923EA">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有关单位承诺已具备经营场所、营业设施、注册资本、经营管理人员和导游等许可条件，并承诺按时缴纳旅游服务质量保证金的，经形式审查后当场作出审批决定。2.网上办理审批业务并在网上公布审批程序、受理条件和办理标准。</w:t>
            </w:r>
          </w:p>
        </w:tc>
        <w:tc>
          <w:tcPr>
            <w:tcW w:w="3015" w:type="dxa"/>
            <w:tcMar>
              <w:top w:w="57" w:type="dxa"/>
              <w:left w:w="57" w:type="dxa"/>
              <w:bottom w:w="57" w:type="dxa"/>
              <w:right w:w="57" w:type="dxa"/>
            </w:tcMar>
            <w:vAlign w:val="center"/>
          </w:tcPr>
          <w:p w14:paraId="0F3502E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1.开展“双随机、一公开”监管，发现未经许可经营旅行社业务，出租、出借、转让业务经营许可证等违法违规行为的，要依法查处并公开结果。2.加强信用监管，对失信主体开展联合惩戒。</w:t>
            </w:r>
          </w:p>
        </w:tc>
        <w:tc>
          <w:tcPr>
            <w:tcW w:w="774" w:type="dxa"/>
            <w:tcMar>
              <w:top w:w="57" w:type="dxa"/>
              <w:left w:w="57" w:type="dxa"/>
              <w:bottom w:w="57" w:type="dxa"/>
              <w:right w:w="57" w:type="dxa"/>
            </w:tcMar>
            <w:vAlign w:val="center"/>
          </w:tcPr>
          <w:p w14:paraId="621957B8">
            <w:pPr>
              <w:spacing w:line="280" w:lineRule="exact"/>
              <w:rPr>
                <w:rFonts w:hint="eastAsia" w:ascii="Times New Roman" w:hAnsi="Times New Roman" w:eastAsia="方正书宋_GBK" w:cs="方正书宋_GBK"/>
                <w:color w:val="000000"/>
                <w:sz w:val="20"/>
                <w:szCs w:val="20"/>
              </w:rPr>
            </w:pPr>
          </w:p>
        </w:tc>
      </w:tr>
      <w:tr w14:paraId="3B68F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3EFB3520">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59</w:t>
            </w:r>
          </w:p>
        </w:tc>
        <w:tc>
          <w:tcPr>
            <w:tcW w:w="1342" w:type="dxa"/>
            <w:tcMar>
              <w:top w:w="57" w:type="dxa"/>
              <w:left w:w="57" w:type="dxa"/>
              <w:bottom w:w="57" w:type="dxa"/>
              <w:right w:w="57" w:type="dxa"/>
            </w:tcMar>
            <w:vAlign w:val="center"/>
          </w:tcPr>
          <w:p w14:paraId="4DB6AF7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公共场所卫生许可</w:t>
            </w:r>
          </w:p>
        </w:tc>
        <w:tc>
          <w:tcPr>
            <w:tcW w:w="765" w:type="dxa"/>
            <w:tcMar>
              <w:top w:w="57" w:type="dxa"/>
              <w:left w:w="57" w:type="dxa"/>
              <w:bottom w:w="57" w:type="dxa"/>
              <w:right w:w="57" w:type="dxa"/>
            </w:tcMar>
            <w:vAlign w:val="center"/>
          </w:tcPr>
          <w:p w14:paraId="47E5350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卫生许可证</w:t>
            </w:r>
          </w:p>
        </w:tc>
        <w:tc>
          <w:tcPr>
            <w:tcW w:w="949" w:type="dxa"/>
            <w:tcMar>
              <w:top w:w="57" w:type="dxa"/>
              <w:left w:w="57" w:type="dxa"/>
              <w:bottom w:w="57" w:type="dxa"/>
              <w:right w:w="57" w:type="dxa"/>
            </w:tcMar>
            <w:vAlign w:val="center"/>
          </w:tcPr>
          <w:p w14:paraId="3FC0EDF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县级以上地方卫生健康部门</w:t>
            </w:r>
          </w:p>
        </w:tc>
        <w:tc>
          <w:tcPr>
            <w:tcW w:w="1320" w:type="dxa"/>
            <w:tcMar>
              <w:top w:w="57" w:type="dxa"/>
              <w:left w:w="57" w:type="dxa"/>
              <w:bottom w:w="57" w:type="dxa"/>
              <w:right w:w="57" w:type="dxa"/>
            </w:tcMar>
            <w:vAlign w:val="center"/>
          </w:tcPr>
          <w:p w14:paraId="56EE5796">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《公共场所卫生管理条例》</w:t>
            </w:r>
          </w:p>
        </w:tc>
        <w:tc>
          <w:tcPr>
            <w:tcW w:w="507" w:type="dxa"/>
            <w:tcMar>
              <w:top w:w="57" w:type="dxa"/>
              <w:left w:w="57" w:type="dxa"/>
              <w:bottom w:w="57" w:type="dxa"/>
              <w:right w:w="57" w:type="dxa"/>
            </w:tcMar>
            <w:vAlign w:val="center"/>
          </w:tcPr>
          <w:p w14:paraId="015D94D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63CB04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8791823">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616AC38D">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4009166C">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对申办公共场所卫生许可应当具备的条件（空气、水质、采光、照明、噪音、顾客用具和卫生设施等符合卫生标准）实行告知承诺，经形式审查后当场作出审批决定。</w:t>
            </w:r>
          </w:p>
        </w:tc>
        <w:tc>
          <w:tcPr>
            <w:tcW w:w="3015" w:type="dxa"/>
            <w:tcMar>
              <w:top w:w="57" w:type="dxa"/>
              <w:left w:w="57" w:type="dxa"/>
              <w:bottom w:w="57" w:type="dxa"/>
              <w:right w:w="57" w:type="dxa"/>
            </w:tcMar>
            <w:vAlign w:val="center"/>
          </w:tcPr>
          <w:p w14:paraId="1AD374E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1.开展“双随机、一公开”监管，发现违法违规行为的要依法查处并公开结果。2.加强信用监管，向社会公布卫生状况存在严重问题的公共场所信息。3.畅通投诉举报渠道，依法及时处理投诉举报。</w:t>
            </w:r>
          </w:p>
        </w:tc>
        <w:tc>
          <w:tcPr>
            <w:tcW w:w="774" w:type="dxa"/>
            <w:tcMar>
              <w:top w:w="57" w:type="dxa"/>
              <w:left w:w="57" w:type="dxa"/>
              <w:bottom w:w="57" w:type="dxa"/>
              <w:right w:w="57" w:type="dxa"/>
            </w:tcMar>
            <w:vAlign w:val="center"/>
          </w:tcPr>
          <w:p w14:paraId="7B4EC3FC">
            <w:pPr>
              <w:spacing w:line="280" w:lineRule="exact"/>
              <w:rPr>
                <w:rFonts w:hint="eastAsia" w:ascii="Times New Roman" w:hAnsi="Times New Roman" w:eastAsia="方正书宋_GBK" w:cs="方正书宋_GBK"/>
                <w:color w:val="000000"/>
                <w:sz w:val="20"/>
                <w:szCs w:val="20"/>
              </w:rPr>
            </w:pPr>
          </w:p>
        </w:tc>
      </w:tr>
      <w:tr w14:paraId="2A77C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354EB663">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60</w:t>
            </w:r>
          </w:p>
        </w:tc>
        <w:tc>
          <w:tcPr>
            <w:tcW w:w="1342" w:type="dxa"/>
            <w:tcMar>
              <w:top w:w="57" w:type="dxa"/>
              <w:left w:w="57" w:type="dxa"/>
              <w:bottom w:w="57" w:type="dxa"/>
              <w:right w:w="57" w:type="dxa"/>
            </w:tcMar>
            <w:vAlign w:val="center"/>
          </w:tcPr>
          <w:p w14:paraId="0EEB9FE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公众聚集场所投入使用、营业前消防安全检查</w:t>
            </w:r>
          </w:p>
        </w:tc>
        <w:tc>
          <w:tcPr>
            <w:tcW w:w="765" w:type="dxa"/>
            <w:tcMar>
              <w:top w:w="57" w:type="dxa"/>
              <w:left w:w="57" w:type="dxa"/>
              <w:bottom w:w="57" w:type="dxa"/>
              <w:right w:w="57" w:type="dxa"/>
            </w:tcMar>
            <w:vAlign w:val="center"/>
          </w:tcPr>
          <w:p w14:paraId="4C1F618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公众聚集场所投入使用、营业前消防安全检查合格证</w:t>
            </w:r>
          </w:p>
        </w:tc>
        <w:tc>
          <w:tcPr>
            <w:tcW w:w="949" w:type="dxa"/>
            <w:tcMar>
              <w:top w:w="57" w:type="dxa"/>
              <w:left w:w="57" w:type="dxa"/>
              <w:bottom w:w="57" w:type="dxa"/>
              <w:right w:w="57" w:type="dxa"/>
            </w:tcMar>
            <w:vAlign w:val="center"/>
          </w:tcPr>
          <w:p w14:paraId="75A5BC7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设区的市、县级消防救援机构</w:t>
            </w:r>
          </w:p>
        </w:tc>
        <w:tc>
          <w:tcPr>
            <w:tcW w:w="1320" w:type="dxa"/>
            <w:tcMar>
              <w:top w:w="57" w:type="dxa"/>
              <w:left w:w="57" w:type="dxa"/>
              <w:bottom w:w="57" w:type="dxa"/>
              <w:right w:w="57" w:type="dxa"/>
            </w:tcMar>
            <w:vAlign w:val="center"/>
          </w:tcPr>
          <w:p w14:paraId="57627634">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《中华人民共和国消防法》</w:t>
            </w:r>
          </w:p>
        </w:tc>
        <w:tc>
          <w:tcPr>
            <w:tcW w:w="507" w:type="dxa"/>
            <w:tcMar>
              <w:top w:w="57" w:type="dxa"/>
              <w:left w:w="57" w:type="dxa"/>
              <w:bottom w:w="57" w:type="dxa"/>
              <w:right w:w="57" w:type="dxa"/>
            </w:tcMar>
            <w:vAlign w:val="center"/>
          </w:tcPr>
          <w:p w14:paraId="355C913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8F7217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8E5D437">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6854B93B">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514FC0A4">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根据全国人大常委会授权决定，暂时调整适用《中华人民共和国消防法》关于“公众聚集场所投入使用、营业前消防安全检查”的规定，实行告知承诺：1.制定公众聚集场所消防安全标准并向社会公布，提供告知承诺书格式文本。2.对公众聚集场所是否符合消防安全标准的情况和需要提供的消防安全制度等申报材料实行告知承诺，消防救援机构不再进行实质性审查，当场作出审批决定。</w:t>
            </w:r>
          </w:p>
        </w:tc>
        <w:tc>
          <w:tcPr>
            <w:tcW w:w="3015" w:type="dxa"/>
            <w:tcMar>
              <w:top w:w="57" w:type="dxa"/>
              <w:left w:w="57" w:type="dxa"/>
              <w:bottom w:w="57" w:type="dxa"/>
              <w:right w:w="57" w:type="dxa"/>
            </w:tcMar>
            <w:vAlign w:val="center"/>
          </w:tcPr>
          <w:p w14:paraId="01941F0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对投诉举报多的场所实施重点监管。2.公众聚集场所发生造成人员死亡或重大社会影响的火灾，倒查使用管理方主体责任，依法严肃查处。3.加强信用监管，向社会公布公众聚集场所消防安全检查情况，对失信主体加大抽查比例并开展联合惩戒。</w:t>
            </w:r>
          </w:p>
        </w:tc>
        <w:tc>
          <w:tcPr>
            <w:tcW w:w="774" w:type="dxa"/>
            <w:tcMar>
              <w:top w:w="57" w:type="dxa"/>
              <w:left w:w="57" w:type="dxa"/>
              <w:bottom w:w="57" w:type="dxa"/>
              <w:right w:w="57" w:type="dxa"/>
            </w:tcMar>
            <w:vAlign w:val="center"/>
          </w:tcPr>
          <w:p w14:paraId="3E29EE75">
            <w:pPr>
              <w:spacing w:line="280" w:lineRule="exact"/>
              <w:rPr>
                <w:rFonts w:hint="eastAsia" w:ascii="Times New Roman" w:hAnsi="Times New Roman" w:eastAsia="方正书宋_GBK" w:cs="方正书宋_GBK"/>
                <w:color w:val="000000"/>
                <w:sz w:val="20"/>
                <w:szCs w:val="20"/>
              </w:rPr>
            </w:pPr>
          </w:p>
        </w:tc>
      </w:tr>
      <w:tr w14:paraId="36EE0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45901048">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61</w:t>
            </w:r>
          </w:p>
        </w:tc>
        <w:tc>
          <w:tcPr>
            <w:tcW w:w="1342" w:type="dxa"/>
            <w:tcMar>
              <w:top w:w="57" w:type="dxa"/>
              <w:left w:w="57" w:type="dxa"/>
              <w:bottom w:w="57" w:type="dxa"/>
              <w:right w:w="57" w:type="dxa"/>
            </w:tcMar>
            <w:vAlign w:val="center"/>
          </w:tcPr>
          <w:p w14:paraId="01FD233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口岸卫生许可证（涉及公共场所）核发</w:t>
            </w:r>
          </w:p>
        </w:tc>
        <w:tc>
          <w:tcPr>
            <w:tcW w:w="765" w:type="dxa"/>
            <w:tcMar>
              <w:top w:w="57" w:type="dxa"/>
              <w:left w:w="57" w:type="dxa"/>
              <w:bottom w:w="57" w:type="dxa"/>
              <w:right w:w="57" w:type="dxa"/>
            </w:tcMar>
            <w:vAlign w:val="center"/>
          </w:tcPr>
          <w:p w14:paraId="006C434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国境口岸卫生许可证</w:t>
            </w:r>
          </w:p>
        </w:tc>
        <w:tc>
          <w:tcPr>
            <w:tcW w:w="949" w:type="dxa"/>
            <w:tcMar>
              <w:top w:w="57" w:type="dxa"/>
              <w:left w:w="57" w:type="dxa"/>
              <w:bottom w:w="57" w:type="dxa"/>
              <w:right w:w="57" w:type="dxa"/>
            </w:tcMar>
            <w:vAlign w:val="center"/>
          </w:tcPr>
          <w:p w14:paraId="592634F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主管海关</w:t>
            </w:r>
          </w:p>
        </w:tc>
        <w:tc>
          <w:tcPr>
            <w:tcW w:w="1320" w:type="dxa"/>
            <w:tcMar>
              <w:top w:w="57" w:type="dxa"/>
              <w:left w:w="57" w:type="dxa"/>
              <w:bottom w:w="57" w:type="dxa"/>
              <w:right w:w="57" w:type="dxa"/>
            </w:tcMar>
            <w:vAlign w:val="center"/>
          </w:tcPr>
          <w:p w14:paraId="6705F3BD">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《中华人民共和国国境卫生检疫法实施细则》</w:t>
            </w:r>
          </w:p>
        </w:tc>
        <w:tc>
          <w:tcPr>
            <w:tcW w:w="507" w:type="dxa"/>
            <w:tcMar>
              <w:top w:w="57" w:type="dxa"/>
              <w:left w:w="57" w:type="dxa"/>
              <w:bottom w:w="57" w:type="dxa"/>
              <w:right w:w="57" w:type="dxa"/>
            </w:tcMar>
            <w:vAlign w:val="center"/>
          </w:tcPr>
          <w:p w14:paraId="3471F7B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23C5C7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4FDF510">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24A0359B">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3EDB604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申请人承诺经营场所选址、内部布局、卫生设施、经营场所内微小气候、从业人员合格证明、卫生管理制度及卫生管理人员等已符合许可条件的，经形式审查后当场作出审批决定。</w:t>
            </w:r>
          </w:p>
        </w:tc>
        <w:tc>
          <w:tcPr>
            <w:tcW w:w="3015" w:type="dxa"/>
            <w:tcMar>
              <w:top w:w="57" w:type="dxa"/>
              <w:left w:w="57" w:type="dxa"/>
              <w:bottom w:w="57" w:type="dxa"/>
              <w:right w:w="57" w:type="dxa"/>
            </w:tcMar>
            <w:vAlign w:val="center"/>
          </w:tcPr>
          <w:p w14:paraId="13C0919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对以告知承诺方式取得许可证的企业，加强对其承诺内容真实性的核查，发现虚假承诺或承诺严重不实的要依法处理。2.开展“双随机、一公开”监管，发现违法违规行为的要依法查处并公开结果。3.对许可证有效期届满延期换证的企业，在日常监管中核查承诺情况。</w:t>
            </w:r>
          </w:p>
        </w:tc>
        <w:tc>
          <w:tcPr>
            <w:tcW w:w="774" w:type="dxa"/>
            <w:tcMar>
              <w:top w:w="57" w:type="dxa"/>
              <w:left w:w="57" w:type="dxa"/>
              <w:bottom w:w="57" w:type="dxa"/>
              <w:right w:w="57" w:type="dxa"/>
            </w:tcMar>
            <w:vAlign w:val="center"/>
          </w:tcPr>
          <w:p w14:paraId="16D62996">
            <w:pPr>
              <w:widowControl/>
              <w:spacing w:line="280" w:lineRule="exact"/>
              <w:textAlignment w:val="center"/>
              <w:rPr>
                <w:rFonts w:hint="eastAsia" w:ascii="Times New Roman" w:hAnsi="Times New Roman" w:eastAsia="方正书宋_GBK" w:cs="方正书宋_GBK"/>
                <w:color w:val="000000"/>
                <w:sz w:val="20"/>
                <w:szCs w:val="20"/>
              </w:rPr>
            </w:pPr>
          </w:p>
        </w:tc>
      </w:tr>
      <w:tr w14:paraId="3C35C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792215B9">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62</w:t>
            </w:r>
          </w:p>
        </w:tc>
        <w:tc>
          <w:tcPr>
            <w:tcW w:w="1342" w:type="dxa"/>
            <w:tcMar>
              <w:top w:w="57" w:type="dxa"/>
              <w:left w:w="57" w:type="dxa"/>
              <w:bottom w:w="57" w:type="dxa"/>
              <w:right w:w="57" w:type="dxa"/>
            </w:tcMar>
            <w:vAlign w:val="center"/>
          </w:tcPr>
          <w:p w14:paraId="3F7FEC0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检验检测机构资质认定</w:t>
            </w:r>
          </w:p>
        </w:tc>
        <w:tc>
          <w:tcPr>
            <w:tcW w:w="765" w:type="dxa"/>
            <w:tcMar>
              <w:top w:w="57" w:type="dxa"/>
              <w:left w:w="57" w:type="dxa"/>
              <w:bottom w:w="57" w:type="dxa"/>
              <w:right w:w="57" w:type="dxa"/>
            </w:tcMar>
            <w:vAlign w:val="center"/>
          </w:tcPr>
          <w:p w14:paraId="6A9C9CB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检验检测机构资质认定证书</w:t>
            </w:r>
          </w:p>
        </w:tc>
        <w:tc>
          <w:tcPr>
            <w:tcW w:w="949" w:type="dxa"/>
            <w:tcMar>
              <w:top w:w="57" w:type="dxa"/>
              <w:left w:w="57" w:type="dxa"/>
              <w:bottom w:w="57" w:type="dxa"/>
              <w:right w:w="57" w:type="dxa"/>
            </w:tcMar>
            <w:vAlign w:val="center"/>
          </w:tcPr>
          <w:p w14:paraId="2D8CB41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市场监管总局；省级市场监管部门</w:t>
            </w:r>
          </w:p>
        </w:tc>
        <w:tc>
          <w:tcPr>
            <w:tcW w:w="1320" w:type="dxa"/>
            <w:tcMar>
              <w:top w:w="57" w:type="dxa"/>
              <w:left w:w="57" w:type="dxa"/>
              <w:bottom w:w="57" w:type="dxa"/>
              <w:right w:w="57" w:type="dxa"/>
            </w:tcMar>
            <w:vAlign w:val="center"/>
          </w:tcPr>
          <w:p w14:paraId="4AA8043D">
            <w:pPr>
              <w:widowControl/>
              <w:spacing w:line="24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《中华人民共和国计量法》《中华人民共和国食品安全法》《中华人民共和国计量法实施细则》《中华人民共和国认证认可条例》《医疗器械监督管理条例》</w:t>
            </w:r>
          </w:p>
        </w:tc>
        <w:tc>
          <w:tcPr>
            <w:tcW w:w="507" w:type="dxa"/>
            <w:tcMar>
              <w:top w:w="57" w:type="dxa"/>
              <w:left w:w="57" w:type="dxa"/>
              <w:bottom w:w="57" w:type="dxa"/>
              <w:right w:w="57" w:type="dxa"/>
            </w:tcMar>
            <w:vAlign w:val="center"/>
          </w:tcPr>
          <w:p w14:paraId="1291CBC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E2684E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7505327">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5DB72A28">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05462AA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出台检验检测机构资质认定告知承诺管理办法。2.对检验检测机构应当具备的条件和技术能力（包括人员、设备设施、环境、能力项目等）实行告知承诺，发证前不再进行现场审查，经形式审查后当场作出审批决定。</w:t>
            </w:r>
          </w:p>
        </w:tc>
        <w:tc>
          <w:tcPr>
            <w:tcW w:w="3015" w:type="dxa"/>
            <w:tcMar>
              <w:top w:w="57" w:type="dxa"/>
              <w:left w:w="57" w:type="dxa"/>
              <w:bottom w:w="57" w:type="dxa"/>
              <w:right w:w="57" w:type="dxa"/>
            </w:tcMar>
            <w:vAlign w:val="center"/>
          </w:tcPr>
          <w:p w14:paraId="2E4A40F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1.开展“双随机、一公开”监管，对社会关注度高、风险等级高、投诉举报多的领域实施重点监管。 2.对以告知承诺方式取得资质认定的机构，加强对其承诺内容真实性的核查，发现虚假承诺或者承诺严重不实的要依法处理。3.加强信用监管，向社会公布检验检测机构信用状况，对失信主体加大抽查比例并开展联合惩戒。</w:t>
            </w:r>
          </w:p>
        </w:tc>
        <w:tc>
          <w:tcPr>
            <w:tcW w:w="774" w:type="dxa"/>
            <w:tcMar>
              <w:top w:w="57" w:type="dxa"/>
              <w:left w:w="57" w:type="dxa"/>
              <w:bottom w:w="57" w:type="dxa"/>
              <w:right w:w="57" w:type="dxa"/>
            </w:tcMar>
            <w:vAlign w:val="center"/>
          </w:tcPr>
          <w:p w14:paraId="6C4D7B37">
            <w:pPr>
              <w:spacing w:line="280" w:lineRule="exact"/>
              <w:rPr>
                <w:rFonts w:hint="eastAsia" w:ascii="Times New Roman" w:hAnsi="Times New Roman" w:eastAsia="方正书宋_GBK" w:cs="方正书宋_GBK"/>
                <w:color w:val="000000"/>
                <w:sz w:val="20"/>
                <w:szCs w:val="20"/>
              </w:rPr>
            </w:pPr>
          </w:p>
        </w:tc>
      </w:tr>
      <w:tr w14:paraId="3ECCD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2F8D0DB1">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63</w:t>
            </w:r>
          </w:p>
        </w:tc>
        <w:tc>
          <w:tcPr>
            <w:tcW w:w="1342" w:type="dxa"/>
            <w:tcMar>
              <w:top w:w="57" w:type="dxa"/>
              <w:left w:w="57" w:type="dxa"/>
              <w:bottom w:w="57" w:type="dxa"/>
              <w:right w:w="57" w:type="dxa"/>
            </w:tcMar>
            <w:vAlign w:val="center"/>
          </w:tcPr>
          <w:p w14:paraId="5A7BBC6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设立认证机构（风险等级低）审批</w:t>
            </w:r>
          </w:p>
        </w:tc>
        <w:tc>
          <w:tcPr>
            <w:tcW w:w="765" w:type="dxa"/>
            <w:tcMar>
              <w:top w:w="57" w:type="dxa"/>
              <w:left w:w="57" w:type="dxa"/>
              <w:bottom w:w="57" w:type="dxa"/>
              <w:right w:w="57" w:type="dxa"/>
            </w:tcMar>
            <w:vAlign w:val="center"/>
          </w:tcPr>
          <w:p w14:paraId="7D43B3D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认证机构批准书</w:t>
            </w:r>
          </w:p>
        </w:tc>
        <w:tc>
          <w:tcPr>
            <w:tcW w:w="949" w:type="dxa"/>
            <w:tcMar>
              <w:top w:w="57" w:type="dxa"/>
              <w:left w:w="57" w:type="dxa"/>
              <w:bottom w:w="57" w:type="dxa"/>
              <w:right w:w="57" w:type="dxa"/>
            </w:tcMar>
            <w:vAlign w:val="center"/>
          </w:tcPr>
          <w:p w14:paraId="50C53DE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市场监管总局</w:t>
            </w:r>
          </w:p>
        </w:tc>
        <w:tc>
          <w:tcPr>
            <w:tcW w:w="1320" w:type="dxa"/>
            <w:tcMar>
              <w:top w:w="57" w:type="dxa"/>
              <w:left w:w="57" w:type="dxa"/>
              <w:bottom w:w="57" w:type="dxa"/>
              <w:right w:w="57" w:type="dxa"/>
            </w:tcMar>
            <w:vAlign w:val="center"/>
          </w:tcPr>
          <w:p w14:paraId="17200900">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《中华人民共和国认证认可条例》</w:t>
            </w:r>
          </w:p>
        </w:tc>
        <w:tc>
          <w:tcPr>
            <w:tcW w:w="507" w:type="dxa"/>
            <w:tcMar>
              <w:top w:w="57" w:type="dxa"/>
              <w:left w:w="57" w:type="dxa"/>
              <w:bottom w:w="57" w:type="dxa"/>
              <w:right w:w="57" w:type="dxa"/>
            </w:tcMar>
            <w:vAlign w:val="center"/>
          </w:tcPr>
          <w:p w14:paraId="01A344E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43939F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0E1253A">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1DC0DD22">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17E7990A">
            <w:pPr>
              <w:widowControl/>
              <w:spacing w:line="25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根据行业发展状况和技术特点，全面梳理修订认证领域目录，按照必要性和最简化原则，对认证领域实施分类管理，对风险等级低的认证领域准入实行告知承诺。2.对认证机构应当具备的条件和技术能力（包括符合第三方要求的法人资格、注册资本、固定场所和必要设施、管理制度、专职认证人员要求）实行告知承诺，经形式审查后当场作出审批决定。3.取消认证机构在登记注册等环节已经提交的申请材料，压减审批材料数量30%以上。</w:t>
            </w:r>
          </w:p>
        </w:tc>
        <w:tc>
          <w:tcPr>
            <w:tcW w:w="3015" w:type="dxa"/>
            <w:tcMar>
              <w:top w:w="57" w:type="dxa"/>
              <w:left w:w="57" w:type="dxa"/>
              <w:bottom w:w="57" w:type="dxa"/>
              <w:right w:w="57" w:type="dxa"/>
            </w:tcMar>
            <w:vAlign w:val="center"/>
          </w:tcPr>
          <w:p w14:paraId="2D11887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根据不同风险程度、信用水平，合理确定抽查比例。2.依法及时处理投诉举报。3.加强对认证行业的监测，针对发现的普遍性问题和突出风险开展专项检查，确保不发生系统性、区域性风险。4.加强信用监管，完善认证领域黑名单制度，建立失信主体联合惩戒制度。</w:t>
            </w:r>
          </w:p>
        </w:tc>
        <w:tc>
          <w:tcPr>
            <w:tcW w:w="774" w:type="dxa"/>
            <w:tcMar>
              <w:top w:w="57" w:type="dxa"/>
              <w:left w:w="57" w:type="dxa"/>
              <w:bottom w:w="57" w:type="dxa"/>
              <w:right w:w="57" w:type="dxa"/>
            </w:tcMar>
            <w:vAlign w:val="center"/>
          </w:tcPr>
          <w:p w14:paraId="06D8BBF9">
            <w:pPr>
              <w:widowControl/>
              <w:spacing w:line="280" w:lineRule="exact"/>
              <w:textAlignment w:val="center"/>
              <w:rPr>
                <w:rFonts w:hint="eastAsia" w:ascii="Times New Roman" w:hAnsi="Times New Roman" w:eastAsia="方正书宋_GBK" w:cs="方正书宋_GBK"/>
                <w:color w:val="000000"/>
                <w:sz w:val="20"/>
                <w:szCs w:val="20"/>
              </w:rPr>
            </w:pPr>
          </w:p>
        </w:tc>
      </w:tr>
      <w:tr w14:paraId="00D4D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42A2DC06">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64</w:t>
            </w:r>
          </w:p>
        </w:tc>
        <w:tc>
          <w:tcPr>
            <w:tcW w:w="1342" w:type="dxa"/>
            <w:tcMar>
              <w:top w:w="57" w:type="dxa"/>
              <w:left w:w="57" w:type="dxa"/>
              <w:bottom w:w="57" w:type="dxa"/>
              <w:right w:w="57" w:type="dxa"/>
            </w:tcMar>
            <w:vAlign w:val="center"/>
          </w:tcPr>
          <w:p w14:paraId="6206DD4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食品相关产品生产许可证核发</w:t>
            </w:r>
          </w:p>
        </w:tc>
        <w:tc>
          <w:tcPr>
            <w:tcW w:w="765" w:type="dxa"/>
            <w:tcMar>
              <w:top w:w="57" w:type="dxa"/>
              <w:left w:w="57" w:type="dxa"/>
              <w:bottom w:w="57" w:type="dxa"/>
              <w:right w:w="57" w:type="dxa"/>
            </w:tcMar>
            <w:vAlign w:val="center"/>
          </w:tcPr>
          <w:p w14:paraId="76F1DC6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食品相关产品生产许可证</w:t>
            </w:r>
          </w:p>
        </w:tc>
        <w:tc>
          <w:tcPr>
            <w:tcW w:w="949" w:type="dxa"/>
            <w:tcMar>
              <w:top w:w="57" w:type="dxa"/>
              <w:left w:w="57" w:type="dxa"/>
              <w:bottom w:w="57" w:type="dxa"/>
              <w:right w:w="57" w:type="dxa"/>
            </w:tcMar>
            <w:vAlign w:val="center"/>
          </w:tcPr>
          <w:p w14:paraId="4C85830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省级市场监管部门</w:t>
            </w:r>
          </w:p>
        </w:tc>
        <w:tc>
          <w:tcPr>
            <w:tcW w:w="1320" w:type="dxa"/>
            <w:tcMar>
              <w:top w:w="57" w:type="dxa"/>
              <w:left w:w="57" w:type="dxa"/>
              <w:bottom w:w="57" w:type="dxa"/>
              <w:right w:w="57" w:type="dxa"/>
            </w:tcMar>
            <w:vAlign w:val="center"/>
          </w:tcPr>
          <w:p w14:paraId="6664C262">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《中华人民共和国食品安全法》《中华人民共和国工业产品生产许可证管理条例》</w:t>
            </w:r>
          </w:p>
        </w:tc>
        <w:tc>
          <w:tcPr>
            <w:tcW w:w="507" w:type="dxa"/>
            <w:tcMar>
              <w:top w:w="57" w:type="dxa"/>
              <w:left w:w="57" w:type="dxa"/>
              <w:bottom w:w="57" w:type="dxa"/>
              <w:right w:w="57" w:type="dxa"/>
            </w:tcMar>
            <w:vAlign w:val="center"/>
          </w:tcPr>
          <w:p w14:paraId="70256FE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DD7BA6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1EF96B1">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1D502A70">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683E2DB4">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根据行业发展状况和技术特点，全面梳理现有审批领域，及时修订食品相关产品生产许可实施细则，明确食品相关产品发证范围。2.对食品相关产品生产企业应当具备的生产条件、检验手段、技术文件、质量管理制度、责任制度、产品检验报告等实行告知承诺，经形式审查后当场作出审批决定。</w:t>
            </w:r>
          </w:p>
        </w:tc>
        <w:tc>
          <w:tcPr>
            <w:tcW w:w="3015" w:type="dxa"/>
            <w:tcMar>
              <w:top w:w="57" w:type="dxa"/>
              <w:left w:w="57" w:type="dxa"/>
              <w:bottom w:w="57" w:type="dxa"/>
              <w:right w:w="57" w:type="dxa"/>
            </w:tcMar>
            <w:vAlign w:val="center"/>
          </w:tcPr>
          <w:p w14:paraId="23C773E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1.对通过告知承诺取得许可证（包括许可范围变更）的企业开展例行检查，发现虚假承诺或者承诺严重不实的要依法处理。2.对许可有效期届满延期换证的企业，在日常监管中核查承诺情况。</w:t>
            </w:r>
          </w:p>
        </w:tc>
        <w:tc>
          <w:tcPr>
            <w:tcW w:w="774" w:type="dxa"/>
            <w:tcMar>
              <w:top w:w="57" w:type="dxa"/>
              <w:left w:w="57" w:type="dxa"/>
              <w:bottom w:w="57" w:type="dxa"/>
              <w:right w:w="57" w:type="dxa"/>
            </w:tcMar>
            <w:vAlign w:val="center"/>
          </w:tcPr>
          <w:p w14:paraId="703F3FFE">
            <w:pPr>
              <w:spacing w:line="280" w:lineRule="exact"/>
              <w:rPr>
                <w:rFonts w:hint="eastAsia" w:ascii="Times New Roman" w:hAnsi="Times New Roman" w:eastAsia="方正书宋_GBK" w:cs="方正书宋_GBK"/>
                <w:color w:val="000000"/>
                <w:sz w:val="20"/>
                <w:szCs w:val="20"/>
              </w:rPr>
            </w:pPr>
          </w:p>
        </w:tc>
      </w:tr>
      <w:tr w14:paraId="41660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0E59D85D">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65</w:t>
            </w:r>
          </w:p>
        </w:tc>
        <w:tc>
          <w:tcPr>
            <w:tcW w:w="1342" w:type="dxa"/>
            <w:tcMar>
              <w:top w:w="57" w:type="dxa"/>
              <w:left w:w="57" w:type="dxa"/>
              <w:bottom w:w="57" w:type="dxa"/>
              <w:right w:w="57" w:type="dxa"/>
            </w:tcMar>
            <w:vAlign w:val="center"/>
          </w:tcPr>
          <w:p w14:paraId="777364D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从事包装装潢印刷品和其他印刷品（不含商标、票据、保密印刷）印刷经营活动企业（不含外资企业）的设立、变更审批</w:t>
            </w:r>
          </w:p>
        </w:tc>
        <w:tc>
          <w:tcPr>
            <w:tcW w:w="765" w:type="dxa"/>
            <w:tcMar>
              <w:top w:w="57" w:type="dxa"/>
              <w:left w:w="57" w:type="dxa"/>
              <w:bottom w:w="57" w:type="dxa"/>
              <w:right w:w="57" w:type="dxa"/>
            </w:tcMar>
            <w:vAlign w:val="center"/>
          </w:tcPr>
          <w:p w14:paraId="609109F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印刷经营许可证</w:t>
            </w:r>
          </w:p>
        </w:tc>
        <w:tc>
          <w:tcPr>
            <w:tcW w:w="949" w:type="dxa"/>
            <w:tcMar>
              <w:top w:w="57" w:type="dxa"/>
              <w:left w:w="57" w:type="dxa"/>
              <w:bottom w:w="57" w:type="dxa"/>
              <w:right w:w="57" w:type="dxa"/>
            </w:tcMar>
            <w:vAlign w:val="center"/>
          </w:tcPr>
          <w:p w14:paraId="072C9ED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设区的市级新闻出版部门</w:t>
            </w:r>
          </w:p>
        </w:tc>
        <w:tc>
          <w:tcPr>
            <w:tcW w:w="1320" w:type="dxa"/>
            <w:tcMar>
              <w:top w:w="57" w:type="dxa"/>
              <w:left w:w="57" w:type="dxa"/>
              <w:bottom w:w="57" w:type="dxa"/>
              <w:right w:w="57" w:type="dxa"/>
            </w:tcMar>
            <w:vAlign w:val="center"/>
          </w:tcPr>
          <w:p w14:paraId="687687AC">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《印刷业管理条例》</w:t>
            </w:r>
          </w:p>
        </w:tc>
        <w:tc>
          <w:tcPr>
            <w:tcW w:w="507" w:type="dxa"/>
            <w:tcMar>
              <w:top w:w="57" w:type="dxa"/>
              <w:left w:w="57" w:type="dxa"/>
              <w:bottom w:w="57" w:type="dxa"/>
              <w:right w:w="57" w:type="dxa"/>
            </w:tcMar>
            <w:vAlign w:val="center"/>
          </w:tcPr>
          <w:p w14:paraId="130AF20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FEADDD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BB4F84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319907D7">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084CABCC">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公布告知承诺书示范文本，一次性告知审批条件和所需材料。申请人承诺已具备章程、确定的业务范围和适应业务需要的固定生产经营场所、设备、资金、组织机构、人员、管理制度、质量保证体系等条件的，经形式审查后当场作出审批决定。2.取消“经营包装装潢印刷品印刷业务的企业必须具备2台以上最近10年生产的胶印、凹印、柔印、丝印等及后序加工设备”的规定。</w:t>
            </w:r>
          </w:p>
        </w:tc>
        <w:tc>
          <w:tcPr>
            <w:tcW w:w="3015" w:type="dxa"/>
            <w:tcMar>
              <w:top w:w="57" w:type="dxa"/>
              <w:left w:w="57" w:type="dxa"/>
              <w:bottom w:w="57" w:type="dxa"/>
              <w:right w:w="57" w:type="dxa"/>
            </w:tcMar>
            <w:vAlign w:val="center"/>
          </w:tcPr>
          <w:p w14:paraId="3727502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发现企业不符合承诺条件开展经营的责令限期整改，逾期不整改或整改后仍达不到要求的依法撤销许可证件。3.依法及时处理投诉举报。</w:t>
            </w:r>
          </w:p>
        </w:tc>
        <w:tc>
          <w:tcPr>
            <w:tcW w:w="774" w:type="dxa"/>
            <w:tcMar>
              <w:top w:w="57" w:type="dxa"/>
              <w:left w:w="57" w:type="dxa"/>
              <w:bottom w:w="57" w:type="dxa"/>
              <w:right w:w="57" w:type="dxa"/>
            </w:tcMar>
            <w:vAlign w:val="center"/>
          </w:tcPr>
          <w:p w14:paraId="5B14A663">
            <w:pPr>
              <w:widowControl/>
              <w:spacing w:line="280" w:lineRule="exact"/>
              <w:textAlignment w:val="center"/>
              <w:rPr>
                <w:rFonts w:hint="eastAsia" w:ascii="Times New Roman" w:hAnsi="Times New Roman" w:eastAsia="方正书宋_GBK" w:cs="方正书宋_GBK"/>
                <w:color w:val="000000"/>
                <w:sz w:val="20"/>
                <w:szCs w:val="20"/>
              </w:rPr>
            </w:pPr>
          </w:p>
        </w:tc>
      </w:tr>
      <w:tr w14:paraId="3CBE5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6F930929">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66</w:t>
            </w:r>
          </w:p>
        </w:tc>
        <w:tc>
          <w:tcPr>
            <w:tcW w:w="1342" w:type="dxa"/>
            <w:tcMar>
              <w:top w:w="57" w:type="dxa"/>
              <w:left w:w="57" w:type="dxa"/>
              <w:bottom w:w="57" w:type="dxa"/>
              <w:right w:w="57" w:type="dxa"/>
            </w:tcMar>
            <w:vAlign w:val="center"/>
          </w:tcPr>
          <w:p w14:paraId="573CFB0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音像制作单位设立、变更审批</w:t>
            </w:r>
          </w:p>
        </w:tc>
        <w:tc>
          <w:tcPr>
            <w:tcW w:w="765" w:type="dxa"/>
            <w:tcMar>
              <w:top w:w="57" w:type="dxa"/>
              <w:left w:w="57" w:type="dxa"/>
              <w:bottom w:w="57" w:type="dxa"/>
              <w:right w:w="57" w:type="dxa"/>
            </w:tcMar>
            <w:vAlign w:val="center"/>
          </w:tcPr>
          <w:p w14:paraId="3D49D5F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音像制品制作许可证</w:t>
            </w:r>
          </w:p>
        </w:tc>
        <w:tc>
          <w:tcPr>
            <w:tcW w:w="949" w:type="dxa"/>
            <w:tcMar>
              <w:top w:w="57" w:type="dxa"/>
              <w:left w:w="57" w:type="dxa"/>
              <w:bottom w:w="57" w:type="dxa"/>
              <w:right w:w="57" w:type="dxa"/>
            </w:tcMar>
            <w:vAlign w:val="center"/>
          </w:tcPr>
          <w:p w14:paraId="636181C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省级新闻出版部门</w:t>
            </w:r>
          </w:p>
        </w:tc>
        <w:tc>
          <w:tcPr>
            <w:tcW w:w="1320" w:type="dxa"/>
            <w:tcMar>
              <w:top w:w="57" w:type="dxa"/>
              <w:left w:w="57" w:type="dxa"/>
              <w:bottom w:w="57" w:type="dxa"/>
              <w:right w:w="57" w:type="dxa"/>
            </w:tcMar>
            <w:vAlign w:val="center"/>
          </w:tcPr>
          <w:p w14:paraId="40A846FF">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《音像制品管理条例》</w:t>
            </w:r>
          </w:p>
        </w:tc>
        <w:tc>
          <w:tcPr>
            <w:tcW w:w="507" w:type="dxa"/>
            <w:tcMar>
              <w:top w:w="57" w:type="dxa"/>
              <w:left w:w="57" w:type="dxa"/>
              <w:bottom w:w="57" w:type="dxa"/>
              <w:right w:w="57" w:type="dxa"/>
            </w:tcMar>
            <w:vAlign w:val="center"/>
          </w:tcPr>
          <w:p w14:paraId="2161B87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263250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35C8A7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2BDD9266">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7D460C7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1.明确设立条件、变更项目，公布承诺事项清单。2.对申请人承诺已具备人员、场所、技术设备等方面条件的，经形式审查后当场作出审批决定。</w:t>
            </w:r>
          </w:p>
        </w:tc>
        <w:tc>
          <w:tcPr>
            <w:tcW w:w="3015" w:type="dxa"/>
            <w:tcMar>
              <w:top w:w="57" w:type="dxa"/>
              <w:left w:w="57" w:type="dxa"/>
              <w:bottom w:w="57" w:type="dxa"/>
              <w:right w:w="57" w:type="dxa"/>
            </w:tcMar>
            <w:vAlign w:val="center"/>
          </w:tcPr>
          <w:p w14:paraId="0A2DC4E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1.开展“双随机、一公开”监管，发现违法违规行为的要依法查处并公开结果。2.依法查处年度核验过程中存在的岗位培训、委托制作、统计制度等方面的违法违规行为。3.对问题企业按期进行通报并列入黑名单。</w:t>
            </w:r>
          </w:p>
        </w:tc>
        <w:tc>
          <w:tcPr>
            <w:tcW w:w="774" w:type="dxa"/>
            <w:tcMar>
              <w:top w:w="57" w:type="dxa"/>
              <w:left w:w="57" w:type="dxa"/>
              <w:bottom w:w="57" w:type="dxa"/>
              <w:right w:w="57" w:type="dxa"/>
            </w:tcMar>
            <w:vAlign w:val="center"/>
          </w:tcPr>
          <w:p w14:paraId="5E55C3ED">
            <w:pPr>
              <w:spacing w:line="280" w:lineRule="exact"/>
              <w:rPr>
                <w:rFonts w:hint="eastAsia" w:ascii="Times New Roman" w:hAnsi="Times New Roman" w:eastAsia="方正书宋_GBK" w:cs="方正书宋_GBK"/>
                <w:color w:val="000000"/>
                <w:sz w:val="20"/>
                <w:szCs w:val="20"/>
              </w:rPr>
            </w:pPr>
          </w:p>
        </w:tc>
      </w:tr>
      <w:tr w14:paraId="43B52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64C122E0">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67</w:t>
            </w:r>
          </w:p>
        </w:tc>
        <w:tc>
          <w:tcPr>
            <w:tcW w:w="1342" w:type="dxa"/>
            <w:tcMar>
              <w:top w:w="57" w:type="dxa"/>
              <w:left w:w="57" w:type="dxa"/>
              <w:bottom w:w="57" w:type="dxa"/>
              <w:right w:w="57" w:type="dxa"/>
            </w:tcMar>
            <w:vAlign w:val="center"/>
          </w:tcPr>
          <w:p w14:paraId="33EC882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电子出版物制作单位设立、变更审批</w:t>
            </w:r>
          </w:p>
        </w:tc>
        <w:tc>
          <w:tcPr>
            <w:tcW w:w="765" w:type="dxa"/>
            <w:tcMar>
              <w:top w:w="57" w:type="dxa"/>
              <w:left w:w="57" w:type="dxa"/>
              <w:bottom w:w="57" w:type="dxa"/>
              <w:right w:w="57" w:type="dxa"/>
            </w:tcMar>
            <w:vAlign w:val="center"/>
          </w:tcPr>
          <w:p w14:paraId="55FCAE8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电子出版物制作许可证</w:t>
            </w:r>
          </w:p>
        </w:tc>
        <w:tc>
          <w:tcPr>
            <w:tcW w:w="949" w:type="dxa"/>
            <w:tcMar>
              <w:top w:w="57" w:type="dxa"/>
              <w:left w:w="57" w:type="dxa"/>
              <w:bottom w:w="57" w:type="dxa"/>
              <w:right w:w="57" w:type="dxa"/>
            </w:tcMar>
            <w:vAlign w:val="center"/>
          </w:tcPr>
          <w:p w14:paraId="1E9D466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省级新闻出版部门</w:t>
            </w:r>
          </w:p>
        </w:tc>
        <w:tc>
          <w:tcPr>
            <w:tcW w:w="1320" w:type="dxa"/>
            <w:tcMar>
              <w:top w:w="57" w:type="dxa"/>
              <w:left w:w="57" w:type="dxa"/>
              <w:bottom w:w="57" w:type="dxa"/>
              <w:right w:w="57" w:type="dxa"/>
            </w:tcMar>
            <w:vAlign w:val="center"/>
          </w:tcPr>
          <w:p w14:paraId="491AA52C">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《音像制品管理条例》</w:t>
            </w:r>
          </w:p>
        </w:tc>
        <w:tc>
          <w:tcPr>
            <w:tcW w:w="507" w:type="dxa"/>
            <w:tcMar>
              <w:top w:w="57" w:type="dxa"/>
              <w:left w:w="57" w:type="dxa"/>
              <w:bottom w:w="57" w:type="dxa"/>
              <w:right w:w="57" w:type="dxa"/>
            </w:tcMar>
            <w:vAlign w:val="center"/>
          </w:tcPr>
          <w:p w14:paraId="73C3488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C41857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6EBD254">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6DDA5C31">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10467C8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1.明确设立条件、变更项目，公布承诺事项清单。2.对申请人承诺已具备人员、场所、技术设备等方面条件的，经形式审查后当场作出审批决定。</w:t>
            </w:r>
          </w:p>
        </w:tc>
        <w:tc>
          <w:tcPr>
            <w:tcW w:w="3015" w:type="dxa"/>
            <w:tcMar>
              <w:top w:w="57" w:type="dxa"/>
              <w:left w:w="57" w:type="dxa"/>
              <w:bottom w:w="57" w:type="dxa"/>
              <w:right w:w="57" w:type="dxa"/>
            </w:tcMar>
            <w:vAlign w:val="center"/>
          </w:tcPr>
          <w:p w14:paraId="7CDAA8C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1.开展“双随机、一公开”监管，发现违法违规行为的要依法查处并公开结果。2.依法查处年度核验过程中存在的岗位培训、委托制作、统计制度等方面的违法违规行为。3.对问题企业按期进行通报并列入黑名单。</w:t>
            </w:r>
          </w:p>
        </w:tc>
        <w:tc>
          <w:tcPr>
            <w:tcW w:w="774" w:type="dxa"/>
            <w:tcMar>
              <w:top w:w="57" w:type="dxa"/>
              <w:left w:w="57" w:type="dxa"/>
              <w:bottom w:w="57" w:type="dxa"/>
              <w:right w:w="57" w:type="dxa"/>
            </w:tcMar>
            <w:vAlign w:val="center"/>
          </w:tcPr>
          <w:p w14:paraId="10815B9F">
            <w:pPr>
              <w:spacing w:line="280" w:lineRule="exact"/>
              <w:rPr>
                <w:rFonts w:hint="eastAsia" w:ascii="Times New Roman" w:hAnsi="Times New Roman" w:eastAsia="方正书宋_GBK" w:cs="方正书宋_GBK"/>
                <w:color w:val="000000"/>
                <w:sz w:val="20"/>
                <w:szCs w:val="20"/>
              </w:rPr>
            </w:pPr>
          </w:p>
        </w:tc>
      </w:tr>
      <w:tr w14:paraId="72F21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308C6BAD">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68</w:t>
            </w:r>
          </w:p>
        </w:tc>
        <w:tc>
          <w:tcPr>
            <w:tcW w:w="1342" w:type="dxa"/>
            <w:tcMar>
              <w:top w:w="57" w:type="dxa"/>
              <w:left w:w="57" w:type="dxa"/>
              <w:bottom w:w="57" w:type="dxa"/>
              <w:right w:w="57" w:type="dxa"/>
            </w:tcMar>
            <w:vAlign w:val="center"/>
          </w:tcPr>
          <w:p w14:paraId="12E15F7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出版物零售个体工商户设立、变更审批</w:t>
            </w:r>
          </w:p>
        </w:tc>
        <w:tc>
          <w:tcPr>
            <w:tcW w:w="765" w:type="dxa"/>
            <w:tcMar>
              <w:top w:w="57" w:type="dxa"/>
              <w:left w:w="57" w:type="dxa"/>
              <w:bottom w:w="57" w:type="dxa"/>
              <w:right w:w="57" w:type="dxa"/>
            </w:tcMar>
            <w:vAlign w:val="center"/>
          </w:tcPr>
          <w:p w14:paraId="2DB3234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出版物经营许可证</w:t>
            </w:r>
          </w:p>
        </w:tc>
        <w:tc>
          <w:tcPr>
            <w:tcW w:w="949" w:type="dxa"/>
            <w:tcMar>
              <w:top w:w="57" w:type="dxa"/>
              <w:left w:w="57" w:type="dxa"/>
              <w:bottom w:w="57" w:type="dxa"/>
              <w:right w:w="57" w:type="dxa"/>
            </w:tcMar>
            <w:vAlign w:val="center"/>
          </w:tcPr>
          <w:p w14:paraId="655A67D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县级新闻出版部门</w:t>
            </w:r>
          </w:p>
        </w:tc>
        <w:tc>
          <w:tcPr>
            <w:tcW w:w="1320" w:type="dxa"/>
            <w:tcMar>
              <w:top w:w="57" w:type="dxa"/>
              <w:left w:w="57" w:type="dxa"/>
              <w:bottom w:w="57" w:type="dxa"/>
              <w:right w:w="57" w:type="dxa"/>
            </w:tcMar>
            <w:vAlign w:val="center"/>
          </w:tcPr>
          <w:p w14:paraId="11FA04C4">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《出版管理条例》</w:t>
            </w:r>
          </w:p>
        </w:tc>
        <w:tc>
          <w:tcPr>
            <w:tcW w:w="507" w:type="dxa"/>
            <w:tcMar>
              <w:top w:w="57" w:type="dxa"/>
              <w:left w:w="57" w:type="dxa"/>
              <w:bottom w:w="57" w:type="dxa"/>
              <w:right w:w="57" w:type="dxa"/>
            </w:tcMar>
            <w:vAlign w:val="center"/>
          </w:tcPr>
          <w:p w14:paraId="61B6E95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9F6A9C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C29276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177ECBC9">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2776F64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公布告知承诺书示范文本，一次性告知审批条件和所需材料。申请人承诺已完成登记注册且已具备经营范围中含出版物零售业务、有固定的经营场所等条件的，经形式审查后当场作出审批决定。</w:t>
            </w:r>
          </w:p>
        </w:tc>
        <w:tc>
          <w:tcPr>
            <w:tcW w:w="3015" w:type="dxa"/>
            <w:tcMar>
              <w:top w:w="57" w:type="dxa"/>
              <w:left w:w="57" w:type="dxa"/>
              <w:bottom w:w="57" w:type="dxa"/>
              <w:right w:w="57" w:type="dxa"/>
            </w:tcMar>
            <w:vAlign w:val="center"/>
          </w:tcPr>
          <w:p w14:paraId="0483F0B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发现企业不符合承诺条件开展经营的责令限期整改，逾期不整改或整改后仍达不到要求的依法撤销许可证件。3.依法及时处理投诉举报。</w:t>
            </w:r>
          </w:p>
        </w:tc>
        <w:tc>
          <w:tcPr>
            <w:tcW w:w="774" w:type="dxa"/>
            <w:tcMar>
              <w:top w:w="57" w:type="dxa"/>
              <w:left w:w="57" w:type="dxa"/>
              <w:bottom w:w="57" w:type="dxa"/>
              <w:right w:w="57" w:type="dxa"/>
            </w:tcMar>
            <w:vAlign w:val="center"/>
          </w:tcPr>
          <w:p w14:paraId="59641006">
            <w:pPr>
              <w:spacing w:line="280" w:lineRule="exact"/>
              <w:rPr>
                <w:rFonts w:hint="eastAsia" w:ascii="Times New Roman" w:hAnsi="Times New Roman" w:eastAsia="方正书宋_GBK" w:cs="方正书宋_GBK"/>
                <w:color w:val="000000"/>
                <w:sz w:val="20"/>
                <w:szCs w:val="20"/>
              </w:rPr>
            </w:pPr>
          </w:p>
        </w:tc>
      </w:tr>
      <w:tr w14:paraId="0995B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6D13C29C">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69</w:t>
            </w:r>
          </w:p>
        </w:tc>
        <w:tc>
          <w:tcPr>
            <w:tcW w:w="1342" w:type="dxa"/>
            <w:tcMar>
              <w:top w:w="57" w:type="dxa"/>
              <w:left w:w="57" w:type="dxa"/>
              <w:bottom w:w="57" w:type="dxa"/>
              <w:right w:w="57" w:type="dxa"/>
            </w:tcMar>
            <w:vAlign w:val="center"/>
          </w:tcPr>
          <w:p w14:paraId="7E2BE3C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林草种子（普通）生产经营许可证核发</w:t>
            </w:r>
          </w:p>
        </w:tc>
        <w:tc>
          <w:tcPr>
            <w:tcW w:w="765" w:type="dxa"/>
            <w:tcMar>
              <w:top w:w="57" w:type="dxa"/>
              <w:left w:w="57" w:type="dxa"/>
              <w:bottom w:w="57" w:type="dxa"/>
              <w:right w:w="57" w:type="dxa"/>
            </w:tcMar>
            <w:vAlign w:val="center"/>
          </w:tcPr>
          <w:p w14:paraId="2CF439F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林草种子生产经营许可证</w:t>
            </w:r>
          </w:p>
        </w:tc>
        <w:tc>
          <w:tcPr>
            <w:tcW w:w="949" w:type="dxa"/>
            <w:tcMar>
              <w:top w:w="57" w:type="dxa"/>
              <w:left w:w="57" w:type="dxa"/>
              <w:bottom w:w="57" w:type="dxa"/>
              <w:right w:w="57" w:type="dxa"/>
            </w:tcMar>
            <w:vAlign w:val="center"/>
          </w:tcPr>
          <w:p w14:paraId="6166E31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县级以上地方林草部门</w:t>
            </w:r>
          </w:p>
        </w:tc>
        <w:tc>
          <w:tcPr>
            <w:tcW w:w="1320" w:type="dxa"/>
            <w:tcMar>
              <w:top w:w="57" w:type="dxa"/>
              <w:left w:w="57" w:type="dxa"/>
              <w:bottom w:w="57" w:type="dxa"/>
              <w:right w:w="57" w:type="dxa"/>
            </w:tcMar>
            <w:vAlign w:val="center"/>
          </w:tcPr>
          <w:p w14:paraId="59D514BF">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《中华人民共和国种子法》</w:t>
            </w:r>
          </w:p>
        </w:tc>
        <w:tc>
          <w:tcPr>
            <w:tcW w:w="507" w:type="dxa"/>
            <w:tcMar>
              <w:top w:w="57" w:type="dxa"/>
              <w:left w:w="57" w:type="dxa"/>
              <w:bottom w:w="57" w:type="dxa"/>
              <w:right w:w="57" w:type="dxa"/>
            </w:tcMar>
            <w:vAlign w:val="center"/>
          </w:tcPr>
          <w:p w14:paraId="5C6ADEB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E5F443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209B6A4">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21E49321">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27C11A2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1.制作告知承诺书格式文本，编制告知承诺工作规程，完善办事指南。2.申请人承诺已具备相应场所、人员、设施设备、技术能力等条件的，经形式审查后当场作出审批决定。</w:t>
            </w:r>
          </w:p>
        </w:tc>
        <w:tc>
          <w:tcPr>
            <w:tcW w:w="3015" w:type="dxa"/>
            <w:tcMar>
              <w:top w:w="57" w:type="dxa"/>
              <w:left w:w="57" w:type="dxa"/>
              <w:bottom w:w="57" w:type="dxa"/>
              <w:right w:w="57" w:type="dxa"/>
            </w:tcMar>
            <w:vAlign w:val="center"/>
          </w:tcPr>
          <w:p w14:paraId="6876884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1.开展“双随机、一公开”监管，发现违法违规行为的要依法查处并公开结果。2.制定核查办法，明确核查时间、标准、方式，优化现场检查程序。3.加强信用监管，建立企业信用档案并向社会公开。</w:t>
            </w:r>
          </w:p>
        </w:tc>
        <w:tc>
          <w:tcPr>
            <w:tcW w:w="774" w:type="dxa"/>
            <w:tcMar>
              <w:top w:w="57" w:type="dxa"/>
              <w:left w:w="57" w:type="dxa"/>
              <w:bottom w:w="57" w:type="dxa"/>
              <w:right w:w="57" w:type="dxa"/>
            </w:tcMar>
            <w:vAlign w:val="center"/>
          </w:tcPr>
          <w:p w14:paraId="3659C91A">
            <w:pPr>
              <w:spacing w:line="280" w:lineRule="exact"/>
              <w:rPr>
                <w:rFonts w:hint="eastAsia" w:ascii="Times New Roman" w:hAnsi="Times New Roman" w:eastAsia="方正书宋_GBK" w:cs="方正书宋_GBK"/>
                <w:color w:val="000000"/>
                <w:sz w:val="20"/>
                <w:szCs w:val="20"/>
              </w:rPr>
            </w:pPr>
          </w:p>
        </w:tc>
      </w:tr>
      <w:tr w14:paraId="4C9D5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253F8CA9">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70</w:t>
            </w:r>
          </w:p>
        </w:tc>
        <w:tc>
          <w:tcPr>
            <w:tcW w:w="1342" w:type="dxa"/>
            <w:tcMar>
              <w:top w:w="57" w:type="dxa"/>
              <w:left w:w="57" w:type="dxa"/>
              <w:bottom w:w="57" w:type="dxa"/>
              <w:right w:w="57" w:type="dxa"/>
            </w:tcMar>
            <w:vAlign w:val="center"/>
          </w:tcPr>
          <w:p w14:paraId="2A8C308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国务院规定由国家林草局审批的国家重点保护陆生野生动物人工繁育许可证核发（已制定人工繁育技术标准的物种）</w:t>
            </w:r>
          </w:p>
        </w:tc>
        <w:tc>
          <w:tcPr>
            <w:tcW w:w="765" w:type="dxa"/>
            <w:tcMar>
              <w:top w:w="57" w:type="dxa"/>
              <w:left w:w="57" w:type="dxa"/>
              <w:bottom w:w="57" w:type="dxa"/>
              <w:right w:w="57" w:type="dxa"/>
            </w:tcMar>
            <w:vAlign w:val="center"/>
          </w:tcPr>
          <w:p w14:paraId="751E670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国家重点保护陆生野生动物人工繁育许可证</w:t>
            </w:r>
          </w:p>
        </w:tc>
        <w:tc>
          <w:tcPr>
            <w:tcW w:w="949" w:type="dxa"/>
            <w:tcMar>
              <w:top w:w="57" w:type="dxa"/>
              <w:left w:w="57" w:type="dxa"/>
              <w:bottom w:w="57" w:type="dxa"/>
              <w:right w:w="57" w:type="dxa"/>
            </w:tcMar>
            <w:vAlign w:val="center"/>
          </w:tcPr>
          <w:p w14:paraId="72984A4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国家林草局</w:t>
            </w:r>
          </w:p>
        </w:tc>
        <w:tc>
          <w:tcPr>
            <w:tcW w:w="1320" w:type="dxa"/>
            <w:tcMar>
              <w:top w:w="57" w:type="dxa"/>
              <w:left w:w="57" w:type="dxa"/>
              <w:bottom w:w="57" w:type="dxa"/>
              <w:right w:w="57" w:type="dxa"/>
            </w:tcMar>
            <w:vAlign w:val="center"/>
          </w:tcPr>
          <w:p w14:paraId="229AD654">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《中华人民共和国野生动物保护法》</w:t>
            </w:r>
          </w:p>
        </w:tc>
        <w:tc>
          <w:tcPr>
            <w:tcW w:w="507" w:type="dxa"/>
            <w:tcMar>
              <w:top w:w="57" w:type="dxa"/>
              <w:left w:w="57" w:type="dxa"/>
              <w:bottom w:w="57" w:type="dxa"/>
              <w:right w:w="57" w:type="dxa"/>
            </w:tcMar>
            <w:vAlign w:val="center"/>
          </w:tcPr>
          <w:p w14:paraId="78AB371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F928D1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7384AB9">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19F5A7C6">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3E237BA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申请人承诺将在规定期限内具备与繁育目的、种类、发展规模相适应的场所、设施、技术等条件的，经形式审查后当场作出审批决定。</w:t>
            </w:r>
          </w:p>
        </w:tc>
        <w:tc>
          <w:tcPr>
            <w:tcW w:w="3015" w:type="dxa"/>
            <w:tcMar>
              <w:top w:w="57" w:type="dxa"/>
              <w:left w:w="57" w:type="dxa"/>
              <w:bottom w:w="57" w:type="dxa"/>
              <w:right w:w="57" w:type="dxa"/>
            </w:tcMar>
            <w:vAlign w:val="center"/>
          </w:tcPr>
          <w:p w14:paraId="1752DF1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1.严格落实行业标准和规范要求，加大监督检查力度。2.加强信用监管，对失信主体开展联合惩戒。3.组织开展行业培训。4.发挥行业协会自律作用。</w:t>
            </w:r>
          </w:p>
        </w:tc>
        <w:tc>
          <w:tcPr>
            <w:tcW w:w="774" w:type="dxa"/>
            <w:tcMar>
              <w:top w:w="57" w:type="dxa"/>
              <w:left w:w="57" w:type="dxa"/>
              <w:bottom w:w="57" w:type="dxa"/>
              <w:right w:w="57" w:type="dxa"/>
            </w:tcMar>
            <w:vAlign w:val="center"/>
          </w:tcPr>
          <w:p w14:paraId="65F2A39E">
            <w:pPr>
              <w:widowControl/>
              <w:spacing w:line="280" w:lineRule="exact"/>
              <w:textAlignment w:val="center"/>
              <w:rPr>
                <w:rFonts w:hint="eastAsia" w:ascii="Times New Roman" w:hAnsi="Times New Roman" w:eastAsia="方正书宋_GBK" w:cs="方正书宋_GBK"/>
                <w:color w:val="000000"/>
                <w:sz w:val="20"/>
                <w:szCs w:val="20"/>
              </w:rPr>
            </w:pPr>
          </w:p>
        </w:tc>
      </w:tr>
      <w:tr w14:paraId="08DA6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33" w:hRule="atLeast"/>
        </w:trPr>
        <w:tc>
          <w:tcPr>
            <w:tcW w:w="421" w:type="dxa"/>
            <w:tcMar>
              <w:top w:w="57" w:type="dxa"/>
              <w:left w:w="57" w:type="dxa"/>
              <w:bottom w:w="57" w:type="dxa"/>
              <w:right w:w="57" w:type="dxa"/>
            </w:tcMar>
            <w:vAlign w:val="center"/>
          </w:tcPr>
          <w:p w14:paraId="6906ED2A">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71</w:t>
            </w:r>
          </w:p>
        </w:tc>
        <w:tc>
          <w:tcPr>
            <w:tcW w:w="1342" w:type="dxa"/>
            <w:tcMar>
              <w:top w:w="57" w:type="dxa"/>
              <w:left w:w="57" w:type="dxa"/>
              <w:bottom w:w="57" w:type="dxa"/>
              <w:right w:w="57" w:type="dxa"/>
            </w:tcMar>
            <w:vAlign w:val="center"/>
          </w:tcPr>
          <w:p w14:paraId="132D62F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权限内国家重点保护陆生野生动物人工繁育许可证核发（已制定人工繁育技术标准的物种和列入人工繁育国家重点保护陆生野生动物目录的物种）</w:t>
            </w:r>
          </w:p>
        </w:tc>
        <w:tc>
          <w:tcPr>
            <w:tcW w:w="765" w:type="dxa"/>
            <w:tcMar>
              <w:top w:w="57" w:type="dxa"/>
              <w:left w:w="57" w:type="dxa"/>
              <w:bottom w:w="57" w:type="dxa"/>
              <w:right w:w="57" w:type="dxa"/>
            </w:tcMar>
            <w:vAlign w:val="center"/>
          </w:tcPr>
          <w:p w14:paraId="4816AAF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国家重点保护陆生野生动物人工繁育许可证</w:t>
            </w:r>
          </w:p>
        </w:tc>
        <w:tc>
          <w:tcPr>
            <w:tcW w:w="949" w:type="dxa"/>
            <w:tcMar>
              <w:top w:w="57" w:type="dxa"/>
              <w:left w:w="57" w:type="dxa"/>
              <w:bottom w:w="57" w:type="dxa"/>
              <w:right w:w="57" w:type="dxa"/>
            </w:tcMar>
            <w:vAlign w:val="center"/>
          </w:tcPr>
          <w:p w14:paraId="2A3FE2A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省级林草部门</w:t>
            </w:r>
          </w:p>
        </w:tc>
        <w:tc>
          <w:tcPr>
            <w:tcW w:w="1320" w:type="dxa"/>
            <w:tcMar>
              <w:top w:w="57" w:type="dxa"/>
              <w:left w:w="57" w:type="dxa"/>
              <w:bottom w:w="57" w:type="dxa"/>
              <w:right w:w="57" w:type="dxa"/>
            </w:tcMar>
            <w:vAlign w:val="center"/>
          </w:tcPr>
          <w:p w14:paraId="01A1CAC6">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《中华人民共和国野生动物保护法》</w:t>
            </w:r>
          </w:p>
        </w:tc>
        <w:tc>
          <w:tcPr>
            <w:tcW w:w="507" w:type="dxa"/>
            <w:tcMar>
              <w:top w:w="57" w:type="dxa"/>
              <w:left w:w="57" w:type="dxa"/>
              <w:bottom w:w="57" w:type="dxa"/>
              <w:right w:w="57" w:type="dxa"/>
            </w:tcMar>
            <w:vAlign w:val="center"/>
          </w:tcPr>
          <w:p w14:paraId="435D2AC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6A475E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A59C67B">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7D9130CD">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58B83D4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申请人承诺将在规定期限内具备与繁育目的、种类、发展规模相适应的场所、设施、技术等条件的，经形式审查后当场作出审批决定。</w:t>
            </w:r>
          </w:p>
        </w:tc>
        <w:tc>
          <w:tcPr>
            <w:tcW w:w="3015" w:type="dxa"/>
            <w:tcMar>
              <w:top w:w="57" w:type="dxa"/>
              <w:left w:w="57" w:type="dxa"/>
              <w:bottom w:w="57" w:type="dxa"/>
              <w:right w:w="57" w:type="dxa"/>
            </w:tcMar>
            <w:vAlign w:val="center"/>
          </w:tcPr>
          <w:p w14:paraId="5CBA96A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1.严格落实行业标准和规范要求，加大监督检查力度。2.加强信用监管，对失信主体开展联合惩戒。3.组织开展行业培训。4.发挥行业协会自律作用。</w:t>
            </w:r>
          </w:p>
        </w:tc>
        <w:tc>
          <w:tcPr>
            <w:tcW w:w="774" w:type="dxa"/>
            <w:tcMar>
              <w:top w:w="57" w:type="dxa"/>
              <w:left w:w="57" w:type="dxa"/>
              <w:bottom w:w="57" w:type="dxa"/>
              <w:right w:w="57" w:type="dxa"/>
            </w:tcMar>
            <w:vAlign w:val="center"/>
          </w:tcPr>
          <w:p w14:paraId="397FAA45">
            <w:pPr>
              <w:widowControl/>
              <w:spacing w:line="280" w:lineRule="exact"/>
              <w:textAlignment w:val="center"/>
              <w:rPr>
                <w:rFonts w:hint="eastAsia" w:ascii="Times New Roman" w:hAnsi="Times New Roman" w:eastAsia="方正书宋_GBK" w:cs="方正书宋_GBK"/>
                <w:color w:val="000000"/>
                <w:sz w:val="20"/>
                <w:szCs w:val="20"/>
              </w:rPr>
            </w:pPr>
          </w:p>
        </w:tc>
      </w:tr>
      <w:tr w14:paraId="53667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919" w:hRule="atLeast"/>
        </w:trPr>
        <w:tc>
          <w:tcPr>
            <w:tcW w:w="421" w:type="dxa"/>
            <w:tcMar>
              <w:top w:w="57" w:type="dxa"/>
              <w:left w:w="57" w:type="dxa"/>
              <w:bottom w:w="57" w:type="dxa"/>
              <w:right w:w="57" w:type="dxa"/>
            </w:tcMar>
            <w:vAlign w:val="center"/>
          </w:tcPr>
          <w:p w14:paraId="2BCFB635">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72</w:t>
            </w:r>
          </w:p>
        </w:tc>
        <w:tc>
          <w:tcPr>
            <w:tcW w:w="1342" w:type="dxa"/>
            <w:tcMar>
              <w:top w:w="57" w:type="dxa"/>
              <w:left w:w="57" w:type="dxa"/>
              <w:bottom w:w="57" w:type="dxa"/>
              <w:right w:w="57" w:type="dxa"/>
            </w:tcMar>
            <w:vAlign w:val="center"/>
          </w:tcPr>
          <w:p w14:paraId="59F936D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药品互联网信息服务审批</w:t>
            </w:r>
          </w:p>
        </w:tc>
        <w:tc>
          <w:tcPr>
            <w:tcW w:w="765" w:type="dxa"/>
            <w:tcMar>
              <w:top w:w="57" w:type="dxa"/>
              <w:left w:w="57" w:type="dxa"/>
              <w:bottom w:w="57" w:type="dxa"/>
              <w:right w:w="57" w:type="dxa"/>
            </w:tcMar>
            <w:vAlign w:val="center"/>
          </w:tcPr>
          <w:p w14:paraId="019397A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互联网药品信息服务资格证书</w:t>
            </w:r>
          </w:p>
        </w:tc>
        <w:tc>
          <w:tcPr>
            <w:tcW w:w="949" w:type="dxa"/>
            <w:tcMar>
              <w:top w:w="57" w:type="dxa"/>
              <w:left w:w="57" w:type="dxa"/>
              <w:bottom w:w="57" w:type="dxa"/>
              <w:right w:w="57" w:type="dxa"/>
            </w:tcMar>
            <w:vAlign w:val="center"/>
          </w:tcPr>
          <w:p w14:paraId="2271AAB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省级药监部门</w:t>
            </w:r>
          </w:p>
        </w:tc>
        <w:tc>
          <w:tcPr>
            <w:tcW w:w="1320" w:type="dxa"/>
            <w:tcMar>
              <w:top w:w="57" w:type="dxa"/>
              <w:left w:w="57" w:type="dxa"/>
              <w:bottom w:w="57" w:type="dxa"/>
              <w:right w:w="57" w:type="dxa"/>
            </w:tcMar>
            <w:vAlign w:val="center"/>
          </w:tcPr>
          <w:p w14:paraId="1D37F64D">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《互联网信息服务管理办法》</w:t>
            </w:r>
          </w:p>
        </w:tc>
        <w:tc>
          <w:tcPr>
            <w:tcW w:w="507" w:type="dxa"/>
            <w:tcMar>
              <w:top w:w="57" w:type="dxa"/>
              <w:left w:w="57" w:type="dxa"/>
              <w:bottom w:w="57" w:type="dxa"/>
              <w:right w:w="57" w:type="dxa"/>
            </w:tcMar>
            <w:vAlign w:val="center"/>
          </w:tcPr>
          <w:p w14:paraId="6616E04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CD7A5E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C13D612">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244EF6FD">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36F7794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对申请人承诺已经具备相关证明文件、资格证书、管理制度、网络与信息安全保障措施等条件的，经形式审查后当场作出审批决定。</w:t>
            </w:r>
          </w:p>
        </w:tc>
        <w:tc>
          <w:tcPr>
            <w:tcW w:w="3015" w:type="dxa"/>
            <w:tcMar>
              <w:top w:w="57" w:type="dxa"/>
              <w:left w:w="57" w:type="dxa"/>
              <w:bottom w:w="57" w:type="dxa"/>
              <w:right w:w="57" w:type="dxa"/>
            </w:tcMar>
            <w:vAlign w:val="center"/>
          </w:tcPr>
          <w:p w14:paraId="33FDBEA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对以告知承诺方式取得资格认定的机构，加强对其承诺真实性的核查，发现虚假承诺或者承诺严重不实的要依法处理。2.加强网络监测，对发现的违法违规问题依法查处。3.向社会公开资格证书信息，加强社会监督。</w:t>
            </w:r>
          </w:p>
        </w:tc>
        <w:tc>
          <w:tcPr>
            <w:tcW w:w="774" w:type="dxa"/>
            <w:tcMar>
              <w:top w:w="57" w:type="dxa"/>
              <w:left w:w="57" w:type="dxa"/>
              <w:bottom w:w="57" w:type="dxa"/>
              <w:right w:w="57" w:type="dxa"/>
            </w:tcMar>
            <w:vAlign w:val="center"/>
          </w:tcPr>
          <w:p w14:paraId="6E845C05">
            <w:pPr>
              <w:spacing w:line="280" w:lineRule="exact"/>
              <w:rPr>
                <w:rFonts w:hint="eastAsia" w:ascii="Times New Roman" w:hAnsi="Times New Roman" w:eastAsia="方正书宋_GBK" w:cs="方正书宋_GBK"/>
                <w:color w:val="000000"/>
                <w:sz w:val="20"/>
                <w:szCs w:val="20"/>
              </w:rPr>
            </w:pPr>
          </w:p>
        </w:tc>
      </w:tr>
      <w:tr w14:paraId="18AAF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67" w:hRule="atLeast"/>
        </w:trPr>
        <w:tc>
          <w:tcPr>
            <w:tcW w:w="421" w:type="dxa"/>
            <w:tcMar>
              <w:top w:w="57" w:type="dxa"/>
              <w:left w:w="57" w:type="dxa"/>
              <w:bottom w:w="57" w:type="dxa"/>
              <w:right w:w="57" w:type="dxa"/>
            </w:tcMar>
            <w:vAlign w:val="center"/>
          </w:tcPr>
          <w:p w14:paraId="2D98DD32">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73</w:t>
            </w:r>
          </w:p>
        </w:tc>
        <w:tc>
          <w:tcPr>
            <w:tcW w:w="1342" w:type="dxa"/>
            <w:tcMar>
              <w:top w:w="57" w:type="dxa"/>
              <w:left w:w="57" w:type="dxa"/>
              <w:bottom w:w="57" w:type="dxa"/>
              <w:right w:w="57" w:type="dxa"/>
            </w:tcMar>
            <w:vAlign w:val="center"/>
          </w:tcPr>
          <w:p w14:paraId="08C9BBE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医疗器械互联网信息服务审批</w:t>
            </w:r>
          </w:p>
        </w:tc>
        <w:tc>
          <w:tcPr>
            <w:tcW w:w="765" w:type="dxa"/>
            <w:tcMar>
              <w:top w:w="57" w:type="dxa"/>
              <w:left w:w="57" w:type="dxa"/>
              <w:bottom w:w="57" w:type="dxa"/>
              <w:right w:w="57" w:type="dxa"/>
            </w:tcMar>
            <w:vAlign w:val="center"/>
          </w:tcPr>
          <w:p w14:paraId="57D5AAE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互联网药品信息服务资格证书</w:t>
            </w:r>
          </w:p>
        </w:tc>
        <w:tc>
          <w:tcPr>
            <w:tcW w:w="949" w:type="dxa"/>
            <w:tcMar>
              <w:top w:w="57" w:type="dxa"/>
              <w:left w:w="57" w:type="dxa"/>
              <w:bottom w:w="57" w:type="dxa"/>
              <w:right w:w="57" w:type="dxa"/>
            </w:tcMar>
            <w:vAlign w:val="center"/>
          </w:tcPr>
          <w:p w14:paraId="73331F2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省级药监部门</w:t>
            </w:r>
          </w:p>
        </w:tc>
        <w:tc>
          <w:tcPr>
            <w:tcW w:w="1320" w:type="dxa"/>
            <w:tcMar>
              <w:top w:w="57" w:type="dxa"/>
              <w:left w:w="57" w:type="dxa"/>
              <w:bottom w:w="57" w:type="dxa"/>
              <w:right w:w="57" w:type="dxa"/>
            </w:tcMar>
            <w:vAlign w:val="center"/>
          </w:tcPr>
          <w:p w14:paraId="203E2360">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《互联网信息服务管理办法》</w:t>
            </w:r>
          </w:p>
        </w:tc>
        <w:tc>
          <w:tcPr>
            <w:tcW w:w="507" w:type="dxa"/>
            <w:tcMar>
              <w:top w:w="57" w:type="dxa"/>
              <w:left w:w="57" w:type="dxa"/>
              <w:bottom w:w="57" w:type="dxa"/>
              <w:right w:w="57" w:type="dxa"/>
            </w:tcMar>
            <w:vAlign w:val="center"/>
          </w:tcPr>
          <w:p w14:paraId="7E27CFF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AE268F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2AE37B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6816FDCA">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3A186C9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对申请人承诺已经具备相关证明文件、资格证书、管理制度、网络与信息安全保障措施等条件的，经形式审查后当场作出审批决定。</w:t>
            </w:r>
          </w:p>
        </w:tc>
        <w:tc>
          <w:tcPr>
            <w:tcW w:w="3015" w:type="dxa"/>
            <w:tcMar>
              <w:top w:w="57" w:type="dxa"/>
              <w:left w:w="57" w:type="dxa"/>
              <w:bottom w:w="57" w:type="dxa"/>
              <w:right w:w="57" w:type="dxa"/>
            </w:tcMar>
            <w:vAlign w:val="center"/>
          </w:tcPr>
          <w:p w14:paraId="776B2717">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对以告知承诺方式取得资格认定的机构，加强对其承诺真实性的核查，发现虚假承诺或者承诺严重不实的要依法处理。2.加强网络监测，对发现的违法违规问题依法查处。3.向社会公开资格证书信息，加强社会监督。</w:t>
            </w:r>
          </w:p>
        </w:tc>
        <w:tc>
          <w:tcPr>
            <w:tcW w:w="774" w:type="dxa"/>
            <w:tcMar>
              <w:top w:w="57" w:type="dxa"/>
              <w:left w:w="57" w:type="dxa"/>
              <w:bottom w:w="57" w:type="dxa"/>
              <w:right w:w="57" w:type="dxa"/>
            </w:tcMar>
            <w:vAlign w:val="center"/>
          </w:tcPr>
          <w:p w14:paraId="11DE1EB0">
            <w:pPr>
              <w:spacing w:line="280" w:lineRule="exact"/>
              <w:rPr>
                <w:rFonts w:hint="eastAsia" w:ascii="Times New Roman" w:hAnsi="Times New Roman" w:eastAsia="方正书宋_GBK" w:cs="方正书宋_GBK"/>
                <w:color w:val="000000"/>
                <w:sz w:val="20"/>
                <w:szCs w:val="20"/>
              </w:rPr>
            </w:pPr>
          </w:p>
        </w:tc>
      </w:tr>
      <w:tr w14:paraId="7C518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6EB72F21">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74</w:t>
            </w:r>
          </w:p>
        </w:tc>
        <w:tc>
          <w:tcPr>
            <w:tcW w:w="1342" w:type="dxa"/>
            <w:tcMar>
              <w:top w:w="57" w:type="dxa"/>
              <w:left w:w="57" w:type="dxa"/>
              <w:bottom w:w="57" w:type="dxa"/>
              <w:right w:w="57" w:type="dxa"/>
            </w:tcMar>
            <w:vAlign w:val="center"/>
          </w:tcPr>
          <w:p w14:paraId="584F1A4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医疗机构使用放射性药品（一、二类）许可</w:t>
            </w:r>
          </w:p>
        </w:tc>
        <w:tc>
          <w:tcPr>
            <w:tcW w:w="765" w:type="dxa"/>
            <w:tcMar>
              <w:top w:w="57" w:type="dxa"/>
              <w:left w:w="57" w:type="dxa"/>
              <w:bottom w:w="57" w:type="dxa"/>
              <w:right w:w="57" w:type="dxa"/>
            </w:tcMar>
            <w:vAlign w:val="center"/>
          </w:tcPr>
          <w:p w14:paraId="2E2B9D4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放射性药品使用许可证</w:t>
            </w:r>
          </w:p>
        </w:tc>
        <w:tc>
          <w:tcPr>
            <w:tcW w:w="949" w:type="dxa"/>
            <w:tcMar>
              <w:top w:w="57" w:type="dxa"/>
              <w:left w:w="57" w:type="dxa"/>
              <w:bottom w:w="57" w:type="dxa"/>
              <w:right w:w="57" w:type="dxa"/>
            </w:tcMar>
            <w:vAlign w:val="center"/>
          </w:tcPr>
          <w:p w14:paraId="20842EA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省级药监部门</w:t>
            </w:r>
          </w:p>
        </w:tc>
        <w:tc>
          <w:tcPr>
            <w:tcW w:w="1320" w:type="dxa"/>
            <w:tcMar>
              <w:top w:w="57" w:type="dxa"/>
              <w:left w:w="57" w:type="dxa"/>
              <w:bottom w:w="57" w:type="dxa"/>
              <w:right w:w="57" w:type="dxa"/>
            </w:tcMar>
            <w:vAlign w:val="center"/>
          </w:tcPr>
          <w:p w14:paraId="75DD0877">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《放射性药品管理办法》</w:t>
            </w:r>
          </w:p>
        </w:tc>
        <w:tc>
          <w:tcPr>
            <w:tcW w:w="507" w:type="dxa"/>
            <w:tcMar>
              <w:top w:w="57" w:type="dxa"/>
              <w:left w:w="57" w:type="dxa"/>
              <w:bottom w:w="57" w:type="dxa"/>
              <w:right w:w="57" w:type="dxa"/>
            </w:tcMar>
            <w:vAlign w:val="center"/>
          </w:tcPr>
          <w:p w14:paraId="5C065FE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750F1D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F460626">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1BBCC319">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6D143A3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对医疗机构应当具备的条件和技术能力（包括人员、仪器与设备、房屋设施等）实行告知承诺，发证前不再进行现场检查，经形式审查后当场作出审批决定。</w:t>
            </w:r>
          </w:p>
        </w:tc>
        <w:tc>
          <w:tcPr>
            <w:tcW w:w="3015" w:type="dxa"/>
            <w:tcMar>
              <w:top w:w="57" w:type="dxa"/>
              <w:left w:w="57" w:type="dxa"/>
              <w:bottom w:w="57" w:type="dxa"/>
              <w:right w:w="57" w:type="dxa"/>
            </w:tcMar>
            <w:vAlign w:val="center"/>
          </w:tcPr>
          <w:p w14:paraId="6DC6F5D9">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对以告知承诺方式取得许可证的医疗机构，加强对其承诺真实性的核查，发现虚假承诺或承诺严重不实的要依法处理。2.加强药监、卫生健康、生态环境等部门间的协调配合，及时共享医疗机构使用放射性药品信息。3.加强对医疗机构使用放射性药品的日常监管。4.及时向社会公开许可证有关信息，加强社会监督。</w:t>
            </w:r>
          </w:p>
        </w:tc>
        <w:tc>
          <w:tcPr>
            <w:tcW w:w="774" w:type="dxa"/>
            <w:tcMar>
              <w:top w:w="57" w:type="dxa"/>
              <w:left w:w="57" w:type="dxa"/>
              <w:bottom w:w="57" w:type="dxa"/>
              <w:right w:w="57" w:type="dxa"/>
            </w:tcMar>
            <w:vAlign w:val="center"/>
          </w:tcPr>
          <w:p w14:paraId="1D18E8F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放射性药品（一 、二类）</w:t>
            </w:r>
          </w:p>
        </w:tc>
      </w:tr>
      <w:tr w14:paraId="035D9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1DFCB522">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75</w:t>
            </w:r>
          </w:p>
        </w:tc>
        <w:tc>
          <w:tcPr>
            <w:tcW w:w="1342" w:type="dxa"/>
            <w:tcMar>
              <w:top w:w="57" w:type="dxa"/>
              <w:left w:w="57" w:type="dxa"/>
              <w:bottom w:w="57" w:type="dxa"/>
              <w:right w:w="57" w:type="dxa"/>
            </w:tcMar>
            <w:vAlign w:val="center"/>
          </w:tcPr>
          <w:p w14:paraId="1039970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专利代理机构执业许可</w:t>
            </w:r>
          </w:p>
        </w:tc>
        <w:tc>
          <w:tcPr>
            <w:tcW w:w="765" w:type="dxa"/>
            <w:tcMar>
              <w:top w:w="57" w:type="dxa"/>
              <w:left w:w="57" w:type="dxa"/>
              <w:bottom w:w="57" w:type="dxa"/>
              <w:right w:w="57" w:type="dxa"/>
            </w:tcMar>
            <w:vAlign w:val="center"/>
          </w:tcPr>
          <w:p w14:paraId="12636C4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专利代理机构执业许可证</w:t>
            </w:r>
          </w:p>
        </w:tc>
        <w:tc>
          <w:tcPr>
            <w:tcW w:w="949" w:type="dxa"/>
            <w:tcMar>
              <w:top w:w="57" w:type="dxa"/>
              <w:left w:w="57" w:type="dxa"/>
              <w:bottom w:w="57" w:type="dxa"/>
              <w:right w:w="57" w:type="dxa"/>
            </w:tcMar>
            <w:vAlign w:val="center"/>
          </w:tcPr>
          <w:p w14:paraId="099E3A4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国家知识产权局</w:t>
            </w:r>
          </w:p>
        </w:tc>
        <w:tc>
          <w:tcPr>
            <w:tcW w:w="1320" w:type="dxa"/>
            <w:tcMar>
              <w:top w:w="57" w:type="dxa"/>
              <w:left w:w="57" w:type="dxa"/>
              <w:bottom w:w="57" w:type="dxa"/>
              <w:right w:w="57" w:type="dxa"/>
            </w:tcMar>
            <w:vAlign w:val="center"/>
          </w:tcPr>
          <w:p w14:paraId="48AC5FBA">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《专利代理条例》</w:t>
            </w:r>
          </w:p>
        </w:tc>
        <w:tc>
          <w:tcPr>
            <w:tcW w:w="507" w:type="dxa"/>
            <w:tcMar>
              <w:top w:w="57" w:type="dxa"/>
              <w:left w:w="57" w:type="dxa"/>
              <w:bottom w:w="57" w:type="dxa"/>
              <w:right w:w="57" w:type="dxa"/>
            </w:tcMar>
            <w:vAlign w:val="center"/>
          </w:tcPr>
          <w:p w14:paraId="2EC9875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6DEDCC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8CFC349">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549B83C7">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48760B2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1.修订专利代理审批事项服务指南，增加专利代理机构执业许可实行告知承诺制的相关规定。2.对申请办理专利代理机构执业许可证并作出承诺的，经形式审查后当场作出审批决定。</w:t>
            </w:r>
          </w:p>
        </w:tc>
        <w:tc>
          <w:tcPr>
            <w:tcW w:w="3015" w:type="dxa"/>
            <w:tcMar>
              <w:top w:w="57" w:type="dxa"/>
              <w:left w:w="57" w:type="dxa"/>
              <w:bottom w:w="57" w:type="dxa"/>
              <w:right w:w="57" w:type="dxa"/>
            </w:tcMar>
            <w:vAlign w:val="center"/>
          </w:tcPr>
          <w:p w14:paraId="5C19AB66">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对以告知承诺方式取得执业许可证的专利代理机构，加强对其承诺内容真实性的核查，发现虚假承诺或者承诺不实的要依法处理。2.开展“双随机、一公开”监管，对通过投诉举报等渠道反映问题多的专利代理机构实施重点监管。3.加强信用监管，向社会公布专利代理机构信用状况，对失信主体开展联合惩戒。</w:t>
            </w:r>
          </w:p>
        </w:tc>
        <w:tc>
          <w:tcPr>
            <w:tcW w:w="774" w:type="dxa"/>
            <w:tcMar>
              <w:top w:w="57" w:type="dxa"/>
              <w:left w:w="57" w:type="dxa"/>
              <w:bottom w:w="57" w:type="dxa"/>
              <w:right w:w="57" w:type="dxa"/>
            </w:tcMar>
            <w:vAlign w:val="center"/>
          </w:tcPr>
          <w:p w14:paraId="3EE1FA56">
            <w:pPr>
              <w:spacing w:line="280" w:lineRule="exact"/>
              <w:rPr>
                <w:rFonts w:hint="eastAsia" w:ascii="Times New Roman" w:hAnsi="Times New Roman" w:eastAsia="方正书宋_GBK" w:cs="方正书宋_GBK"/>
                <w:color w:val="000000"/>
                <w:sz w:val="20"/>
                <w:szCs w:val="20"/>
              </w:rPr>
            </w:pPr>
          </w:p>
        </w:tc>
      </w:tr>
      <w:tr w14:paraId="0948B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87" w:hRule="atLeast"/>
        </w:trPr>
        <w:tc>
          <w:tcPr>
            <w:tcW w:w="421" w:type="dxa"/>
            <w:tcMar>
              <w:top w:w="57" w:type="dxa"/>
              <w:left w:w="57" w:type="dxa"/>
              <w:bottom w:w="57" w:type="dxa"/>
              <w:right w:w="57" w:type="dxa"/>
            </w:tcMar>
            <w:vAlign w:val="center"/>
          </w:tcPr>
          <w:p w14:paraId="6C76A17D">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76</w:t>
            </w:r>
          </w:p>
        </w:tc>
        <w:tc>
          <w:tcPr>
            <w:tcW w:w="1342" w:type="dxa"/>
            <w:tcMar>
              <w:top w:w="57" w:type="dxa"/>
              <w:left w:w="57" w:type="dxa"/>
              <w:bottom w:w="57" w:type="dxa"/>
              <w:right w:w="57" w:type="dxa"/>
            </w:tcMar>
            <w:vAlign w:val="center"/>
          </w:tcPr>
          <w:p w14:paraId="6F02B66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电影放映单位设立审批</w:t>
            </w:r>
          </w:p>
        </w:tc>
        <w:tc>
          <w:tcPr>
            <w:tcW w:w="765" w:type="dxa"/>
            <w:tcMar>
              <w:top w:w="57" w:type="dxa"/>
              <w:left w:w="57" w:type="dxa"/>
              <w:bottom w:w="57" w:type="dxa"/>
              <w:right w:w="57" w:type="dxa"/>
            </w:tcMar>
            <w:vAlign w:val="center"/>
          </w:tcPr>
          <w:p w14:paraId="2CEB842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电影放映经营许可证</w:t>
            </w:r>
          </w:p>
        </w:tc>
        <w:tc>
          <w:tcPr>
            <w:tcW w:w="949" w:type="dxa"/>
            <w:tcMar>
              <w:top w:w="57" w:type="dxa"/>
              <w:left w:w="57" w:type="dxa"/>
              <w:bottom w:w="57" w:type="dxa"/>
              <w:right w:w="57" w:type="dxa"/>
            </w:tcMar>
            <w:vAlign w:val="center"/>
          </w:tcPr>
          <w:p w14:paraId="5A7BAAC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县级电影主管部门</w:t>
            </w:r>
          </w:p>
        </w:tc>
        <w:tc>
          <w:tcPr>
            <w:tcW w:w="1320" w:type="dxa"/>
            <w:tcMar>
              <w:top w:w="57" w:type="dxa"/>
              <w:left w:w="57" w:type="dxa"/>
              <w:bottom w:w="57" w:type="dxa"/>
              <w:right w:w="57" w:type="dxa"/>
            </w:tcMar>
            <w:vAlign w:val="center"/>
          </w:tcPr>
          <w:p w14:paraId="5C53E416">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《中华人民共和国电影产业促进法》《电影管理条例》</w:t>
            </w:r>
          </w:p>
        </w:tc>
        <w:tc>
          <w:tcPr>
            <w:tcW w:w="507" w:type="dxa"/>
            <w:tcMar>
              <w:top w:w="57" w:type="dxa"/>
              <w:left w:w="57" w:type="dxa"/>
              <w:bottom w:w="57" w:type="dxa"/>
              <w:right w:w="57" w:type="dxa"/>
            </w:tcMar>
            <w:vAlign w:val="center"/>
          </w:tcPr>
          <w:p w14:paraId="4EFB3BE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3C6A46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AC107EC">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79ED2A56">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76622BA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1.出台电影放映单位设立告知承诺管理办法。2.有关单位承诺已具备人员、场所、技术和设备等条件的，经形式审查后当场作出审批决定。</w:t>
            </w:r>
          </w:p>
        </w:tc>
        <w:tc>
          <w:tcPr>
            <w:tcW w:w="3015" w:type="dxa"/>
            <w:tcMar>
              <w:top w:w="57" w:type="dxa"/>
              <w:left w:w="57" w:type="dxa"/>
              <w:bottom w:w="57" w:type="dxa"/>
              <w:right w:w="57" w:type="dxa"/>
            </w:tcMar>
            <w:vAlign w:val="center"/>
          </w:tcPr>
          <w:p w14:paraId="62CDC1C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畅通投诉举报渠道。2.对以告知承诺方式取得电影放映许可的单位，加强对其承诺内容真实性的核查，发现虚假承诺或者承诺严重不实的要及时依法处理。3.发挥行业协会自律作用。</w:t>
            </w:r>
          </w:p>
        </w:tc>
        <w:tc>
          <w:tcPr>
            <w:tcW w:w="774" w:type="dxa"/>
            <w:tcMar>
              <w:top w:w="57" w:type="dxa"/>
              <w:left w:w="57" w:type="dxa"/>
              <w:bottom w:w="57" w:type="dxa"/>
              <w:right w:w="57" w:type="dxa"/>
            </w:tcMar>
            <w:vAlign w:val="center"/>
          </w:tcPr>
          <w:p w14:paraId="0B9C553D">
            <w:pPr>
              <w:spacing w:line="280" w:lineRule="exact"/>
              <w:rPr>
                <w:rFonts w:hint="eastAsia" w:ascii="Times New Roman" w:hAnsi="Times New Roman" w:eastAsia="方正书宋_GBK" w:cs="方正书宋_GBK"/>
                <w:color w:val="000000"/>
                <w:sz w:val="20"/>
                <w:szCs w:val="20"/>
              </w:rPr>
            </w:pPr>
          </w:p>
        </w:tc>
      </w:tr>
      <w:tr w14:paraId="2D3DD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775C26B4">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77</w:t>
            </w:r>
          </w:p>
        </w:tc>
        <w:tc>
          <w:tcPr>
            <w:tcW w:w="1342" w:type="dxa"/>
            <w:tcMar>
              <w:top w:w="57" w:type="dxa"/>
              <w:left w:w="57" w:type="dxa"/>
              <w:bottom w:w="57" w:type="dxa"/>
              <w:right w:w="57" w:type="dxa"/>
            </w:tcMar>
            <w:vAlign w:val="center"/>
          </w:tcPr>
          <w:p w14:paraId="18EB8D6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电影放映单位（外商投资）设立审批</w:t>
            </w:r>
          </w:p>
        </w:tc>
        <w:tc>
          <w:tcPr>
            <w:tcW w:w="765" w:type="dxa"/>
            <w:tcMar>
              <w:top w:w="57" w:type="dxa"/>
              <w:left w:w="57" w:type="dxa"/>
              <w:bottom w:w="57" w:type="dxa"/>
              <w:right w:w="57" w:type="dxa"/>
            </w:tcMar>
            <w:vAlign w:val="center"/>
          </w:tcPr>
          <w:p w14:paraId="6DD4CC1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电影放映经营许可证</w:t>
            </w:r>
          </w:p>
        </w:tc>
        <w:tc>
          <w:tcPr>
            <w:tcW w:w="949" w:type="dxa"/>
            <w:tcMar>
              <w:top w:w="57" w:type="dxa"/>
              <w:left w:w="57" w:type="dxa"/>
              <w:bottom w:w="57" w:type="dxa"/>
              <w:right w:w="57" w:type="dxa"/>
            </w:tcMar>
            <w:vAlign w:val="center"/>
          </w:tcPr>
          <w:p w14:paraId="3AC9CC8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省级电影主管部门</w:t>
            </w:r>
          </w:p>
        </w:tc>
        <w:tc>
          <w:tcPr>
            <w:tcW w:w="1320" w:type="dxa"/>
            <w:tcMar>
              <w:top w:w="57" w:type="dxa"/>
              <w:left w:w="57" w:type="dxa"/>
              <w:bottom w:w="57" w:type="dxa"/>
              <w:right w:w="57" w:type="dxa"/>
            </w:tcMar>
            <w:vAlign w:val="center"/>
          </w:tcPr>
          <w:p w14:paraId="3BC60AB8">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《电影管理条例》</w:t>
            </w:r>
          </w:p>
        </w:tc>
        <w:tc>
          <w:tcPr>
            <w:tcW w:w="507" w:type="dxa"/>
            <w:tcMar>
              <w:top w:w="57" w:type="dxa"/>
              <w:left w:w="57" w:type="dxa"/>
              <w:bottom w:w="57" w:type="dxa"/>
              <w:right w:w="57" w:type="dxa"/>
            </w:tcMar>
            <w:vAlign w:val="center"/>
          </w:tcPr>
          <w:p w14:paraId="10E8914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BBAFF5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9F1C18B">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6AD9A4B8">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425CC68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1.出台外商投资电影院设立告知承诺管理办法。2.有关单位承诺已具备场所、投资比例限制、合作期限等许可条件的，经形式审查后当场作出审批决定。</w:t>
            </w:r>
          </w:p>
        </w:tc>
        <w:tc>
          <w:tcPr>
            <w:tcW w:w="3015" w:type="dxa"/>
            <w:tcMar>
              <w:top w:w="57" w:type="dxa"/>
              <w:left w:w="57" w:type="dxa"/>
              <w:bottom w:w="57" w:type="dxa"/>
              <w:right w:w="57" w:type="dxa"/>
            </w:tcMar>
            <w:vAlign w:val="center"/>
          </w:tcPr>
          <w:p w14:paraId="34A170C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畅通投诉举报渠道。2.对以告知承诺方式取得电影放映许可的单位，加强对其承诺内容真实性的核查，发现虚假承诺或者承诺严重不实的要及时依法处理。3.发挥行业协会自律作用。</w:t>
            </w:r>
          </w:p>
        </w:tc>
        <w:tc>
          <w:tcPr>
            <w:tcW w:w="774" w:type="dxa"/>
            <w:tcMar>
              <w:top w:w="57" w:type="dxa"/>
              <w:left w:w="57" w:type="dxa"/>
              <w:bottom w:w="57" w:type="dxa"/>
              <w:right w:w="57" w:type="dxa"/>
            </w:tcMar>
            <w:vAlign w:val="center"/>
          </w:tcPr>
          <w:p w14:paraId="04F6F450">
            <w:pPr>
              <w:widowControl/>
              <w:spacing w:line="25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2019年版权责清单已新增此项职能，待正式发布后再新增到平台</w:t>
            </w:r>
          </w:p>
        </w:tc>
      </w:tr>
      <w:tr w14:paraId="7677C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5516D6DC">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78</w:t>
            </w:r>
          </w:p>
        </w:tc>
        <w:tc>
          <w:tcPr>
            <w:tcW w:w="1342" w:type="dxa"/>
            <w:tcMar>
              <w:top w:w="57" w:type="dxa"/>
              <w:left w:w="57" w:type="dxa"/>
              <w:bottom w:w="57" w:type="dxa"/>
              <w:right w:w="57" w:type="dxa"/>
            </w:tcMar>
            <w:vAlign w:val="center"/>
          </w:tcPr>
          <w:p w14:paraId="3CD795B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人民防空工程设计甲级资质审批</w:t>
            </w:r>
          </w:p>
        </w:tc>
        <w:tc>
          <w:tcPr>
            <w:tcW w:w="765" w:type="dxa"/>
            <w:tcMar>
              <w:top w:w="57" w:type="dxa"/>
              <w:left w:w="57" w:type="dxa"/>
              <w:bottom w:w="57" w:type="dxa"/>
              <w:right w:w="57" w:type="dxa"/>
            </w:tcMar>
            <w:vAlign w:val="center"/>
          </w:tcPr>
          <w:p w14:paraId="2EEAAFF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人民防空工程建设设计资质证书（甲级资质）</w:t>
            </w:r>
          </w:p>
        </w:tc>
        <w:tc>
          <w:tcPr>
            <w:tcW w:w="949" w:type="dxa"/>
            <w:tcMar>
              <w:top w:w="57" w:type="dxa"/>
              <w:left w:w="57" w:type="dxa"/>
              <w:bottom w:w="57" w:type="dxa"/>
              <w:right w:w="57" w:type="dxa"/>
            </w:tcMar>
            <w:vAlign w:val="center"/>
          </w:tcPr>
          <w:p w14:paraId="04C15FD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国家人防办</w:t>
            </w:r>
          </w:p>
        </w:tc>
        <w:tc>
          <w:tcPr>
            <w:tcW w:w="1320" w:type="dxa"/>
            <w:tcMar>
              <w:top w:w="57" w:type="dxa"/>
              <w:left w:w="57" w:type="dxa"/>
              <w:bottom w:w="57" w:type="dxa"/>
              <w:right w:w="57" w:type="dxa"/>
            </w:tcMar>
            <w:vAlign w:val="center"/>
          </w:tcPr>
          <w:p w14:paraId="54ECDEB6">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5F8893C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B30328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F54EFF2">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10B89084">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7291B13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1.修订人民防空工程设计行政许可资质管理办法。2.对设计单位应当具备的条件和技术能力（包括符合第三方要求的法人资格、注册资本、资历、人员）实行告知承诺，经形式审查后当场作出审批决定。</w:t>
            </w:r>
          </w:p>
        </w:tc>
        <w:tc>
          <w:tcPr>
            <w:tcW w:w="3015" w:type="dxa"/>
            <w:tcMar>
              <w:top w:w="57" w:type="dxa"/>
              <w:left w:w="57" w:type="dxa"/>
              <w:bottom w:w="57" w:type="dxa"/>
              <w:right w:w="57" w:type="dxa"/>
            </w:tcMar>
            <w:vAlign w:val="center"/>
          </w:tcPr>
          <w:p w14:paraId="6A0CE2B1">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根据不同风险程度、信用水平，合理确定抽查比例。2.对有投诉举报和质量问题的企业实施重点监管。3.对人防设计企业的从业行为和服务质量实施“互联网+监管”，针对发现的普遍性问题和突发风险开展专项检查。4.加强信用监管，完善黑名单制度，建立失信主体联合惩戒制度。</w:t>
            </w:r>
          </w:p>
        </w:tc>
        <w:tc>
          <w:tcPr>
            <w:tcW w:w="774" w:type="dxa"/>
            <w:tcMar>
              <w:top w:w="57" w:type="dxa"/>
              <w:left w:w="57" w:type="dxa"/>
              <w:bottom w:w="57" w:type="dxa"/>
              <w:right w:w="57" w:type="dxa"/>
            </w:tcMar>
            <w:vAlign w:val="center"/>
          </w:tcPr>
          <w:p w14:paraId="0B6C52F5">
            <w:pPr>
              <w:spacing w:line="280" w:lineRule="exact"/>
              <w:rPr>
                <w:rFonts w:hint="eastAsia" w:ascii="Times New Roman" w:hAnsi="Times New Roman" w:eastAsia="方正书宋_GBK" w:cs="方正书宋_GBK"/>
                <w:color w:val="000000"/>
                <w:sz w:val="20"/>
                <w:szCs w:val="20"/>
              </w:rPr>
            </w:pPr>
          </w:p>
        </w:tc>
      </w:tr>
      <w:tr w14:paraId="741A5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5D1F7989">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79</w:t>
            </w:r>
          </w:p>
        </w:tc>
        <w:tc>
          <w:tcPr>
            <w:tcW w:w="1342" w:type="dxa"/>
            <w:tcMar>
              <w:top w:w="57" w:type="dxa"/>
              <w:left w:w="57" w:type="dxa"/>
              <w:bottom w:w="57" w:type="dxa"/>
              <w:right w:w="57" w:type="dxa"/>
            </w:tcMar>
            <w:vAlign w:val="center"/>
          </w:tcPr>
          <w:p w14:paraId="447C61F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人民防空工程设计乙级资质审批</w:t>
            </w:r>
          </w:p>
        </w:tc>
        <w:tc>
          <w:tcPr>
            <w:tcW w:w="765" w:type="dxa"/>
            <w:tcMar>
              <w:top w:w="57" w:type="dxa"/>
              <w:left w:w="57" w:type="dxa"/>
              <w:bottom w:w="57" w:type="dxa"/>
              <w:right w:w="57" w:type="dxa"/>
            </w:tcMar>
            <w:vAlign w:val="center"/>
          </w:tcPr>
          <w:p w14:paraId="0F15A7F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人民防空工程建设设计资质证书（乙级资质）</w:t>
            </w:r>
          </w:p>
        </w:tc>
        <w:tc>
          <w:tcPr>
            <w:tcW w:w="949" w:type="dxa"/>
            <w:tcMar>
              <w:top w:w="57" w:type="dxa"/>
              <w:left w:w="57" w:type="dxa"/>
              <w:bottom w:w="57" w:type="dxa"/>
              <w:right w:w="57" w:type="dxa"/>
            </w:tcMar>
            <w:vAlign w:val="center"/>
          </w:tcPr>
          <w:p w14:paraId="3C3C732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省级人防主管部门</w:t>
            </w:r>
          </w:p>
        </w:tc>
        <w:tc>
          <w:tcPr>
            <w:tcW w:w="1320" w:type="dxa"/>
            <w:tcMar>
              <w:top w:w="57" w:type="dxa"/>
              <w:left w:w="57" w:type="dxa"/>
              <w:bottom w:w="57" w:type="dxa"/>
              <w:right w:w="57" w:type="dxa"/>
            </w:tcMar>
            <w:vAlign w:val="center"/>
          </w:tcPr>
          <w:p w14:paraId="7D2A3485">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14C9BC2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8AE40E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5E6F0E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36C25131">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59A6A21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1.修订人民防空工程设计行政许可资质管理办法。2.对设计单位应当具备的条件和技术能力（包括符合第三方要求的法人资格、注册资本、资历、人员）实行告知承诺，经形式审查后当场作出审批决定。</w:t>
            </w:r>
          </w:p>
        </w:tc>
        <w:tc>
          <w:tcPr>
            <w:tcW w:w="3015" w:type="dxa"/>
            <w:tcMar>
              <w:top w:w="57" w:type="dxa"/>
              <w:left w:w="57" w:type="dxa"/>
              <w:bottom w:w="57" w:type="dxa"/>
              <w:right w:w="57" w:type="dxa"/>
            </w:tcMar>
            <w:vAlign w:val="center"/>
          </w:tcPr>
          <w:p w14:paraId="6AF25E8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根据不同风险程度、信用水平，合理确定抽查比例。2.对有投诉举报和质量问题的企业实施重点监管。3.对人防设计企业的从业行为和服务质量实施“互联网+监管”，针对发现的普遍性问题和突发风险开展专项检查。4.加强信用监管，完善黑名单制度，建立失信主体联合惩戒制度。</w:t>
            </w:r>
          </w:p>
        </w:tc>
        <w:tc>
          <w:tcPr>
            <w:tcW w:w="774" w:type="dxa"/>
            <w:tcMar>
              <w:top w:w="57" w:type="dxa"/>
              <w:left w:w="57" w:type="dxa"/>
              <w:bottom w:w="57" w:type="dxa"/>
              <w:right w:w="57" w:type="dxa"/>
            </w:tcMar>
            <w:vAlign w:val="center"/>
          </w:tcPr>
          <w:p w14:paraId="5844F990">
            <w:pPr>
              <w:spacing w:line="280" w:lineRule="exact"/>
              <w:rPr>
                <w:rFonts w:hint="eastAsia" w:ascii="Times New Roman" w:hAnsi="Times New Roman" w:eastAsia="方正书宋_GBK" w:cs="方正书宋_GBK"/>
                <w:color w:val="000000"/>
                <w:sz w:val="20"/>
                <w:szCs w:val="20"/>
              </w:rPr>
            </w:pPr>
          </w:p>
        </w:tc>
      </w:tr>
      <w:tr w14:paraId="320F5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0FE53A44">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80</w:t>
            </w:r>
          </w:p>
        </w:tc>
        <w:tc>
          <w:tcPr>
            <w:tcW w:w="1342" w:type="dxa"/>
            <w:tcMar>
              <w:top w:w="57" w:type="dxa"/>
              <w:left w:w="57" w:type="dxa"/>
              <w:bottom w:w="57" w:type="dxa"/>
              <w:right w:w="57" w:type="dxa"/>
            </w:tcMar>
            <w:vAlign w:val="center"/>
          </w:tcPr>
          <w:p w14:paraId="49241F5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人民防空工程监理甲级资质审批</w:t>
            </w:r>
          </w:p>
        </w:tc>
        <w:tc>
          <w:tcPr>
            <w:tcW w:w="765" w:type="dxa"/>
            <w:tcMar>
              <w:top w:w="57" w:type="dxa"/>
              <w:left w:w="57" w:type="dxa"/>
              <w:bottom w:w="57" w:type="dxa"/>
              <w:right w:w="57" w:type="dxa"/>
            </w:tcMar>
            <w:vAlign w:val="center"/>
          </w:tcPr>
          <w:p w14:paraId="4DFC252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人民防空工程建设监理单位资质等级证书（甲级资质）</w:t>
            </w:r>
          </w:p>
        </w:tc>
        <w:tc>
          <w:tcPr>
            <w:tcW w:w="949" w:type="dxa"/>
            <w:tcMar>
              <w:top w:w="57" w:type="dxa"/>
              <w:left w:w="57" w:type="dxa"/>
              <w:bottom w:w="57" w:type="dxa"/>
              <w:right w:w="57" w:type="dxa"/>
            </w:tcMar>
            <w:vAlign w:val="center"/>
          </w:tcPr>
          <w:p w14:paraId="5A56B48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国家人防办</w:t>
            </w:r>
          </w:p>
        </w:tc>
        <w:tc>
          <w:tcPr>
            <w:tcW w:w="1320" w:type="dxa"/>
            <w:tcMar>
              <w:top w:w="57" w:type="dxa"/>
              <w:left w:w="57" w:type="dxa"/>
              <w:bottom w:w="57" w:type="dxa"/>
              <w:right w:w="57" w:type="dxa"/>
            </w:tcMar>
            <w:vAlign w:val="center"/>
          </w:tcPr>
          <w:p w14:paraId="32D9DADC">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1C4A309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C7934F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F1FB627">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58236BCC">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056B6C3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1.修订人民防空工程监理行政许可资质管理办法。2.对监理单位应当具备的条件和技术能力（包括符合第三方要求的法人资格、注册资本、资历、人员）实行告知承诺，经形式审查后当场作出审批决定。</w:t>
            </w:r>
          </w:p>
        </w:tc>
        <w:tc>
          <w:tcPr>
            <w:tcW w:w="3015" w:type="dxa"/>
            <w:tcMar>
              <w:top w:w="57" w:type="dxa"/>
              <w:left w:w="57" w:type="dxa"/>
              <w:bottom w:w="57" w:type="dxa"/>
              <w:right w:w="57" w:type="dxa"/>
            </w:tcMar>
            <w:vAlign w:val="center"/>
          </w:tcPr>
          <w:p w14:paraId="060FC1B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完善黑名单制度，建立失信主体联合惩戒制度。</w:t>
            </w:r>
          </w:p>
        </w:tc>
        <w:tc>
          <w:tcPr>
            <w:tcW w:w="774" w:type="dxa"/>
            <w:tcMar>
              <w:top w:w="57" w:type="dxa"/>
              <w:left w:w="57" w:type="dxa"/>
              <w:bottom w:w="57" w:type="dxa"/>
              <w:right w:w="57" w:type="dxa"/>
            </w:tcMar>
            <w:vAlign w:val="center"/>
          </w:tcPr>
          <w:p w14:paraId="216C00D9">
            <w:pPr>
              <w:spacing w:line="280" w:lineRule="exact"/>
              <w:rPr>
                <w:rFonts w:hint="eastAsia" w:ascii="Times New Roman" w:hAnsi="Times New Roman" w:eastAsia="方正书宋_GBK" w:cs="方正书宋_GBK"/>
                <w:color w:val="000000"/>
                <w:sz w:val="20"/>
                <w:szCs w:val="20"/>
              </w:rPr>
            </w:pPr>
          </w:p>
        </w:tc>
      </w:tr>
      <w:tr w14:paraId="28372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4872EC89">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81</w:t>
            </w:r>
          </w:p>
        </w:tc>
        <w:tc>
          <w:tcPr>
            <w:tcW w:w="1342" w:type="dxa"/>
            <w:tcMar>
              <w:top w:w="57" w:type="dxa"/>
              <w:left w:w="57" w:type="dxa"/>
              <w:bottom w:w="57" w:type="dxa"/>
              <w:right w:w="57" w:type="dxa"/>
            </w:tcMar>
            <w:vAlign w:val="center"/>
          </w:tcPr>
          <w:p w14:paraId="3B10024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人民防空工程监理乙级资质审批</w:t>
            </w:r>
          </w:p>
        </w:tc>
        <w:tc>
          <w:tcPr>
            <w:tcW w:w="765" w:type="dxa"/>
            <w:tcMar>
              <w:top w:w="57" w:type="dxa"/>
              <w:left w:w="57" w:type="dxa"/>
              <w:bottom w:w="57" w:type="dxa"/>
              <w:right w:w="57" w:type="dxa"/>
            </w:tcMar>
            <w:vAlign w:val="center"/>
          </w:tcPr>
          <w:p w14:paraId="21F4F9B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人民防空工程建设监理单位资质等级证书（乙级资质）</w:t>
            </w:r>
          </w:p>
        </w:tc>
        <w:tc>
          <w:tcPr>
            <w:tcW w:w="949" w:type="dxa"/>
            <w:tcMar>
              <w:top w:w="57" w:type="dxa"/>
              <w:left w:w="57" w:type="dxa"/>
              <w:bottom w:w="57" w:type="dxa"/>
              <w:right w:w="57" w:type="dxa"/>
            </w:tcMar>
            <w:vAlign w:val="center"/>
          </w:tcPr>
          <w:p w14:paraId="7DAED39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省级人防主管部门</w:t>
            </w:r>
          </w:p>
        </w:tc>
        <w:tc>
          <w:tcPr>
            <w:tcW w:w="1320" w:type="dxa"/>
            <w:tcMar>
              <w:top w:w="57" w:type="dxa"/>
              <w:left w:w="57" w:type="dxa"/>
              <w:bottom w:w="57" w:type="dxa"/>
              <w:right w:w="57" w:type="dxa"/>
            </w:tcMar>
            <w:vAlign w:val="center"/>
          </w:tcPr>
          <w:p w14:paraId="7B78153F">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39B5D5D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D851A9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C28B8D6">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301905BA">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710B09E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1.修订人民防空工程监理行政许可资质管理办法。2.对监理单位应当具备的条件和技术能力（包括符合第三方要求的法人资格、注册资本、资历、人员）实行告知承诺，经形式审查后当场作出审批决定。</w:t>
            </w:r>
          </w:p>
        </w:tc>
        <w:tc>
          <w:tcPr>
            <w:tcW w:w="3015" w:type="dxa"/>
            <w:tcMar>
              <w:top w:w="57" w:type="dxa"/>
              <w:left w:w="57" w:type="dxa"/>
              <w:bottom w:w="57" w:type="dxa"/>
              <w:right w:w="57" w:type="dxa"/>
            </w:tcMar>
            <w:vAlign w:val="center"/>
          </w:tcPr>
          <w:p w14:paraId="42F0D51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完善黑名单制度，建立失信主体联合惩戒制度。</w:t>
            </w:r>
          </w:p>
        </w:tc>
        <w:tc>
          <w:tcPr>
            <w:tcW w:w="774" w:type="dxa"/>
            <w:tcMar>
              <w:top w:w="57" w:type="dxa"/>
              <w:left w:w="57" w:type="dxa"/>
              <w:bottom w:w="57" w:type="dxa"/>
              <w:right w:w="57" w:type="dxa"/>
            </w:tcMar>
            <w:vAlign w:val="center"/>
          </w:tcPr>
          <w:p w14:paraId="385E89E5">
            <w:pPr>
              <w:spacing w:line="280" w:lineRule="exact"/>
              <w:rPr>
                <w:rFonts w:hint="eastAsia" w:ascii="Times New Roman" w:hAnsi="Times New Roman" w:eastAsia="方正书宋_GBK" w:cs="方正书宋_GBK"/>
                <w:color w:val="000000"/>
                <w:sz w:val="20"/>
                <w:szCs w:val="20"/>
              </w:rPr>
            </w:pPr>
          </w:p>
        </w:tc>
      </w:tr>
      <w:tr w14:paraId="06A1D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59DF5931">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82</w:t>
            </w:r>
          </w:p>
        </w:tc>
        <w:tc>
          <w:tcPr>
            <w:tcW w:w="1342" w:type="dxa"/>
            <w:tcMar>
              <w:top w:w="57" w:type="dxa"/>
              <w:left w:w="57" w:type="dxa"/>
              <w:bottom w:w="57" w:type="dxa"/>
              <w:right w:w="57" w:type="dxa"/>
            </w:tcMar>
            <w:vAlign w:val="center"/>
          </w:tcPr>
          <w:p w14:paraId="4993FB5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人民防空工程监理丙级资质审批</w:t>
            </w:r>
          </w:p>
        </w:tc>
        <w:tc>
          <w:tcPr>
            <w:tcW w:w="765" w:type="dxa"/>
            <w:tcMar>
              <w:top w:w="57" w:type="dxa"/>
              <w:left w:w="57" w:type="dxa"/>
              <w:bottom w:w="57" w:type="dxa"/>
              <w:right w:w="57" w:type="dxa"/>
            </w:tcMar>
            <w:vAlign w:val="center"/>
          </w:tcPr>
          <w:p w14:paraId="4AE44DC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人民防空工程建设监理单位资质等级证书（丙级资质）</w:t>
            </w:r>
          </w:p>
        </w:tc>
        <w:tc>
          <w:tcPr>
            <w:tcW w:w="949" w:type="dxa"/>
            <w:tcMar>
              <w:top w:w="57" w:type="dxa"/>
              <w:left w:w="57" w:type="dxa"/>
              <w:bottom w:w="57" w:type="dxa"/>
              <w:right w:w="57" w:type="dxa"/>
            </w:tcMar>
            <w:vAlign w:val="center"/>
          </w:tcPr>
          <w:p w14:paraId="4E37CA6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省级人防主管部门</w:t>
            </w:r>
          </w:p>
        </w:tc>
        <w:tc>
          <w:tcPr>
            <w:tcW w:w="1320" w:type="dxa"/>
            <w:tcMar>
              <w:top w:w="57" w:type="dxa"/>
              <w:left w:w="57" w:type="dxa"/>
              <w:bottom w:w="57" w:type="dxa"/>
              <w:right w:w="57" w:type="dxa"/>
            </w:tcMar>
            <w:vAlign w:val="center"/>
          </w:tcPr>
          <w:p w14:paraId="1C019E3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7008612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5E0B0F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691BAA0">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508" w:type="dxa"/>
            <w:tcMar>
              <w:top w:w="57" w:type="dxa"/>
              <w:left w:w="57" w:type="dxa"/>
              <w:bottom w:w="57" w:type="dxa"/>
              <w:right w:w="57" w:type="dxa"/>
            </w:tcMar>
            <w:vAlign w:val="center"/>
          </w:tcPr>
          <w:p w14:paraId="0799B555">
            <w:pPr>
              <w:spacing w:line="280" w:lineRule="exact"/>
              <w:jc w:val="center"/>
              <w:rPr>
                <w:rFonts w:hint="eastAsia" w:ascii="Times New Roman" w:hAnsi="Times New Roman" w:eastAsia="方正书宋_GBK" w:cs="方正书宋_GBK"/>
                <w:color w:val="000000"/>
                <w:sz w:val="20"/>
                <w:szCs w:val="20"/>
              </w:rPr>
            </w:pPr>
          </w:p>
        </w:tc>
        <w:tc>
          <w:tcPr>
            <w:tcW w:w="2492" w:type="dxa"/>
            <w:tcMar>
              <w:top w:w="57" w:type="dxa"/>
              <w:left w:w="57" w:type="dxa"/>
              <w:bottom w:w="57" w:type="dxa"/>
              <w:right w:w="57" w:type="dxa"/>
            </w:tcMar>
            <w:vAlign w:val="center"/>
          </w:tcPr>
          <w:p w14:paraId="1775333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1.修订人民防空工程监理行政许可资质管理办法。2.对监理单位应当具备的条件和技术能力（包括符合第三方要求的法人资格、注册资本、资历、人员）实行告知承诺，经形式审查后当场作出审批决定。</w:t>
            </w:r>
          </w:p>
        </w:tc>
        <w:tc>
          <w:tcPr>
            <w:tcW w:w="3015" w:type="dxa"/>
            <w:tcMar>
              <w:top w:w="57" w:type="dxa"/>
              <w:left w:w="57" w:type="dxa"/>
              <w:bottom w:w="57" w:type="dxa"/>
              <w:right w:w="57" w:type="dxa"/>
            </w:tcMar>
            <w:vAlign w:val="center"/>
          </w:tcPr>
          <w:p w14:paraId="64BAF87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完善黑名单制度，建立失信主体联合惩戒制度。</w:t>
            </w:r>
          </w:p>
        </w:tc>
        <w:tc>
          <w:tcPr>
            <w:tcW w:w="774" w:type="dxa"/>
            <w:tcMar>
              <w:top w:w="57" w:type="dxa"/>
              <w:left w:w="57" w:type="dxa"/>
              <w:bottom w:w="57" w:type="dxa"/>
              <w:right w:w="57" w:type="dxa"/>
            </w:tcMar>
            <w:vAlign w:val="center"/>
          </w:tcPr>
          <w:p w14:paraId="2732F9E0">
            <w:pPr>
              <w:spacing w:line="280" w:lineRule="exact"/>
              <w:rPr>
                <w:rFonts w:hint="eastAsia" w:ascii="Times New Roman" w:hAnsi="Times New Roman" w:eastAsia="方正书宋_GBK" w:cs="方正书宋_GBK"/>
                <w:color w:val="000000"/>
                <w:sz w:val="20"/>
                <w:szCs w:val="20"/>
              </w:rPr>
            </w:pPr>
          </w:p>
        </w:tc>
      </w:tr>
      <w:tr w14:paraId="23989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261" w:hRule="atLeast"/>
        </w:trPr>
        <w:tc>
          <w:tcPr>
            <w:tcW w:w="421" w:type="dxa"/>
            <w:tcMar>
              <w:top w:w="57" w:type="dxa"/>
              <w:left w:w="57" w:type="dxa"/>
              <w:bottom w:w="57" w:type="dxa"/>
              <w:right w:w="57" w:type="dxa"/>
            </w:tcMar>
            <w:vAlign w:val="center"/>
          </w:tcPr>
          <w:p w14:paraId="222F2277">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83</w:t>
            </w:r>
          </w:p>
        </w:tc>
        <w:tc>
          <w:tcPr>
            <w:tcW w:w="1342" w:type="dxa"/>
            <w:tcMar>
              <w:top w:w="57" w:type="dxa"/>
              <w:left w:w="57" w:type="dxa"/>
              <w:bottom w:w="57" w:type="dxa"/>
              <w:right w:w="57" w:type="dxa"/>
            </w:tcMar>
            <w:vAlign w:val="center"/>
          </w:tcPr>
          <w:p w14:paraId="1425C5D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实施中等及中等以下学历教育、学前教育、自学考试助学及其他文化教育的学校设立、变更和终止审批</w:t>
            </w:r>
          </w:p>
        </w:tc>
        <w:tc>
          <w:tcPr>
            <w:tcW w:w="765" w:type="dxa"/>
            <w:tcMar>
              <w:top w:w="57" w:type="dxa"/>
              <w:left w:w="57" w:type="dxa"/>
              <w:bottom w:w="57" w:type="dxa"/>
              <w:right w:w="57" w:type="dxa"/>
            </w:tcMar>
            <w:vAlign w:val="center"/>
          </w:tcPr>
          <w:p w14:paraId="6062307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中华人民共和国民办学校办学许可证</w:t>
            </w:r>
          </w:p>
        </w:tc>
        <w:tc>
          <w:tcPr>
            <w:tcW w:w="949" w:type="dxa"/>
            <w:tcMar>
              <w:top w:w="57" w:type="dxa"/>
              <w:left w:w="57" w:type="dxa"/>
              <w:bottom w:w="57" w:type="dxa"/>
              <w:right w:w="57" w:type="dxa"/>
            </w:tcMar>
            <w:vAlign w:val="center"/>
          </w:tcPr>
          <w:p w14:paraId="71FCE32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县级以上地方教育部门</w:t>
            </w:r>
          </w:p>
        </w:tc>
        <w:tc>
          <w:tcPr>
            <w:tcW w:w="1320" w:type="dxa"/>
            <w:tcMar>
              <w:top w:w="57" w:type="dxa"/>
              <w:left w:w="57" w:type="dxa"/>
              <w:bottom w:w="57" w:type="dxa"/>
              <w:right w:w="57" w:type="dxa"/>
            </w:tcMar>
            <w:vAlign w:val="center"/>
          </w:tcPr>
          <w:p w14:paraId="34B91FF0">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《中华人民共和国民办教育促进法》</w:t>
            </w:r>
          </w:p>
        </w:tc>
        <w:tc>
          <w:tcPr>
            <w:tcW w:w="507" w:type="dxa"/>
            <w:tcMar>
              <w:top w:w="57" w:type="dxa"/>
              <w:left w:w="57" w:type="dxa"/>
              <w:bottom w:w="57" w:type="dxa"/>
              <w:right w:w="57" w:type="dxa"/>
            </w:tcMar>
            <w:vAlign w:val="center"/>
          </w:tcPr>
          <w:p w14:paraId="2A63720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9DF7C5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6328C29">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603DE01">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F65FB2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在社会组织申请筹设或正式设立营利性民办学校时，不再要求提交由会计师事务所出具的该社会组织近2年的年度财务会计报告审计结果等材料。2.在民办学校举办者再次申请举办营利性民办学校时，不再要求提交近2年年度检查的证明材料和有资质的会计师事务所出具的学校上年度财务会计报告审计结果。3.将营利性民办学校申请许可证到期延续和校长变更的审批时限均由20个工作日压减至15个工作日。4.对民办学校申请许可证到期延续的，若许可条件基本不变且无违法违规或失信记录，在各学段原有许可证期限基础上延长1年有效期。5.每半年1次公布自由贸易试验区营利性民办学校存量情况。</w:t>
            </w:r>
          </w:p>
        </w:tc>
        <w:tc>
          <w:tcPr>
            <w:tcW w:w="3015" w:type="dxa"/>
            <w:tcMar>
              <w:top w:w="57" w:type="dxa"/>
              <w:left w:w="57" w:type="dxa"/>
              <w:bottom w:w="57" w:type="dxa"/>
              <w:right w:w="57" w:type="dxa"/>
            </w:tcMar>
            <w:vAlign w:val="center"/>
          </w:tcPr>
          <w:p w14:paraId="7B46503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建立违规失信惩戒机制，将违规办学的学校及其举办者和负责人纳入黑名单，向社会公开，并对其今后在民办教育领域的许可申请实施重点监管。4.健全联合执法机制，通过跨部门的实时数据对接和信息共享，实时掌握民办教育领域出现的新业态、新模式，对苗头性问题联合研判，积极应对。</w:t>
            </w:r>
          </w:p>
        </w:tc>
        <w:tc>
          <w:tcPr>
            <w:tcW w:w="774" w:type="dxa"/>
            <w:tcMar>
              <w:top w:w="57" w:type="dxa"/>
              <w:left w:w="57" w:type="dxa"/>
              <w:bottom w:w="57" w:type="dxa"/>
              <w:right w:w="57" w:type="dxa"/>
            </w:tcMar>
            <w:vAlign w:val="center"/>
          </w:tcPr>
          <w:p w14:paraId="6E58520D">
            <w:pPr>
              <w:spacing w:line="280" w:lineRule="exact"/>
              <w:rPr>
                <w:rFonts w:hint="eastAsia" w:ascii="Times New Roman" w:hAnsi="Times New Roman" w:eastAsia="方正书宋_GBK" w:cs="方正书宋_GBK"/>
                <w:color w:val="000000"/>
                <w:sz w:val="20"/>
                <w:szCs w:val="20"/>
              </w:rPr>
            </w:pPr>
          </w:p>
        </w:tc>
      </w:tr>
      <w:tr w14:paraId="66740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234" w:hRule="atLeast"/>
        </w:trPr>
        <w:tc>
          <w:tcPr>
            <w:tcW w:w="421" w:type="dxa"/>
            <w:tcMar>
              <w:top w:w="57" w:type="dxa"/>
              <w:left w:w="57" w:type="dxa"/>
              <w:bottom w:w="57" w:type="dxa"/>
              <w:right w:w="57" w:type="dxa"/>
            </w:tcMar>
            <w:vAlign w:val="center"/>
          </w:tcPr>
          <w:p w14:paraId="6F4B5579">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84</w:t>
            </w:r>
          </w:p>
        </w:tc>
        <w:tc>
          <w:tcPr>
            <w:tcW w:w="1342" w:type="dxa"/>
            <w:tcMar>
              <w:top w:w="57" w:type="dxa"/>
              <w:left w:w="57" w:type="dxa"/>
              <w:bottom w:w="57" w:type="dxa"/>
              <w:right w:w="57" w:type="dxa"/>
            </w:tcMar>
            <w:vAlign w:val="center"/>
          </w:tcPr>
          <w:p w14:paraId="691F0E2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实施专科教育的高等学校和其他高等教育机构的设立、分立、合并、变更和终止审批</w:t>
            </w:r>
          </w:p>
        </w:tc>
        <w:tc>
          <w:tcPr>
            <w:tcW w:w="765" w:type="dxa"/>
            <w:tcMar>
              <w:top w:w="57" w:type="dxa"/>
              <w:left w:w="57" w:type="dxa"/>
              <w:bottom w:w="57" w:type="dxa"/>
              <w:right w:w="57" w:type="dxa"/>
            </w:tcMar>
            <w:vAlign w:val="center"/>
          </w:tcPr>
          <w:p w14:paraId="3D0443D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中华人民共和国民办学校办学许可证</w:t>
            </w:r>
          </w:p>
        </w:tc>
        <w:tc>
          <w:tcPr>
            <w:tcW w:w="949" w:type="dxa"/>
            <w:tcMar>
              <w:top w:w="57" w:type="dxa"/>
              <w:left w:w="57" w:type="dxa"/>
              <w:bottom w:w="57" w:type="dxa"/>
              <w:right w:w="57" w:type="dxa"/>
            </w:tcMar>
            <w:vAlign w:val="center"/>
          </w:tcPr>
          <w:p w14:paraId="45841FB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省级人民政府或省级教育部门</w:t>
            </w:r>
          </w:p>
        </w:tc>
        <w:tc>
          <w:tcPr>
            <w:tcW w:w="1320" w:type="dxa"/>
            <w:tcMar>
              <w:top w:w="57" w:type="dxa"/>
              <w:left w:w="57" w:type="dxa"/>
              <w:bottom w:w="57" w:type="dxa"/>
              <w:right w:w="57" w:type="dxa"/>
            </w:tcMar>
            <w:vAlign w:val="center"/>
          </w:tcPr>
          <w:p w14:paraId="797E6970">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《中华人民共和国民办教育促进法》</w:t>
            </w:r>
          </w:p>
        </w:tc>
        <w:tc>
          <w:tcPr>
            <w:tcW w:w="507" w:type="dxa"/>
            <w:tcMar>
              <w:top w:w="57" w:type="dxa"/>
              <w:left w:w="57" w:type="dxa"/>
              <w:bottom w:w="57" w:type="dxa"/>
              <w:right w:w="57" w:type="dxa"/>
            </w:tcMar>
            <w:vAlign w:val="center"/>
          </w:tcPr>
          <w:p w14:paraId="60CCAFC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29EEE1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27B57E5">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291A6E0">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0B7321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在社会组织申请筹设或正式设立营利性民办学校时，不再要求提交由会计师事务所出具的该社会组织近2年的年度财务会计报告审计结果等材料。2.在民办学校举办者再次申请举办营利性民办学校时，不再要求提交近2年年度检查的证明材料和有资质的会计师事务所出具的学校上年度财务会计报告审计结果。3.将营利性民办学校申请许可证到期延续和校长变更的审批时限均由20个工作日压减至15个工作日。4.对民办学校申请许可证到期延续的，若许可条件基本不变且无违法违规或失信记录，在各学段原有许可证期限基础上延长1年有效期。5.每半年1次公布自由贸易试验区营利性民办学校存量情况。</w:t>
            </w:r>
          </w:p>
        </w:tc>
        <w:tc>
          <w:tcPr>
            <w:tcW w:w="3015" w:type="dxa"/>
            <w:tcMar>
              <w:top w:w="57" w:type="dxa"/>
              <w:left w:w="57" w:type="dxa"/>
              <w:bottom w:w="57" w:type="dxa"/>
              <w:right w:w="57" w:type="dxa"/>
            </w:tcMar>
            <w:vAlign w:val="center"/>
          </w:tcPr>
          <w:p w14:paraId="4585CFD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建立违规失信惩戒机制，将违规办学的学校及其举办者和负责人纳入黑名单，向社会公开，并对其今后在民办教育领域的许可申请实施重点监管。4.健全联合执法机制，通过跨部门的实时数据对接和信息共享，实时掌握民办教育领域出现的新业态、新模式，对苗头性问题联合研判，积极应对。</w:t>
            </w:r>
          </w:p>
        </w:tc>
        <w:tc>
          <w:tcPr>
            <w:tcW w:w="774" w:type="dxa"/>
            <w:tcMar>
              <w:top w:w="57" w:type="dxa"/>
              <w:left w:w="57" w:type="dxa"/>
              <w:bottom w:w="57" w:type="dxa"/>
              <w:right w:w="57" w:type="dxa"/>
            </w:tcMar>
            <w:vAlign w:val="center"/>
          </w:tcPr>
          <w:p w14:paraId="364C36FB">
            <w:pPr>
              <w:spacing w:line="280" w:lineRule="exact"/>
              <w:rPr>
                <w:rFonts w:hint="eastAsia" w:ascii="Times New Roman" w:hAnsi="Times New Roman" w:eastAsia="方正书宋_GBK" w:cs="方正书宋_GBK"/>
                <w:color w:val="000000"/>
                <w:sz w:val="20"/>
                <w:szCs w:val="20"/>
              </w:rPr>
            </w:pPr>
          </w:p>
        </w:tc>
      </w:tr>
      <w:tr w14:paraId="11250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4132220E">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85</w:t>
            </w:r>
          </w:p>
        </w:tc>
        <w:tc>
          <w:tcPr>
            <w:tcW w:w="1342" w:type="dxa"/>
            <w:tcMar>
              <w:top w:w="57" w:type="dxa"/>
              <w:left w:w="57" w:type="dxa"/>
              <w:bottom w:w="57" w:type="dxa"/>
              <w:right w:w="57" w:type="dxa"/>
            </w:tcMar>
            <w:vAlign w:val="center"/>
          </w:tcPr>
          <w:p w14:paraId="0310DE7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实验动物生产和使用许可</w:t>
            </w:r>
          </w:p>
        </w:tc>
        <w:tc>
          <w:tcPr>
            <w:tcW w:w="765" w:type="dxa"/>
            <w:tcMar>
              <w:top w:w="57" w:type="dxa"/>
              <w:left w:w="57" w:type="dxa"/>
              <w:bottom w:w="57" w:type="dxa"/>
              <w:right w:w="57" w:type="dxa"/>
            </w:tcMar>
            <w:vAlign w:val="center"/>
          </w:tcPr>
          <w:p w14:paraId="0D1477F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实验动物生产许可证、实验动物使用许可证</w:t>
            </w:r>
          </w:p>
        </w:tc>
        <w:tc>
          <w:tcPr>
            <w:tcW w:w="949" w:type="dxa"/>
            <w:tcMar>
              <w:top w:w="57" w:type="dxa"/>
              <w:left w:w="57" w:type="dxa"/>
              <w:bottom w:w="57" w:type="dxa"/>
              <w:right w:w="57" w:type="dxa"/>
            </w:tcMar>
            <w:vAlign w:val="center"/>
          </w:tcPr>
          <w:p w14:paraId="263B123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省级科技部门</w:t>
            </w:r>
          </w:p>
        </w:tc>
        <w:tc>
          <w:tcPr>
            <w:tcW w:w="1320" w:type="dxa"/>
            <w:tcMar>
              <w:top w:w="57" w:type="dxa"/>
              <w:left w:w="57" w:type="dxa"/>
              <w:bottom w:w="57" w:type="dxa"/>
              <w:right w:w="57" w:type="dxa"/>
            </w:tcMar>
            <w:vAlign w:val="center"/>
          </w:tcPr>
          <w:p w14:paraId="225733F6">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《实验动物管理条例》</w:t>
            </w:r>
          </w:p>
        </w:tc>
        <w:tc>
          <w:tcPr>
            <w:tcW w:w="507" w:type="dxa"/>
            <w:tcMar>
              <w:top w:w="57" w:type="dxa"/>
              <w:left w:w="57" w:type="dxa"/>
              <w:bottom w:w="57" w:type="dxa"/>
              <w:right w:w="57" w:type="dxa"/>
            </w:tcMar>
            <w:vAlign w:val="center"/>
          </w:tcPr>
          <w:p w14:paraId="0256B92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877E95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09B3B37">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0499766">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28B8E9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不再要求申请人提供营业执照复印件、工作人员体检证明、特殊工种证件复印件、经办人身份证复印件（含授权委托书）等材料。</w:t>
            </w:r>
          </w:p>
        </w:tc>
        <w:tc>
          <w:tcPr>
            <w:tcW w:w="3015" w:type="dxa"/>
            <w:tcMar>
              <w:top w:w="57" w:type="dxa"/>
              <w:left w:w="57" w:type="dxa"/>
              <w:bottom w:w="57" w:type="dxa"/>
              <w:right w:w="57" w:type="dxa"/>
            </w:tcMar>
            <w:vAlign w:val="center"/>
          </w:tcPr>
          <w:p w14:paraId="2741B68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1.开展“双随机、一公开”监管，发现违法违规行为的要依法查处并公开结果。2.依法及时处理投诉举报。3.对初次申请的，在现场评估时进行合规性核查。</w:t>
            </w:r>
          </w:p>
        </w:tc>
        <w:tc>
          <w:tcPr>
            <w:tcW w:w="774" w:type="dxa"/>
            <w:tcMar>
              <w:top w:w="57" w:type="dxa"/>
              <w:left w:w="57" w:type="dxa"/>
              <w:bottom w:w="57" w:type="dxa"/>
              <w:right w:w="57" w:type="dxa"/>
            </w:tcMar>
            <w:vAlign w:val="center"/>
          </w:tcPr>
          <w:p w14:paraId="74792FDA">
            <w:pPr>
              <w:spacing w:line="280" w:lineRule="exact"/>
              <w:rPr>
                <w:rFonts w:hint="eastAsia" w:ascii="Times New Roman" w:hAnsi="Times New Roman" w:eastAsia="方正书宋_GBK" w:cs="方正书宋_GBK"/>
                <w:color w:val="000000"/>
                <w:sz w:val="20"/>
                <w:szCs w:val="20"/>
              </w:rPr>
            </w:pPr>
          </w:p>
        </w:tc>
      </w:tr>
      <w:tr w14:paraId="22B5B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7182190E">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86</w:t>
            </w:r>
          </w:p>
        </w:tc>
        <w:tc>
          <w:tcPr>
            <w:tcW w:w="1342" w:type="dxa"/>
            <w:tcMar>
              <w:top w:w="57" w:type="dxa"/>
              <w:left w:w="57" w:type="dxa"/>
              <w:bottom w:w="57" w:type="dxa"/>
              <w:right w:w="57" w:type="dxa"/>
            </w:tcMar>
            <w:vAlign w:val="center"/>
          </w:tcPr>
          <w:p w14:paraId="7EA8F40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食盐定点批发企业审批</w:t>
            </w:r>
          </w:p>
        </w:tc>
        <w:tc>
          <w:tcPr>
            <w:tcW w:w="765" w:type="dxa"/>
            <w:tcMar>
              <w:top w:w="57" w:type="dxa"/>
              <w:left w:w="57" w:type="dxa"/>
              <w:bottom w:w="57" w:type="dxa"/>
              <w:right w:w="57" w:type="dxa"/>
            </w:tcMar>
            <w:vAlign w:val="center"/>
          </w:tcPr>
          <w:p w14:paraId="55ED5E1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食盐定点批发企业证书</w:t>
            </w:r>
          </w:p>
        </w:tc>
        <w:tc>
          <w:tcPr>
            <w:tcW w:w="949" w:type="dxa"/>
            <w:tcMar>
              <w:top w:w="57" w:type="dxa"/>
              <w:left w:w="57" w:type="dxa"/>
              <w:bottom w:w="57" w:type="dxa"/>
              <w:right w:w="57" w:type="dxa"/>
            </w:tcMar>
            <w:vAlign w:val="center"/>
          </w:tcPr>
          <w:p w14:paraId="5E03DB5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省级盐业部门</w:t>
            </w:r>
          </w:p>
        </w:tc>
        <w:tc>
          <w:tcPr>
            <w:tcW w:w="1320" w:type="dxa"/>
            <w:tcMar>
              <w:top w:w="57" w:type="dxa"/>
              <w:left w:w="57" w:type="dxa"/>
              <w:bottom w:w="57" w:type="dxa"/>
              <w:right w:w="57" w:type="dxa"/>
            </w:tcMar>
            <w:vAlign w:val="center"/>
          </w:tcPr>
          <w:p w14:paraId="04623CA0">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《食盐专营办法》</w:t>
            </w:r>
          </w:p>
        </w:tc>
        <w:tc>
          <w:tcPr>
            <w:tcW w:w="507" w:type="dxa"/>
            <w:tcMar>
              <w:top w:w="57" w:type="dxa"/>
              <w:left w:w="57" w:type="dxa"/>
              <w:bottom w:w="57" w:type="dxa"/>
              <w:right w:w="57" w:type="dxa"/>
            </w:tcMar>
            <w:vAlign w:val="center"/>
          </w:tcPr>
          <w:p w14:paraId="6D05501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1B50CD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5F744D5">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F7E35D6">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307FCC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不再要求申请人提供营业执照复印件等材料。</w:t>
            </w:r>
          </w:p>
        </w:tc>
        <w:tc>
          <w:tcPr>
            <w:tcW w:w="3015" w:type="dxa"/>
            <w:tcMar>
              <w:top w:w="57" w:type="dxa"/>
              <w:left w:w="57" w:type="dxa"/>
              <w:bottom w:w="57" w:type="dxa"/>
              <w:right w:w="57" w:type="dxa"/>
            </w:tcMar>
            <w:vAlign w:val="center"/>
          </w:tcPr>
          <w:p w14:paraId="3CBBB41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1.严格执行有关法律法规和标准，对食盐定点批发企业加强监管。2.加强信用监管，向社会公布食盐定点批发企业信用状况，对失信主体开展联合惩戒。</w:t>
            </w:r>
          </w:p>
        </w:tc>
        <w:tc>
          <w:tcPr>
            <w:tcW w:w="774" w:type="dxa"/>
            <w:tcMar>
              <w:top w:w="57" w:type="dxa"/>
              <w:left w:w="57" w:type="dxa"/>
              <w:bottom w:w="57" w:type="dxa"/>
              <w:right w:w="57" w:type="dxa"/>
            </w:tcMar>
            <w:vAlign w:val="center"/>
          </w:tcPr>
          <w:p w14:paraId="5BCE2A7E">
            <w:pPr>
              <w:spacing w:line="280" w:lineRule="exact"/>
              <w:rPr>
                <w:rFonts w:hint="eastAsia" w:ascii="Times New Roman" w:hAnsi="Times New Roman" w:eastAsia="方正书宋_GBK" w:cs="方正书宋_GBK"/>
                <w:color w:val="000000"/>
                <w:sz w:val="20"/>
                <w:szCs w:val="20"/>
              </w:rPr>
            </w:pPr>
          </w:p>
        </w:tc>
      </w:tr>
      <w:tr w14:paraId="2F51D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16A485EA">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87</w:t>
            </w:r>
          </w:p>
        </w:tc>
        <w:tc>
          <w:tcPr>
            <w:tcW w:w="1342" w:type="dxa"/>
            <w:tcMar>
              <w:top w:w="57" w:type="dxa"/>
              <w:left w:w="57" w:type="dxa"/>
              <w:bottom w:w="57" w:type="dxa"/>
              <w:right w:w="57" w:type="dxa"/>
            </w:tcMar>
            <w:vAlign w:val="center"/>
          </w:tcPr>
          <w:p w14:paraId="50E774C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食盐定点生产企业审批</w:t>
            </w:r>
          </w:p>
        </w:tc>
        <w:tc>
          <w:tcPr>
            <w:tcW w:w="765" w:type="dxa"/>
            <w:tcMar>
              <w:top w:w="57" w:type="dxa"/>
              <w:left w:w="57" w:type="dxa"/>
              <w:bottom w:w="57" w:type="dxa"/>
              <w:right w:w="57" w:type="dxa"/>
            </w:tcMar>
            <w:vAlign w:val="center"/>
          </w:tcPr>
          <w:p w14:paraId="01B80CB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食盐定点生产企业证书</w:t>
            </w:r>
          </w:p>
        </w:tc>
        <w:tc>
          <w:tcPr>
            <w:tcW w:w="949" w:type="dxa"/>
            <w:tcMar>
              <w:top w:w="57" w:type="dxa"/>
              <w:left w:w="57" w:type="dxa"/>
              <w:bottom w:w="57" w:type="dxa"/>
              <w:right w:w="57" w:type="dxa"/>
            </w:tcMar>
            <w:vAlign w:val="center"/>
          </w:tcPr>
          <w:p w14:paraId="3D0C3A2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省级盐业部门</w:t>
            </w:r>
          </w:p>
        </w:tc>
        <w:tc>
          <w:tcPr>
            <w:tcW w:w="1320" w:type="dxa"/>
            <w:tcMar>
              <w:top w:w="57" w:type="dxa"/>
              <w:left w:w="57" w:type="dxa"/>
              <w:bottom w:w="57" w:type="dxa"/>
              <w:right w:w="57" w:type="dxa"/>
            </w:tcMar>
            <w:vAlign w:val="center"/>
          </w:tcPr>
          <w:p w14:paraId="3D6AD8FC">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 xml:space="preserve">《食盐专营办法》 </w:t>
            </w:r>
          </w:p>
        </w:tc>
        <w:tc>
          <w:tcPr>
            <w:tcW w:w="507" w:type="dxa"/>
            <w:tcMar>
              <w:top w:w="57" w:type="dxa"/>
              <w:left w:w="57" w:type="dxa"/>
              <w:bottom w:w="57" w:type="dxa"/>
              <w:right w:w="57" w:type="dxa"/>
            </w:tcMar>
            <w:vAlign w:val="center"/>
          </w:tcPr>
          <w:p w14:paraId="435DEDC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E6EAFC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26BA76D">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39646D6">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67516B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不再要求申请人提供营业执照复印件等材料。</w:t>
            </w:r>
          </w:p>
        </w:tc>
        <w:tc>
          <w:tcPr>
            <w:tcW w:w="3015" w:type="dxa"/>
            <w:tcMar>
              <w:top w:w="57" w:type="dxa"/>
              <w:left w:w="57" w:type="dxa"/>
              <w:bottom w:w="57" w:type="dxa"/>
              <w:right w:w="57" w:type="dxa"/>
            </w:tcMar>
            <w:vAlign w:val="center"/>
          </w:tcPr>
          <w:p w14:paraId="5E1CA4F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1.严格执行有关法律法规和标准，对食盐定点生产企业加强监管。2.加强信用监管，向社会公布食盐定点生产企业信用状况，对失信主体开展联合惩戒。</w:t>
            </w:r>
          </w:p>
        </w:tc>
        <w:tc>
          <w:tcPr>
            <w:tcW w:w="774" w:type="dxa"/>
            <w:tcMar>
              <w:top w:w="57" w:type="dxa"/>
              <w:left w:w="57" w:type="dxa"/>
              <w:bottom w:w="57" w:type="dxa"/>
              <w:right w:w="57" w:type="dxa"/>
            </w:tcMar>
            <w:vAlign w:val="center"/>
          </w:tcPr>
          <w:p w14:paraId="5C11F523">
            <w:pPr>
              <w:spacing w:line="280" w:lineRule="exact"/>
              <w:rPr>
                <w:rFonts w:hint="eastAsia" w:ascii="Times New Roman" w:hAnsi="Times New Roman" w:eastAsia="方正书宋_GBK" w:cs="方正书宋_GBK"/>
                <w:color w:val="000000"/>
                <w:sz w:val="20"/>
                <w:szCs w:val="20"/>
              </w:rPr>
            </w:pPr>
          </w:p>
        </w:tc>
      </w:tr>
      <w:tr w14:paraId="382E2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735F3A30">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88</w:t>
            </w:r>
          </w:p>
        </w:tc>
        <w:tc>
          <w:tcPr>
            <w:tcW w:w="1342" w:type="dxa"/>
            <w:tcMar>
              <w:top w:w="57" w:type="dxa"/>
              <w:left w:w="57" w:type="dxa"/>
              <w:bottom w:w="57" w:type="dxa"/>
              <w:right w:w="57" w:type="dxa"/>
            </w:tcMar>
            <w:vAlign w:val="center"/>
          </w:tcPr>
          <w:p w14:paraId="69D21F4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电信业务（基础电信业务）经营许可</w:t>
            </w:r>
          </w:p>
        </w:tc>
        <w:tc>
          <w:tcPr>
            <w:tcW w:w="765" w:type="dxa"/>
            <w:tcMar>
              <w:top w:w="57" w:type="dxa"/>
              <w:left w:w="57" w:type="dxa"/>
              <w:bottom w:w="57" w:type="dxa"/>
              <w:right w:w="57" w:type="dxa"/>
            </w:tcMar>
            <w:vAlign w:val="center"/>
          </w:tcPr>
          <w:p w14:paraId="1636665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电信业务经营许可证</w:t>
            </w:r>
          </w:p>
        </w:tc>
        <w:tc>
          <w:tcPr>
            <w:tcW w:w="949" w:type="dxa"/>
            <w:tcMar>
              <w:top w:w="57" w:type="dxa"/>
              <w:left w:w="57" w:type="dxa"/>
              <w:bottom w:w="57" w:type="dxa"/>
              <w:right w:w="57" w:type="dxa"/>
            </w:tcMar>
            <w:vAlign w:val="center"/>
          </w:tcPr>
          <w:p w14:paraId="56152C0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工业和信息化部；省级通信管理局</w:t>
            </w:r>
          </w:p>
        </w:tc>
        <w:tc>
          <w:tcPr>
            <w:tcW w:w="1320" w:type="dxa"/>
            <w:tcMar>
              <w:top w:w="57" w:type="dxa"/>
              <w:left w:w="57" w:type="dxa"/>
              <w:bottom w:w="57" w:type="dxa"/>
              <w:right w:w="57" w:type="dxa"/>
            </w:tcMar>
            <w:vAlign w:val="center"/>
          </w:tcPr>
          <w:p w14:paraId="390AE704">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《中华人民共和国电信条例》</w:t>
            </w:r>
          </w:p>
        </w:tc>
        <w:tc>
          <w:tcPr>
            <w:tcW w:w="507" w:type="dxa"/>
            <w:tcMar>
              <w:top w:w="57" w:type="dxa"/>
              <w:left w:w="57" w:type="dxa"/>
              <w:bottom w:w="57" w:type="dxa"/>
              <w:right w:w="57" w:type="dxa"/>
            </w:tcMar>
            <w:vAlign w:val="center"/>
          </w:tcPr>
          <w:p w14:paraId="50F4584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57724B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0E19B73">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12A5D56">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3C047B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1.加强政务信息共享共用，不再要求申请人提供营业执照、人员身份证明等材料。2.健全有关管理平台，提升审批服务水平。</w:t>
            </w:r>
          </w:p>
        </w:tc>
        <w:tc>
          <w:tcPr>
            <w:tcW w:w="3015" w:type="dxa"/>
            <w:tcMar>
              <w:top w:w="57" w:type="dxa"/>
              <w:left w:w="57" w:type="dxa"/>
              <w:bottom w:w="57" w:type="dxa"/>
              <w:right w:w="57" w:type="dxa"/>
            </w:tcMar>
            <w:vAlign w:val="center"/>
          </w:tcPr>
          <w:p w14:paraId="1E764F8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按照不同业务类型、信用水平等，合理确定抽查比例。2.加强对经营者经营行为的监测，督促经营者按照规定报送信息。3.对社会关注度高、有违法不良记录的经营者实施重点监管。4.加强行政执法，对违反电信管理规定的，依法查处并公开结果。5.加强信用监管，公布电信业务经营失信名单，对失信主体开展联合惩戒。</w:t>
            </w:r>
          </w:p>
        </w:tc>
        <w:tc>
          <w:tcPr>
            <w:tcW w:w="774" w:type="dxa"/>
            <w:tcMar>
              <w:top w:w="57" w:type="dxa"/>
              <w:left w:w="57" w:type="dxa"/>
              <w:bottom w:w="57" w:type="dxa"/>
              <w:right w:w="57" w:type="dxa"/>
            </w:tcMar>
            <w:vAlign w:val="center"/>
          </w:tcPr>
          <w:p w14:paraId="370B7040">
            <w:pPr>
              <w:widowControl/>
              <w:spacing w:line="280" w:lineRule="exact"/>
              <w:textAlignment w:val="center"/>
              <w:rPr>
                <w:rFonts w:hint="eastAsia" w:ascii="Times New Roman" w:hAnsi="Times New Roman" w:eastAsia="方正书宋_GBK" w:cs="方正书宋_GBK"/>
                <w:color w:val="000000"/>
                <w:sz w:val="20"/>
                <w:szCs w:val="20"/>
              </w:rPr>
            </w:pPr>
          </w:p>
        </w:tc>
      </w:tr>
      <w:tr w14:paraId="7A7A2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514196F7">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89</w:t>
            </w:r>
          </w:p>
        </w:tc>
        <w:tc>
          <w:tcPr>
            <w:tcW w:w="1342" w:type="dxa"/>
            <w:tcMar>
              <w:top w:w="57" w:type="dxa"/>
              <w:left w:w="57" w:type="dxa"/>
              <w:bottom w:w="57" w:type="dxa"/>
              <w:right w:w="57" w:type="dxa"/>
            </w:tcMar>
            <w:vAlign w:val="center"/>
          </w:tcPr>
          <w:p w14:paraId="592E738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电信业务（第一类增值电信业务）经营许可</w:t>
            </w:r>
          </w:p>
        </w:tc>
        <w:tc>
          <w:tcPr>
            <w:tcW w:w="765" w:type="dxa"/>
            <w:tcMar>
              <w:top w:w="57" w:type="dxa"/>
              <w:left w:w="57" w:type="dxa"/>
              <w:bottom w:w="57" w:type="dxa"/>
              <w:right w:w="57" w:type="dxa"/>
            </w:tcMar>
            <w:vAlign w:val="center"/>
          </w:tcPr>
          <w:p w14:paraId="49FC794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电信业务经营许可证</w:t>
            </w:r>
          </w:p>
        </w:tc>
        <w:tc>
          <w:tcPr>
            <w:tcW w:w="949" w:type="dxa"/>
            <w:tcMar>
              <w:top w:w="57" w:type="dxa"/>
              <w:left w:w="57" w:type="dxa"/>
              <w:bottom w:w="57" w:type="dxa"/>
              <w:right w:w="57" w:type="dxa"/>
            </w:tcMar>
            <w:vAlign w:val="center"/>
          </w:tcPr>
          <w:p w14:paraId="47B5646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工业和信息化部；省级通信管理局</w:t>
            </w:r>
          </w:p>
        </w:tc>
        <w:tc>
          <w:tcPr>
            <w:tcW w:w="1320" w:type="dxa"/>
            <w:tcMar>
              <w:top w:w="57" w:type="dxa"/>
              <w:left w:w="57" w:type="dxa"/>
              <w:bottom w:w="57" w:type="dxa"/>
              <w:right w:w="57" w:type="dxa"/>
            </w:tcMar>
            <w:vAlign w:val="center"/>
          </w:tcPr>
          <w:p w14:paraId="595CF991">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《中华人民共和国电信条例》</w:t>
            </w:r>
          </w:p>
        </w:tc>
        <w:tc>
          <w:tcPr>
            <w:tcW w:w="507" w:type="dxa"/>
            <w:tcMar>
              <w:top w:w="57" w:type="dxa"/>
              <w:left w:w="57" w:type="dxa"/>
              <w:bottom w:w="57" w:type="dxa"/>
              <w:right w:w="57" w:type="dxa"/>
            </w:tcMar>
            <w:vAlign w:val="center"/>
          </w:tcPr>
          <w:p w14:paraId="5FAE8C7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174EF0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DB68B4C">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171709A">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66B8B6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1.加强政务信息共享共用，不再要求申请人提供营业执照、人员身份证明等材料。2.健全有关管理平台，提升审批服务水平。</w:t>
            </w:r>
          </w:p>
        </w:tc>
        <w:tc>
          <w:tcPr>
            <w:tcW w:w="3015" w:type="dxa"/>
            <w:tcMar>
              <w:top w:w="57" w:type="dxa"/>
              <w:left w:w="57" w:type="dxa"/>
              <w:bottom w:w="57" w:type="dxa"/>
              <w:right w:w="57" w:type="dxa"/>
            </w:tcMar>
            <w:vAlign w:val="center"/>
          </w:tcPr>
          <w:p w14:paraId="07EC95D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按照不同业务类型、信用水平等，合理确定抽查比例。2.加强对经营者经营行为的监测，督促经营者按照规定报送信息。3.对社会关注度高、有违法不良记录的经营者实施重点监管。4.加强行政执法，对违反电信管理规定的，依法查处并公开结果。5.加强信用监管，公布电信业务经营失信名单，对失信主体开展联合惩戒。</w:t>
            </w:r>
          </w:p>
        </w:tc>
        <w:tc>
          <w:tcPr>
            <w:tcW w:w="774" w:type="dxa"/>
            <w:tcMar>
              <w:top w:w="57" w:type="dxa"/>
              <w:left w:w="57" w:type="dxa"/>
              <w:bottom w:w="57" w:type="dxa"/>
              <w:right w:w="57" w:type="dxa"/>
            </w:tcMar>
            <w:vAlign w:val="center"/>
          </w:tcPr>
          <w:p w14:paraId="2EBEA791">
            <w:pPr>
              <w:widowControl/>
              <w:spacing w:line="280" w:lineRule="exact"/>
              <w:textAlignment w:val="center"/>
              <w:rPr>
                <w:rFonts w:hint="eastAsia" w:ascii="Times New Roman" w:hAnsi="Times New Roman" w:eastAsia="方正书宋_GBK" w:cs="方正书宋_GBK"/>
                <w:color w:val="000000"/>
                <w:sz w:val="20"/>
                <w:szCs w:val="20"/>
              </w:rPr>
            </w:pPr>
          </w:p>
        </w:tc>
      </w:tr>
      <w:tr w14:paraId="6B936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3085A590">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90</w:t>
            </w:r>
          </w:p>
        </w:tc>
        <w:tc>
          <w:tcPr>
            <w:tcW w:w="1342" w:type="dxa"/>
            <w:tcMar>
              <w:top w:w="57" w:type="dxa"/>
              <w:left w:w="57" w:type="dxa"/>
              <w:bottom w:w="57" w:type="dxa"/>
              <w:right w:w="57" w:type="dxa"/>
            </w:tcMar>
            <w:vAlign w:val="center"/>
          </w:tcPr>
          <w:p w14:paraId="6315FE3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试办电信新业务备案核准</w:t>
            </w:r>
          </w:p>
        </w:tc>
        <w:tc>
          <w:tcPr>
            <w:tcW w:w="765" w:type="dxa"/>
            <w:tcMar>
              <w:top w:w="57" w:type="dxa"/>
              <w:left w:w="57" w:type="dxa"/>
              <w:bottom w:w="57" w:type="dxa"/>
              <w:right w:w="57" w:type="dxa"/>
            </w:tcMar>
            <w:vAlign w:val="center"/>
          </w:tcPr>
          <w:p w14:paraId="12CEA1A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备案通知</w:t>
            </w:r>
          </w:p>
        </w:tc>
        <w:tc>
          <w:tcPr>
            <w:tcW w:w="949" w:type="dxa"/>
            <w:tcMar>
              <w:top w:w="57" w:type="dxa"/>
              <w:left w:w="57" w:type="dxa"/>
              <w:bottom w:w="57" w:type="dxa"/>
              <w:right w:w="57" w:type="dxa"/>
            </w:tcMar>
            <w:vAlign w:val="center"/>
          </w:tcPr>
          <w:p w14:paraId="15C72ED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省级通信管理局</w:t>
            </w:r>
          </w:p>
        </w:tc>
        <w:tc>
          <w:tcPr>
            <w:tcW w:w="1320" w:type="dxa"/>
            <w:tcMar>
              <w:top w:w="57" w:type="dxa"/>
              <w:left w:w="57" w:type="dxa"/>
              <w:bottom w:w="57" w:type="dxa"/>
              <w:right w:w="57" w:type="dxa"/>
            </w:tcMar>
            <w:vAlign w:val="center"/>
          </w:tcPr>
          <w:p w14:paraId="22AA65F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《中华人民共和国电信条例》</w:t>
            </w:r>
          </w:p>
        </w:tc>
        <w:tc>
          <w:tcPr>
            <w:tcW w:w="507" w:type="dxa"/>
            <w:tcMar>
              <w:top w:w="57" w:type="dxa"/>
              <w:left w:w="57" w:type="dxa"/>
              <w:bottom w:w="57" w:type="dxa"/>
              <w:right w:w="57" w:type="dxa"/>
            </w:tcMar>
            <w:vAlign w:val="center"/>
          </w:tcPr>
          <w:p w14:paraId="51F7C89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F44C74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3B90320">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DE97454">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CFEA75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加强信息共享，对申请人在申请电信业务经营许可时已经提供的材料，不再要求重复提供。</w:t>
            </w:r>
          </w:p>
        </w:tc>
        <w:tc>
          <w:tcPr>
            <w:tcW w:w="3015" w:type="dxa"/>
            <w:tcMar>
              <w:top w:w="57" w:type="dxa"/>
              <w:left w:w="57" w:type="dxa"/>
              <w:bottom w:w="57" w:type="dxa"/>
              <w:right w:w="57" w:type="dxa"/>
            </w:tcMar>
            <w:vAlign w:val="center"/>
          </w:tcPr>
          <w:p w14:paraId="6E1A8B8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加强对经营者经营行为的监测，督促经营者按照规定报送信息。2.开展“双随机、一公开”监管，根据风险程度、信用水平等，合理确定抽查比例。3.加强行政执法，对违反电信管理规定的，依法查处并公开结果。</w:t>
            </w:r>
          </w:p>
        </w:tc>
        <w:tc>
          <w:tcPr>
            <w:tcW w:w="774" w:type="dxa"/>
            <w:tcMar>
              <w:top w:w="57" w:type="dxa"/>
              <w:left w:w="57" w:type="dxa"/>
              <w:bottom w:w="57" w:type="dxa"/>
              <w:right w:w="57" w:type="dxa"/>
            </w:tcMar>
            <w:vAlign w:val="center"/>
          </w:tcPr>
          <w:p w14:paraId="3C69E44B">
            <w:pPr>
              <w:spacing w:line="280" w:lineRule="exact"/>
              <w:rPr>
                <w:rFonts w:hint="eastAsia" w:ascii="Times New Roman" w:hAnsi="Times New Roman" w:eastAsia="方正书宋_GBK" w:cs="方正书宋_GBK"/>
                <w:color w:val="000000"/>
                <w:sz w:val="20"/>
                <w:szCs w:val="20"/>
              </w:rPr>
            </w:pPr>
          </w:p>
        </w:tc>
      </w:tr>
      <w:tr w14:paraId="05A93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4248882A">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91</w:t>
            </w:r>
          </w:p>
        </w:tc>
        <w:tc>
          <w:tcPr>
            <w:tcW w:w="1342" w:type="dxa"/>
            <w:tcMar>
              <w:top w:w="57" w:type="dxa"/>
              <w:left w:w="57" w:type="dxa"/>
              <w:bottom w:w="57" w:type="dxa"/>
              <w:right w:w="57" w:type="dxa"/>
            </w:tcMar>
            <w:vAlign w:val="center"/>
          </w:tcPr>
          <w:p w14:paraId="0D729E5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外商投资经营电信业务（基础电信业务）审批</w:t>
            </w:r>
          </w:p>
        </w:tc>
        <w:tc>
          <w:tcPr>
            <w:tcW w:w="765" w:type="dxa"/>
            <w:tcMar>
              <w:top w:w="57" w:type="dxa"/>
              <w:left w:w="57" w:type="dxa"/>
              <w:bottom w:w="57" w:type="dxa"/>
              <w:right w:w="57" w:type="dxa"/>
            </w:tcMar>
            <w:vAlign w:val="center"/>
          </w:tcPr>
          <w:p w14:paraId="326F97A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外商投资经营电信业务审定意见书</w:t>
            </w:r>
          </w:p>
        </w:tc>
        <w:tc>
          <w:tcPr>
            <w:tcW w:w="949" w:type="dxa"/>
            <w:tcMar>
              <w:top w:w="57" w:type="dxa"/>
              <w:left w:w="57" w:type="dxa"/>
              <w:bottom w:w="57" w:type="dxa"/>
              <w:right w:w="57" w:type="dxa"/>
            </w:tcMar>
            <w:vAlign w:val="center"/>
          </w:tcPr>
          <w:p w14:paraId="0B5C2D3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工业和信息化部；省级通信管理局</w:t>
            </w:r>
          </w:p>
        </w:tc>
        <w:tc>
          <w:tcPr>
            <w:tcW w:w="1320" w:type="dxa"/>
            <w:tcMar>
              <w:top w:w="57" w:type="dxa"/>
              <w:left w:w="57" w:type="dxa"/>
              <w:bottom w:w="57" w:type="dxa"/>
              <w:right w:w="57" w:type="dxa"/>
            </w:tcMar>
            <w:vAlign w:val="center"/>
          </w:tcPr>
          <w:p w14:paraId="0433ABD9">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《外商投资电信企业管理规定》</w:t>
            </w:r>
          </w:p>
        </w:tc>
        <w:tc>
          <w:tcPr>
            <w:tcW w:w="507" w:type="dxa"/>
            <w:tcMar>
              <w:top w:w="57" w:type="dxa"/>
              <w:left w:w="57" w:type="dxa"/>
              <w:bottom w:w="57" w:type="dxa"/>
              <w:right w:w="57" w:type="dxa"/>
            </w:tcMar>
            <w:vAlign w:val="center"/>
          </w:tcPr>
          <w:p w14:paraId="0331768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E4FEDE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2A20E05">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B9B1552">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FB0BE6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1.进一步简化申请表单，优化股东追溯流程，对于二级及以上中方股东不再要求提供相关证明材料，改为申请人作出相关承诺。2.健全有关管理平台，提升审批服务水平。</w:t>
            </w:r>
          </w:p>
        </w:tc>
        <w:tc>
          <w:tcPr>
            <w:tcW w:w="3015" w:type="dxa"/>
            <w:tcMar>
              <w:top w:w="57" w:type="dxa"/>
              <w:left w:w="57" w:type="dxa"/>
              <w:bottom w:w="57" w:type="dxa"/>
              <w:right w:w="57" w:type="dxa"/>
            </w:tcMar>
            <w:vAlign w:val="center"/>
          </w:tcPr>
          <w:p w14:paraId="1B8282F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开展“双随机、一公开”监管，对外资股东及其比例是否擅自变更、相关资格证明或者文件是否真实有效进行重点检查，发现违法违规行为的要依法查处并公开结果。</w:t>
            </w:r>
          </w:p>
        </w:tc>
        <w:tc>
          <w:tcPr>
            <w:tcW w:w="774" w:type="dxa"/>
            <w:tcMar>
              <w:top w:w="57" w:type="dxa"/>
              <w:left w:w="57" w:type="dxa"/>
              <w:bottom w:w="57" w:type="dxa"/>
              <w:right w:w="57" w:type="dxa"/>
            </w:tcMar>
            <w:vAlign w:val="center"/>
          </w:tcPr>
          <w:p w14:paraId="608A64E7">
            <w:pPr>
              <w:widowControl/>
              <w:spacing w:line="280" w:lineRule="exact"/>
              <w:textAlignment w:val="center"/>
              <w:rPr>
                <w:rFonts w:hint="eastAsia" w:ascii="Times New Roman" w:hAnsi="Times New Roman" w:eastAsia="方正书宋_GBK" w:cs="方正书宋_GBK"/>
                <w:color w:val="000000"/>
                <w:sz w:val="20"/>
                <w:szCs w:val="20"/>
              </w:rPr>
            </w:pPr>
          </w:p>
        </w:tc>
      </w:tr>
      <w:tr w14:paraId="5AC21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322CB678">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92</w:t>
            </w:r>
          </w:p>
        </w:tc>
        <w:tc>
          <w:tcPr>
            <w:tcW w:w="1342" w:type="dxa"/>
            <w:tcMar>
              <w:top w:w="57" w:type="dxa"/>
              <w:left w:w="57" w:type="dxa"/>
              <w:bottom w:w="57" w:type="dxa"/>
              <w:right w:w="57" w:type="dxa"/>
            </w:tcMar>
            <w:vAlign w:val="center"/>
          </w:tcPr>
          <w:p w14:paraId="62DF2AF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外商投资经营电信业务（第一类增值电信业务）审批</w:t>
            </w:r>
          </w:p>
        </w:tc>
        <w:tc>
          <w:tcPr>
            <w:tcW w:w="765" w:type="dxa"/>
            <w:tcMar>
              <w:top w:w="57" w:type="dxa"/>
              <w:left w:w="57" w:type="dxa"/>
              <w:bottom w:w="57" w:type="dxa"/>
              <w:right w:w="57" w:type="dxa"/>
            </w:tcMar>
            <w:vAlign w:val="center"/>
          </w:tcPr>
          <w:p w14:paraId="26247B6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外商投资经营电信业务审定意见书</w:t>
            </w:r>
          </w:p>
        </w:tc>
        <w:tc>
          <w:tcPr>
            <w:tcW w:w="949" w:type="dxa"/>
            <w:tcMar>
              <w:top w:w="57" w:type="dxa"/>
              <w:left w:w="57" w:type="dxa"/>
              <w:bottom w:w="57" w:type="dxa"/>
              <w:right w:w="57" w:type="dxa"/>
            </w:tcMar>
            <w:vAlign w:val="center"/>
          </w:tcPr>
          <w:p w14:paraId="43BD0DE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工业和信息化部；省级通信管理局</w:t>
            </w:r>
          </w:p>
        </w:tc>
        <w:tc>
          <w:tcPr>
            <w:tcW w:w="1320" w:type="dxa"/>
            <w:tcMar>
              <w:top w:w="57" w:type="dxa"/>
              <w:left w:w="57" w:type="dxa"/>
              <w:bottom w:w="57" w:type="dxa"/>
              <w:right w:w="57" w:type="dxa"/>
            </w:tcMar>
            <w:vAlign w:val="center"/>
          </w:tcPr>
          <w:p w14:paraId="352D1B9D">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《外商投资电信企业管理规定》</w:t>
            </w:r>
          </w:p>
        </w:tc>
        <w:tc>
          <w:tcPr>
            <w:tcW w:w="507" w:type="dxa"/>
            <w:tcMar>
              <w:top w:w="57" w:type="dxa"/>
              <w:left w:w="57" w:type="dxa"/>
              <w:bottom w:w="57" w:type="dxa"/>
              <w:right w:w="57" w:type="dxa"/>
            </w:tcMar>
            <w:vAlign w:val="center"/>
          </w:tcPr>
          <w:p w14:paraId="4488EB2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066031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18FFE39">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60B4337">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3890EA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1.进一步简化申请表单，优化股东追溯流程，对于二级及以上中方股东不再要求提供相关证明材料，改为申请人作出相关承诺。2.健全有关管理平台，提升审批服务水平。</w:t>
            </w:r>
          </w:p>
        </w:tc>
        <w:tc>
          <w:tcPr>
            <w:tcW w:w="3015" w:type="dxa"/>
            <w:tcMar>
              <w:top w:w="57" w:type="dxa"/>
              <w:left w:w="57" w:type="dxa"/>
              <w:bottom w:w="57" w:type="dxa"/>
              <w:right w:w="57" w:type="dxa"/>
            </w:tcMar>
            <w:vAlign w:val="center"/>
          </w:tcPr>
          <w:p w14:paraId="723A91E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开展“双随机、一公开”监管，对外资股东及其比例是否擅自变更、相关资格证明或者文件是否真实有效进行重点检查，发现违法违规行为的要依法查处并公开结果。</w:t>
            </w:r>
          </w:p>
        </w:tc>
        <w:tc>
          <w:tcPr>
            <w:tcW w:w="774" w:type="dxa"/>
            <w:tcMar>
              <w:top w:w="57" w:type="dxa"/>
              <w:left w:w="57" w:type="dxa"/>
              <w:bottom w:w="57" w:type="dxa"/>
              <w:right w:w="57" w:type="dxa"/>
            </w:tcMar>
            <w:vAlign w:val="center"/>
          </w:tcPr>
          <w:p w14:paraId="06FC8873">
            <w:pPr>
              <w:widowControl/>
              <w:spacing w:line="280" w:lineRule="exact"/>
              <w:textAlignment w:val="center"/>
              <w:rPr>
                <w:rFonts w:hint="eastAsia" w:ascii="Times New Roman" w:hAnsi="Times New Roman" w:eastAsia="方正书宋_GBK" w:cs="方正书宋_GBK"/>
                <w:color w:val="000000"/>
                <w:sz w:val="20"/>
                <w:szCs w:val="20"/>
              </w:rPr>
            </w:pPr>
          </w:p>
        </w:tc>
      </w:tr>
      <w:tr w14:paraId="15F11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57F70D62">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93</w:t>
            </w:r>
          </w:p>
        </w:tc>
        <w:tc>
          <w:tcPr>
            <w:tcW w:w="1342" w:type="dxa"/>
            <w:tcMar>
              <w:top w:w="57" w:type="dxa"/>
              <w:left w:w="57" w:type="dxa"/>
              <w:bottom w:w="57" w:type="dxa"/>
              <w:right w:w="57" w:type="dxa"/>
            </w:tcMar>
            <w:vAlign w:val="center"/>
          </w:tcPr>
          <w:p w14:paraId="6170724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电子认证服务许可</w:t>
            </w:r>
          </w:p>
        </w:tc>
        <w:tc>
          <w:tcPr>
            <w:tcW w:w="765" w:type="dxa"/>
            <w:tcMar>
              <w:top w:w="57" w:type="dxa"/>
              <w:left w:w="57" w:type="dxa"/>
              <w:bottom w:w="57" w:type="dxa"/>
              <w:right w:w="57" w:type="dxa"/>
            </w:tcMar>
            <w:vAlign w:val="center"/>
          </w:tcPr>
          <w:p w14:paraId="66C2D96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电子认证服务许可证</w:t>
            </w:r>
          </w:p>
        </w:tc>
        <w:tc>
          <w:tcPr>
            <w:tcW w:w="949" w:type="dxa"/>
            <w:tcMar>
              <w:top w:w="57" w:type="dxa"/>
              <w:left w:w="57" w:type="dxa"/>
              <w:bottom w:w="57" w:type="dxa"/>
              <w:right w:w="57" w:type="dxa"/>
            </w:tcMar>
            <w:vAlign w:val="center"/>
          </w:tcPr>
          <w:p w14:paraId="340EDDB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工业和信息化部</w:t>
            </w:r>
          </w:p>
        </w:tc>
        <w:tc>
          <w:tcPr>
            <w:tcW w:w="1320" w:type="dxa"/>
            <w:tcMar>
              <w:top w:w="57" w:type="dxa"/>
              <w:left w:w="57" w:type="dxa"/>
              <w:bottom w:w="57" w:type="dxa"/>
              <w:right w:w="57" w:type="dxa"/>
            </w:tcMar>
            <w:vAlign w:val="center"/>
          </w:tcPr>
          <w:p w14:paraId="06F649A5">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《中华人民共和国电子签名法》</w:t>
            </w:r>
          </w:p>
        </w:tc>
        <w:tc>
          <w:tcPr>
            <w:tcW w:w="507" w:type="dxa"/>
            <w:tcMar>
              <w:top w:w="57" w:type="dxa"/>
              <w:left w:w="57" w:type="dxa"/>
              <w:bottom w:w="57" w:type="dxa"/>
              <w:right w:w="57" w:type="dxa"/>
            </w:tcMar>
            <w:vAlign w:val="center"/>
          </w:tcPr>
          <w:p w14:paraId="4D91020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10199A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F7ED03C">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D7BA26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55DEFC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1.优化审批流程，将工业和信息化部对申请企业进行审查和征求商务部意见两个环节由串联改为并联。2.将审批时限由45个工作日压减至40个工作日。</w:t>
            </w:r>
          </w:p>
        </w:tc>
        <w:tc>
          <w:tcPr>
            <w:tcW w:w="3015" w:type="dxa"/>
            <w:tcMar>
              <w:top w:w="57" w:type="dxa"/>
              <w:left w:w="57" w:type="dxa"/>
              <w:bottom w:w="57" w:type="dxa"/>
              <w:right w:w="57" w:type="dxa"/>
            </w:tcMar>
            <w:vAlign w:val="center"/>
          </w:tcPr>
          <w:p w14:paraId="28ABA87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1.开展“双随机、一公开”监管，按照不同业务类型、信用水平等，合理确定抽查比例。2.加强信用监管，对失信主体开展联合惩戒。</w:t>
            </w:r>
          </w:p>
        </w:tc>
        <w:tc>
          <w:tcPr>
            <w:tcW w:w="774" w:type="dxa"/>
            <w:tcMar>
              <w:top w:w="57" w:type="dxa"/>
              <w:left w:w="57" w:type="dxa"/>
              <w:bottom w:w="57" w:type="dxa"/>
              <w:right w:w="57" w:type="dxa"/>
            </w:tcMar>
            <w:vAlign w:val="center"/>
          </w:tcPr>
          <w:p w14:paraId="08A18BE4">
            <w:pPr>
              <w:spacing w:line="280" w:lineRule="exact"/>
              <w:rPr>
                <w:rFonts w:hint="eastAsia" w:ascii="Times New Roman" w:hAnsi="Times New Roman" w:eastAsia="方正书宋_GBK" w:cs="方正书宋_GBK"/>
                <w:color w:val="000000"/>
                <w:sz w:val="20"/>
                <w:szCs w:val="20"/>
              </w:rPr>
            </w:pPr>
          </w:p>
        </w:tc>
      </w:tr>
      <w:tr w14:paraId="008E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63E4FAC0">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94</w:t>
            </w:r>
          </w:p>
        </w:tc>
        <w:tc>
          <w:tcPr>
            <w:tcW w:w="1342" w:type="dxa"/>
            <w:tcMar>
              <w:top w:w="57" w:type="dxa"/>
              <w:left w:w="57" w:type="dxa"/>
              <w:bottom w:w="57" w:type="dxa"/>
              <w:right w:w="57" w:type="dxa"/>
            </w:tcMar>
            <w:vAlign w:val="center"/>
          </w:tcPr>
          <w:p w14:paraId="7F9EF0F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民用爆炸物品生产许可</w:t>
            </w:r>
          </w:p>
        </w:tc>
        <w:tc>
          <w:tcPr>
            <w:tcW w:w="765" w:type="dxa"/>
            <w:tcMar>
              <w:top w:w="57" w:type="dxa"/>
              <w:left w:w="57" w:type="dxa"/>
              <w:bottom w:w="57" w:type="dxa"/>
              <w:right w:w="57" w:type="dxa"/>
            </w:tcMar>
            <w:vAlign w:val="center"/>
          </w:tcPr>
          <w:p w14:paraId="2691432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民用爆炸物品生产许可证</w:t>
            </w:r>
          </w:p>
        </w:tc>
        <w:tc>
          <w:tcPr>
            <w:tcW w:w="949" w:type="dxa"/>
            <w:tcMar>
              <w:top w:w="57" w:type="dxa"/>
              <w:left w:w="57" w:type="dxa"/>
              <w:bottom w:w="57" w:type="dxa"/>
              <w:right w:w="57" w:type="dxa"/>
            </w:tcMar>
            <w:vAlign w:val="center"/>
          </w:tcPr>
          <w:p w14:paraId="4853F64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工业和信息化部</w:t>
            </w:r>
          </w:p>
        </w:tc>
        <w:tc>
          <w:tcPr>
            <w:tcW w:w="1320" w:type="dxa"/>
            <w:tcMar>
              <w:top w:w="57" w:type="dxa"/>
              <w:left w:w="57" w:type="dxa"/>
              <w:bottom w:w="57" w:type="dxa"/>
              <w:right w:w="57" w:type="dxa"/>
            </w:tcMar>
            <w:vAlign w:val="center"/>
          </w:tcPr>
          <w:p w14:paraId="5448E630">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《民用爆炸物品安全管理条例》</w:t>
            </w:r>
          </w:p>
        </w:tc>
        <w:tc>
          <w:tcPr>
            <w:tcW w:w="507" w:type="dxa"/>
            <w:tcMar>
              <w:top w:w="57" w:type="dxa"/>
              <w:left w:w="57" w:type="dxa"/>
              <w:bottom w:w="57" w:type="dxa"/>
              <w:right w:w="57" w:type="dxa"/>
            </w:tcMar>
            <w:vAlign w:val="center"/>
          </w:tcPr>
          <w:p w14:paraId="1CD98A9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D4F229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FC653FA">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67B8812">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9B19FF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将审批时限由45个工作日压减至30个工作日。</w:t>
            </w:r>
          </w:p>
        </w:tc>
        <w:tc>
          <w:tcPr>
            <w:tcW w:w="3015" w:type="dxa"/>
            <w:tcMar>
              <w:top w:w="57" w:type="dxa"/>
              <w:left w:w="57" w:type="dxa"/>
              <w:bottom w:w="57" w:type="dxa"/>
              <w:right w:w="57" w:type="dxa"/>
            </w:tcMar>
            <w:vAlign w:val="center"/>
          </w:tcPr>
          <w:p w14:paraId="07B0AF4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1.开展“双随机、一公开”监管，发现违法违规行为的要依法依规查处并公开结果。2.依法从严查处未经许可生产民用爆炸物品、利用现场混装炸药作业系统非法生产工业炸药的行为。3.及时处理投诉举报。</w:t>
            </w:r>
          </w:p>
        </w:tc>
        <w:tc>
          <w:tcPr>
            <w:tcW w:w="774" w:type="dxa"/>
            <w:tcMar>
              <w:top w:w="57" w:type="dxa"/>
              <w:left w:w="57" w:type="dxa"/>
              <w:bottom w:w="57" w:type="dxa"/>
              <w:right w:w="57" w:type="dxa"/>
            </w:tcMar>
            <w:vAlign w:val="center"/>
          </w:tcPr>
          <w:p w14:paraId="796031F2">
            <w:pPr>
              <w:spacing w:line="280" w:lineRule="exact"/>
              <w:rPr>
                <w:rFonts w:hint="eastAsia" w:ascii="Times New Roman" w:hAnsi="Times New Roman" w:eastAsia="方正书宋_GBK" w:cs="方正书宋_GBK"/>
                <w:color w:val="000000"/>
                <w:sz w:val="20"/>
                <w:szCs w:val="20"/>
              </w:rPr>
            </w:pPr>
          </w:p>
        </w:tc>
      </w:tr>
      <w:tr w14:paraId="1670B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248CB23B">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95</w:t>
            </w:r>
          </w:p>
        </w:tc>
        <w:tc>
          <w:tcPr>
            <w:tcW w:w="1342" w:type="dxa"/>
            <w:tcMar>
              <w:top w:w="57" w:type="dxa"/>
              <w:left w:w="57" w:type="dxa"/>
              <w:bottom w:w="57" w:type="dxa"/>
              <w:right w:w="57" w:type="dxa"/>
            </w:tcMar>
            <w:vAlign w:val="center"/>
          </w:tcPr>
          <w:p w14:paraId="18EDE98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民用爆炸物品安全生产许可</w:t>
            </w:r>
          </w:p>
        </w:tc>
        <w:tc>
          <w:tcPr>
            <w:tcW w:w="765" w:type="dxa"/>
            <w:tcMar>
              <w:top w:w="57" w:type="dxa"/>
              <w:left w:w="57" w:type="dxa"/>
              <w:bottom w:w="57" w:type="dxa"/>
              <w:right w:w="57" w:type="dxa"/>
            </w:tcMar>
            <w:vAlign w:val="center"/>
          </w:tcPr>
          <w:p w14:paraId="6239B9B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民用爆炸物品安全生产许可证</w:t>
            </w:r>
          </w:p>
        </w:tc>
        <w:tc>
          <w:tcPr>
            <w:tcW w:w="949" w:type="dxa"/>
            <w:tcMar>
              <w:top w:w="57" w:type="dxa"/>
              <w:left w:w="57" w:type="dxa"/>
              <w:bottom w:w="57" w:type="dxa"/>
              <w:right w:w="57" w:type="dxa"/>
            </w:tcMar>
            <w:vAlign w:val="center"/>
          </w:tcPr>
          <w:p w14:paraId="2659AC5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省级民用爆炸物品行业主管部门</w:t>
            </w:r>
          </w:p>
        </w:tc>
        <w:tc>
          <w:tcPr>
            <w:tcW w:w="1320" w:type="dxa"/>
            <w:tcMar>
              <w:top w:w="57" w:type="dxa"/>
              <w:left w:w="57" w:type="dxa"/>
              <w:bottom w:w="57" w:type="dxa"/>
              <w:right w:w="57" w:type="dxa"/>
            </w:tcMar>
            <w:vAlign w:val="center"/>
          </w:tcPr>
          <w:p w14:paraId="4B326D59">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《安全生产许</w:t>
            </w:r>
            <w:r>
              <w:rPr>
                <w:rFonts w:hint="eastAsia" w:ascii="Times New Roman" w:hAnsi="Times New Roman" w:eastAsia="方正书宋_GBK" w:cs="方正书宋_GBK"/>
                <w:color w:val="000000"/>
                <w:spacing w:val="-6"/>
                <w:kern w:val="0"/>
                <w:sz w:val="20"/>
                <w:szCs w:val="20"/>
                <w:lang w:bidi="ar"/>
              </w:rPr>
              <w:t>可证条例》《民</w:t>
            </w:r>
            <w:r>
              <w:rPr>
                <w:rFonts w:hint="eastAsia" w:ascii="Times New Roman" w:hAnsi="Times New Roman" w:eastAsia="方正书宋_GBK" w:cs="方正书宋_GBK"/>
                <w:color w:val="000000"/>
                <w:kern w:val="0"/>
                <w:sz w:val="20"/>
                <w:szCs w:val="20"/>
                <w:lang w:bidi="ar"/>
              </w:rPr>
              <w:t>用爆炸物品安全管理条例》</w:t>
            </w:r>
          </w:p>
        </w:tc>
        <w:tc>
          <w:tcPr>
            <w:tcW w:w="507" w:type="dxa"/>
            <w:tcMar>
              <w:top w:w="57" w:type="dxa"/>
              <w:left w:w="57" w:type="dxa"/>
              <w:bottom w:w="57" w:type="dxa"/>
              <w:right w:w="57" w:type="dxa"/>
            </w:tcMar>
            <w:vAlign w:val="center"/>
          </w:tcPr>
          <w:p w14:paraId="024950A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E9BFD7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523BA19">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84CEF5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7C8F60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将审批时限由45个工作日压减至30个工作日。</w:t>
            </w:r>
          </w:p>
        </w:tc>
        <w:tc>
          <w:tcPr>
            <w:tcW w:w="3015" w:type="dxa"/>
            <w:tcMar>
              <w:top w:w="57" w:type="dxa"/>
              <w:left w:w="57" w:type="dxa"/>
              <w:bottom w:w="57" w:type="dxa"/>
              <w:right w:w="57" w:type="dxa"/>
            </w:tcMar>
            <w:vAlign w:val="center"/>
          </w:tcPr>
          <w:p w14:paraId="0FA7B67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1.开展“双随机、一公开”监管和民用爆炸物品行业安全生产专项督查，发现违法违规行为的要依法查处并公开结果。2.及时处理投诉举报。</w:t>
            </w:r>
          </w:p>
        </w:tc>
        <w:tc>
          <w:tcPr>
            <w:tcW w:w="774" w:type="dxa"/>
            <w:tcMar>
              <w:top w:w="57" w:type="dxa"/>
              <w:left w:w="57" w:type="dxa"/>
              <w:bottom w:w="57" w:type="dxa"/>
              <w:right w:w="57" w:type="dxa"/>
            </w:tcMar>
            <w:vAlign w:val="center"/>
          </w:tcPr>
          <w:p w14:paraId="70AAA7BE">
            <w:pPr>
              <w:spacing w:line="280" w:lineRule="exact"/>
              <w:rPr>
                <w:rFonts w:hint="eastAsia" w:ascii="Times New Roman" w:hAnsi="Times New Roman" w:eastAsia="方正书宋_GBK" w:cs="方正书宋_GBK"/>
                <w:color w:val="000000"/>
                <w:sz w:val="20"/>
                <w:szCs w:val="20"/>
              </w:rPr>
            </w:pPr>
          </w:p>
        </w:tc>
      </w:tr>
      <w:tr w14:paraId="4732C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1D558EB6">
            <w:pPr>
              <w:widowControl/>
              <w:adjustRightInd w:val="0"/>
              <w:snapToGrid w:val="0"/>
              <w:spacing w:line="26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96</w:t>
            </w:r>
          </w:p>
        </w:tc>
        <w:tc>
          <w:tcPr>
            <w:tcW w:w="1342" w:type="dxa"/>
            <w:tcMar>
              <w:top w:w="57" w:type="dxa"/>
              <w:left w:w="57" w:type="dxa"/>
              <w:bottom w:w="57" w:type="dxa"/>
              <w:right w:w="57" w:type="dxa"/>
            </w:tcMar>
            <w:vAlign w:val="center"/>
          </w:tcPr>
          <w:p w14:paraId="150C7439">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民用爆炸物品销售许可</w:t>
            </w:r>
          </w:p>
        </w:tc>
        <w:tc>
          <w:tcPr>
            <w:tcW w:w="765" w:type="dxa"/>
            <w:tcMar>
              <w:top w:w="57" w:type="dxa"/>
              <w:left w:w="57" w:type="dxa"/>
              <w:bottom w:w="57" w:type="dxa"/>
              <w:right w:w="57" w:type="dxa"/>
            </w:tcMar>
            <w:vAlign w:val="center"/>
          </w:tcPr>
          <w:p w14:paraId="4D4ED7D0">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民用爆炸物品销售许可证</w:t>
            </w:r>
          </w:p>
        </w:tc>
        <w:tc>
          <w:tcPr>
            <w:tcW w:w="949" w:type="dxa"/>
            <w:tcMar>
              <w:top w:w="57" w:type="dxa"/>
              <w:left w:w="57" w:type="dxa"/>
              <w:bottom w:w="57" w:type="dxa"/>
              <w:right w:w="57" w:type="dxa"/>
            </w:tcMar>
            <w:vAlign w:val="center"/>
          </w:tcPr>
          <w:p w14:paraId="4769CE94">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省级民用爆炸物品行业主管部门</w:t>
            </w:r>
          </w:p>
        </w:tc>
        <w:tc>
          <w:tcPr>
            <w:tcW w:w="1320" w:type="dxa"/>
            <w:tcMar>
              <w:top w:w="57" w:type="dxa"/>
              <w:left w:w="57" w:type="dxa"/>
              <w:bottom w:w="57" w:type="dxa"/>
              <w:right w:w="57" w:type="dxa"/>
            </w:tcMar>
            <w:vAlign w:val="center"/>
          </w:tcPr>
          <w:p w14:paraId="29BAE949">
            <w:pPr>
              <w:widowControl/>
              <w:spacing w:line="26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《民用爆炸物品安全管理条例》</w:t>
            </w:r>
          </w:p>
        </w:tc>
        <w:tc>
          <w:tcPr>
            <w:tcW w:w="507" w:type="dxa"/>
            <w:tcMar>
              <w:top w:w="57" w:type="dxa"/>
              <w:left w:w="57" w:type="dxa"/>
              <w:bottom w:w="57" w:type="dxa"/>
              <w:right w:w="57" w:type="dxa"/>
            </w:tcMar>
            <w:vAlign w:val="center"/>
          </w:tcPr>
          <w:p w14:paraId="5AEF90AF">
            <w:pPr>
              <w:spacing w:line="26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728B046">
            <w:pPr>
              <w:spacing w:line="26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03464E6">
            <w:pPr>
              <w:spacing w:line="26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DD058BE">
            <w:pPr>
              <w:widowControl/>
              <w:spacing w:line="26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0BF3670">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1.取消申请许可时“从事配送业务的必须具备押运员、驾驶员以及符合特定的爆炸物品专用运输车辆”的要求。2.将民用爆炸物品销售许可证年检制度改为年度报告制度。</w:t>
            </w:r>
          </w:p>
        </w:tc>
        <w:tc>
          <w:tcPr>
            <w:tcW w:w="3015" w:type="dxa"/>
            <w:tcMar>
              <w:top w:w="57" w:type="dxa"/>
              <w:left w:w="57" w:type="dxa"/>
              <w:bottom w:w="57" w:type="dxa"/>
              <w:right w:w="57" w:type="dxa"/>
            </w:tcMar>
            <w:vAlign w:val="center"/>
          </w:tcPr>
          <w:p w14:paraId="3322AEB4">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1.开展“双随机、一公开”监管，发现违法违规销售民用爆炸物品</w:t>
            </w:r>
            <w:r>
              <w:rPr>
                <w:rFonts w:hint="eastAsia" w:ascii="Times New Roman" w:hAnsi="Times New Roman" w:eastAsia="方正书宋_GBK" w:cs="方正书宋_GBK"/>
                <w:color w:val="000000"/>
                <w:spacing w:val="-2"/>
                <w:kern w:val="0"/>
                <w:sz w:val="20"/>
                <w:szCs w:val="20"/>
                <w:lang w:bidi="ar"/>
              </w:rPr>
              <w:t>（包括硝酸铵）行为的要依法查处</w:t>
            </w:r>
            <w:r>
              <w:rPr>
                <w:rFonts w:hint="eastAsia" w:ascii="Times New Roman" w:hAnsi="Times New Roman" w:eastAsia="方正书宋_GBK" w:cs="方正书宋_GBK"/>
                <w:color w:val="000000"/>
                <w:kern w:val="0"/>
                <w:sz w:val="20"/>
                <w:szCs w:val="20"/>
                <w:lang w:bidi="ar"/>
              </w:rPr>
              <w:t>并公开结果。2.及时处理投诉举报。</w:t>
            </w:r>
          </w:p>
        </w:tc>
        <w:tc>
          <w:tcPr>
            <w:tcW w:w="774" w:type="dxa"/>
            <w:tcMar>
              <w:top w:w="57" w:type="dxa"/>
              <w:left w:w="57" w:type="dxa"/>
              <w:bottom w:w="57" w:type="dxa"/>
              <w:right w:w="57" w:type="dxa"/>
            </w:tcMar>
            <w:vAlign w:val="center"/>
          </w:tcPr>
          <w:p w14:paraId="758211E4">
            <w:pPr>
              <w:spacing w:line="260" w:lineRule="exact"/>
              <w:rPr>
                <w:rFonts w:hint="eastAsia" w:ascii="Times New Roman" w:hAnsi="Times New Roman" w:eastAsia="方正书宋_GBK" w:cs="方正书宋_GBK"/>
                <w:color w:val="000000"/>
                <w:sz w:val="20"/>
                <w:szCs w:val="20"/>
              </w:rPr>
            </w:pPr>
          </w:p>
        </w:tc>
      </w:tr>
      <w:tr w14:paraId="100FE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041" w:hRule="atLeast"/>
        </w:trPr>
        <w:tc>
          <w:tcPr>
            <w:tcW w:w="421" w:type="dxa"/>
            <w:tcMar>
              <w:top w:w="57" w:type="dxa"/>
              <w:left w:w="57" w:type="dxa"/>
              <w:bottom w:w="57" w:type="dxa"/>
              <w:right w:w="57" w:type="dxa"/>
            </w:tcMar>
            <w:vAlign w:val="center"/>
          </w:tcPr>
          <w:p w14:paraId="21322DF2">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97</w:t>
            </w:r>
          </w:p>
        </w:tc>
        <w:tc>
          <w:tcPr>
            <w:tcW w:w="1342" w:type="dxa"/>
            <w:tcMar>
              <w:top w:w="57" w:type="dxa"/>
              <w:left w:w="57" w:type="dxa"/>
              <w:bottom w:w="57" w:type="dxa"/>
              <w:right w:w="57" w:type="dxa"/>
            </w:tcMar>
            <w:vAlign w:val="center"/>
          </w:tcPr>
          <w:p w14:paraId="58A75B8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非经营性互联网信息服务备案核准</w:t>
            </w:r>
          </w:p>
        </w:tc>
        <w:tc>
          <w:tcPr>
            <w:tcW w:w="765" w:type="dxa"/>
            <w:tcMar>
              <w:top w:w="57" w:type="dxa"/>
              <w:left w:w="57" w:type="dxa"/>
              <w:bottom w:w="57" w:type="dxa"/>
              <w:right w:w="57" w:type="dxa"/>
            </w:tcMar>
            <w:vAlign w:val="center"/>
          </w:tcPr>
          <w:p w14:paraId="6EF2167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备案号</w:t>
            </w:r>
          </w:p>
        </w:tc>
        <w:tc>
          <w:tcPr>
            <w:tcW w:w="949" w:type="dxa"/>
            <w:tcMar>
              <w:top w:w="57" w:type="dxa"/>
              <w:left w:w="57" w:type="dxa"/>
              <w:bottom w:w="57" w:type="dxa"/>
              <w:right w:w="57" w:type="dxa"/>
            </w:tcMar>
            <w:vAlign w:val="center"/>
          </w:tcPr>
          <w:p w14:paraId="72C2762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省级通信管理局</w:t>
            </w:r>
          </w:p>
        </w:tc>
        <w:tc>
          <w:tcPr>
            <w:tcW w:w="1320" w:type="dxa"/>
            <w:tcMar>
              <w:top w:w="57" w:type="dxa"/>
              <w:left w:w="57" w:type="dxa"/>
              <w:bottom w:w="57" w:type="dxa"/>
              <w:right w:w="57" w:type="dxa"/>
            </w:tcMar>
            <w:vAlign w:val="center"/>
          </w:tcPr>
          <w:p w14:paraId="5582C9C4">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《互联网信息服务管理办法》</w:t>
            </w:r>
          </w:p>
        </w:tc>
        <w:tc>
          <w:tcPr>
            <w:tcW w:w="507" w:type="dxa"/>
            <w:tcMar>
              <w:top w:w="57" w:type="dxa"/>
              <w:left w:w="57" w:type="dxa"/>
              <w:bottom w:w="57" w:type="dxa"/>
              <w:right w:w="57" w:type="dxa"/>
            </w:tcMar>
            <w:vAlign w:val="center"/>
          </w:tcPr>
          <w:p w14:paraId="34D62C4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F0EA5C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EA45769">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CF8CA2C">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4098AB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1.开展互联网信息服务备案用户真实身份电子化核验试点，通过人脸识别等技术手段采集确认用户真实身份信息。2.健全有关管理系统，进一步完善网站迁出、备案迁移等业务流程，实现多项业务一次申请。</w:t>
            </w:r>
          </w:p>
        </w:tc>
        <w:tc>
          <w:tcPr>
            <w:tcW w:w="3015" w:type="dxa"/>
            <w:tcMar>
              <w:top w:w="57" w:type="dxa"/>
              <w:left w:w="57" w:type="dxa"/>
              <w:bottom w:w="57" w:type="dxa"/>
              <w:right w:w="57" w:type="dxa"/>
            </w:tcMar>
            <w:vAlign w:val="center"/>
          </w:tcPr>
          <w:p w14:paraId="45205E1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督促企业及时更正错误的备案信息，发现违法违规行为的要依法查处并公开结果。2.依法处理投诉举报，对于多次被投诉举报的接入服务企业实施重点监管。3.开展互联网违法违规行为专项治理。4.利用技术手段提高监管有效性，及时处置违法违规互联网应用。</w:t>
            </w:r>
          </w:p>
        </w:tc>
        <w:tc>
          <w:tcPr>
            <w:tcW w:w="774" w:type="dxa"/>
            <w:tcMar>
              <w:top w:w="57" w:type="dxa"/>
              <w:left w:w="57" w:type="dxa"/>
              <w:bottom w:w="57" w:type="dxa"/>
              <w:right w:w="57" w:type="dxa"/>
            </w:tcMar>
            <w:vAlign w:val="center"/>
          </w:tcPr>
          <w:p w14:paraId="34AEAE19">
            <w:pPr>
              <w:spacing w:line="280" w:lineRule="exact"/>
              <w:rPr>
                <w:rFonts w:hint="eastAsia" w:ascii="Times New Roman" w:hAnsi="Times New Roman" w:eastAsia="方正书宋_GBK" w:cs="方正书宋_GBK"/>
                <w:color w:val="000000"/>
                <w:sz w:val="20"/>
                <w:szCs w:val="20"/>
              </w:rPr>
            </w:pPr>
          </w:p>
        </w:tc>
      </w:tr>
      <w:tr w14:paraId="02474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40" w:hRule="atLeast"/>
        </w:trPr>
        <w:tc>
          <w:tcPr>
            <w:tcW w:w="421" w:type="dxa"/>
            <w:tcMar>
              <w:top w:w="57" w:type="dxa"/>
              <w:left w:w="57" w:type="dxa"/>
              <w:bottom w:w="57" w:type="dxa"/>
              <w:right w:w="57" w:type="dxa"/>
            </w:tcMar>
            <w:vAlign w:val="center"/>
          </w:tcPr>
          <w:p w14:paraId="157D0629">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98</w:t>
            </w:r>
          </w:p>
        </w:tc>
        <w:tc>
          <w:tcPr>
            <w:tcW w:w="1342" w:type="dxa"/>
            <w:tcMar>
              <w:top w:w="57" w:type="dxa"/>
              <w:left w:w="57" w:type="dxa"/>
              <w:bottom w:w="57" w:type="dxa"/>
              <w:right w:w="57" w:type="dxa"/>
            </w:tcMar>
            <w:vAlign w:val="center"/>
          </w:tcPr>
          <w:p w14:paraId="232443F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互联网域名根服务器设置及其运行机构和注册管理机构的设立审批</w:t>
            </w:r>
          </w:p>
        </w:tc>
        <w:tc>
          <w:tcPr>
            <w:tcW w:w="765" w:type="dxa"/>
            <w:tcMar>
              <w:top w:w="57" w:type="dxa"/>
              <w:left w:w="57" w:type="dxa"/>
              <w:bottom w:w="57" w:type="dxa"/>
              <w:right w:w="57" w:type="dxa"/>
            </w:tcMar>
            <w:vAlign w:val="center"/>
          </w:tcPr>
          <w:p w14:paraId="66C4C75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批复</w:t>
            </w:r>
          </w:p>
        </w:tc>
        <w:tc>
          <w:tcPr>
            <w:tcW w:w="949" w:type="dxa"/>
            <w:tcMar>
              <w:top w:w="57" w:type="dxa"/>
              <w:left w:w="57" w:type="dxa"/>
              <w:bottom w:w="57" w:type="dxa"/>
              <w:right w:w="57" w:type="dxa"/>
            </w:tcMar>
            <w:vAlign w:val="center"/>
          </w:tcPr>
          <w:p w14:paraId="1D954DE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工业和信息化部</w:t>
            </w:r>
          </w:p>
        </w:tc>
        <w:tc>
          <w:tcPr>
            <w:tcW w:w="1320" w:type="dxa"/>
            <w:tcMar>
              <w:top w:w="57" w:type="dxa"/>
              <w:left w:w="57" w:type="dxa"/>
              <w:bottom w:w="57" w:type="dxa"/>
              <w:right w:w="57" w:type="dxa"/>
            </w:tcMar>
            <w:vAlign w:val="center"/>
          </w:tcPr>
          <w:p w14:paraId="31C99AB4">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6F71AE3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7EA8A0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C83F1DB">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718988A">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74B6D3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健全有关管理系统，简化申请材料，不再要求申请人提供人员学历、劳动合同、规章制度、服务模板等材料。2.通过系统自动导入功能，将申请人之前填写内容自动导入申请表格，方便申请人修改，支持大数据附件上传功能。3.设定流程审核时限，通过短信提醒等方式督促申请人按时办结。4.实现审批全流程监控，通过发</w:t>
            </w:r>
            <w:r>
              <w:rPr>
                <w:rFonts w:hint="eastAsia" w:ascii="Times New Roman" w:hAnsi="Times New Roman" w:eastAsia="方正书宋_GBK" w:cs="方正书宋_GBK"/>
                <w:color w:val="000000"/>
                <w:spacing w:val="-6"/>
                <w:kern w:val="0"/>
                <w:sz w:val="20"/>
                <w:szCs w:val="20"/>
                <w:lang w:bidi="ar"/>
              </w:rPr>
              <w:t>送短信等方式提醒申请人按时递交材料、领取批文等。</w:t>
            </w:r>
          </w:p>
        </w:tc>
        <w:tc>
          <w:tcPr>
            <w:tcW w:w="3015" w:type="dxa"/>
            <w:tcMar>
              <w:top w:w="57" w:type="dxa"/>
              <w:left w:w="57" w:type="dxa"/>
              <w:bottom w:w="57" w:type="dxa"/>
              <w:right w:w="57" w:type="dxa"/>
            </w:tcMar>
            <w:vAlign w:val="center"/>
          </w:tcPr>
          <w:p w14:paraId="49EBD34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1.开展“双随机、一公开”监管，发现违法违规行为的要依法查处并公开结果。2.及时处理投诉举报。3.督促企业按照有关要求定期报送信息。4.利用技术手段提高监管有效性，及时处置违法违规行为。</w:t>
            </w:r>
          </w:p>
        </w:tc>
        <w:tc>
          <w:tcPr>
            <w:tcW w:w="774" w:type="dxa"/>
            <w:tcMar>
              <w:top w:w="57" w:type="dxa"/>
              <w:left w:w="57" w:type="dxa"/>
              <w:bottom w:w="57" w:type="dxa"/>
              <w:right w:w="57" w:type="dxa"/>
            </w:tcMar>
            <w:vAlign w:val="center"/>
          </w:tcPr>
          <w:p w14:paraId="21BAE6C6">
            <w:pPr>
              <w:spacing w:line="280" w:lineRule="exact"/>
              <w:rPr>
                <w:rFonts w:hint="eastAsia" w:ascii="Times New Roman" w:hAnsi="Times New Roman" w:eastAsia="方正书宋_GBK" w:cs="方正书宋_GBK"/>
                <w:color w:val="000000"/>
                <w:sz w:val="20"/>
                <w:szCs w:val="20"/>
              </w:rPr>
            </w:pPr>
          </w:p>
        </w:tc>
      </w:tr>
      <w:tr w14:paraId="61715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97" w:hRule="atLeast"/>
        </w:trPr>
        <w:tc>
          <w:tcPr>
            <w:tcW w:w="421" w:type="dxa"/>
            <w:tcMar>
              <w:top w:w="57" w:type="dxa"/>
              <w:left w:w="57" w:type="dxa"/>
              <w:bottom w:w="57" w:type="dxa"/>
              <w:right w:w="57" w:type="dxa"/>
            </w:tcMar>
            <w:vAlign w:val="center"/>
          </w:tcPr>
          <w:p w14:paraId="5682A53E">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99</w:t>
            </w:r>
          </w:p>
        </w:tc>
        <w:tc>
          <w:tcPr>
            <w:tcW w:w="1342" w:type="dxa"/>
            <w:tcMar>
              <w:top w:w="57" w:type="dxa"/>
              <w:left w:w="57" w:type="dxa"/>
              <w:bottom w:w="57" w:type="dxa"/>
              <w:right w:w="57" w:type="dxa"/>
            </w:tcMar>
            <w:vAlign w:val="center"/>
          </w:tcPr>
          <w:p w14:paraId="6BE5576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设立互联网域名注册服务机构审批</w:t>
            </w:r>
          </w:p>
        </w:tc>
        <w:tc>
          <w:tcPr>
            <w:tcW w:w="765" w:type="dxa"/>
            <w:tcMar>
              <w:top w:w="57" w:type="dxa"/>
              <w:left w:w="57" w:type="dxa"/>
              <w:bottom w:w="57" w:type="dxa"/>
              <w:right w:w="57" w:type="dxa"/>
            </w:tcMar>
            <w:vAlign w:val="center"/>
          </w:tcPr>
          <w:p w14:paraId="17623F0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批复</w:t>
            </w:r>
          </w:p>
        </w:tc>
        <w:tc>
          <w:tcPr>
            <w:tcW w:w="949" w:type="dxa"/>
            <w:tcMar>
              <w:top w:w="57" w:type="dxa"/>
              <w:left w:w="57" w:type="dxa"/>
              <w:bottom w:w="57" w:type="dxa"/>
              <w:right w:w="57" w:type="dxa"/>
            </w:tcMar>
            <w:vAlign w:val="center"/>
          </w:tcPr>
          <w:p w14:paraId="227C292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省级通信管理局</w:t>
            </w:r>
          </w:p>
        </w:tc>
        <w:tc>
          <w:tcPr>
            <w:tcW w:w="1320" w:type="dxa"/>
            <w:tcMar>
              <w:top w:w="57" w:type="dxa"/>
              <w:left w:w="57" w:type="dxa"/>
              <w:bottom w:w="57" w:type="dxa"/>
              <w:right w:w="57" w:type="dxa"/>
            </w:tcMar>
            <w:vAlign w:val="center"/>
          </w:tcPr>
          <w:p w14:paraId="6444F0C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64C7FFD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431B39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EDA5F65">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E664A12">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1C3588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健全有关管理系统，简化申请材料，不再要求申请人提供人员学历、劳动合同、规章制度、服务模板等材料。2.通过系统自动导入功能，将申请人之前填写内容自动导入申请表格，方便申请人修改，支持大数据附件上传功能。3.设定流程审核时限，通过短信提醒等方式督促申请人按时办结。4.实现审批全流程监控，通过发送短信等方式提醒申请人按时递交材料、领取批文等。</w:t>
            </w:r>
          </w:p>
        </w:tc>
        <w:tc>
          <w:tcPr>
            <w:tcW w:w="3015" w:type="dxa"/>
            <w:tcMar>
              <w:top w:w="57" w:type="dxa"/>
              <w:left w:w="57" w:type="dxa"/>
              <w:bottom w:w="57" w:type="dxa"/>
              <w:right w:w="57" w:type="dxa"/>
            </w:tcMar>
            <w:vAlign w:val="center"/>
          </w:tcPr>
          <w:p w14:paraId="0EBD2B6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1.开展“双随机、一公开”监管，发现违法违规行为的要依法查处并公开结果。2.及时处理投诉举报。3.督促企业按照有关要求定期报送信息。4.利用技术手段提高监管有效性，及时处置违法违规行为。</w:t>
            </w:r>
          </w:p>
        </w:tc>
        <w:tc>
          <w:tcPr>
            <w:tcW w:w="774" w:type="dxa"/>
            <w:tcMar>
              <w:top w:w="57" w:type="dxa"/>
              <w:left w:w="57" w:type="dxa"/>
              <w:bottom w:w="57" w:type="dxa"/>
              <w:right w:w="57" w:type="dxa"/>
            </w:tcMar>
            <w:vAlign w:val="center"/>
          </w:tcPr>
          <w:p w14:paraId="591764C7">
            <w:pPr>
              <w:spacing w:line="280" w:lineRule="exact"/>
              <w:rPr>
                <w:rFonts w:hint="eastAsia" w:ascii="Times New Roman" w:hAnsi="Times New Roman" w:eastAsia="方正书宋_GBK" w:cs="方正书宋_GBK"/>
                <w:color w:val="000000"/>
                <w:sz w:val="20"/>
                <w:szCs w:val="20"/>
              </w:rPr>
            </w:pPr>
          </w:p>
        </w:tc>
      </w:tr>
      <w:tr w14:paraId="0255A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528" w:hRule="atLeast"/>
        </w:trPr>
        <w:tc>
          <w:tcPr>
            <w:tcW w:w="421" w:type="dxa"/>
            <w:tcMar>
              <w:top w:w="57" w:type="dxa"/>
              <w:left w:w="57" w:type="dxa"/>
              <w:bottom w:w="57" w:type="dxa"/>
              <w:right w:w="57" w:type="dxa"/>
            </w:tcMar>
            <w:vAlign w:val="center"/>
          </w:tcPr>
          <w:p w14:paraId="471F739B">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100</w:t>
            </w:r>
          </w:p>
        </w:tc>
        <w:tc>
          <w:tcPr>
            <w:tcW w:w="1342" w:type="dxa"/>
            <w:tcMar>
              <w:top w:w="57" w:type="dxa"/>
              <w:left w:w="57" w:type="dxa"/>
              <w:bottom w:w="57" w:type="dxa"/>
              <w:right w:w="57" w:type="dxa"/>
            </w:tcMar>
            <w:vAlign w:val="center"/>
          </w:tcPr>
          <w:p w14:paraId="3083CBE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道路机动车辆生产企业许可</w:t>
            </w:r>
          </w:p>
        </w:tc>
        <w:tc>
          <w:tcPr>
            <w:tcW w:w="765" w:type="dxa"/>
            <w:tcMar>
              <w:top w:w="57" w:type="dxa"/>
              <w:left w:w="57" w:type="dxa"/>
              <w:bottom w:w="57" w:type="dxa"/>
              <w:right w:w="57" w:type="dxa"/>
            </w:tcMar>
            <w:vAlign w:val="center"/>
          </w:tcPr>
          <w:p w14:paraId="0690E2C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公告</w:t>
            </w:r>
          </w:p>
        </w:tc>
        <w:tc>
          <w:tcPr>
            <w:tcW w:w="949" w:type="dxa"/>
            <w:tcMar>
              <w:top w:w="57" w:type="dxa"/>
              <w:left w:w="57" w:type="dxa"/>
              <w:bottom w:w="57" w:type="dxa"/>
              <w:right w:w="57" w:type="dxa"/>
            </w:tcMar>
            <w:vAlign w:val="center"/>
          </w:tcPr>
          <w:p w14:paraId="01403D2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工业和信息化部</w:t>
            </w:r>
          </w:p>
        </w:tc>
        <w:tc>
          <w:tcPr>
            <w:tcW w:w="1320" w:type="dxa"/>
            <w:tcMar>
              <w:top w:w="57" w:type="dxa"/>
              <w:left w:w="57" w:type="dxa"/>
              <w:bottom w:w="57" w:type="dxa"/>
              <w:right w:w="57" w:type="dxa"/>
            </w:tcMar>
            <w:vAlign w:val="center"/>
          </w:tcPr>
          <w:p w14:paraId="500EA97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《中华人民共和国道路交通安全法》《国务院对确需保留的行政审批项目设定行政许可的决定》</w:t>
            </w:r>
          </w:p>
        </w:tc>
        <w:tc>
          <w:tcPr>
            <w:tcW w:w="507" w:type="dxa"/>
            <w:tcMar>
              <w:top w:w="57" w:type="dxa"/>
              <w:left w:w="57" w:type="dxa"/>
              <w:bottom w:w="57" w:type="dxa"/>
              <w:right w:w="57" w:type="dxa"/>
            </w:tcMar>
            <w:vAlign w:val="center"/>
          </w:tcPr>
          <w:p w14:paraId="158EA51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6767AA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DAA0114">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28A25E7">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36527E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将产品参数变更扩展由审批改为备案，推行集团化管理和系族车型管理。</w:t>
            </w:r>
          </w:p>
        </w:tc>
        <w:tc>
          <w:tcPr>
            <w:tcW w:w="3015" w:type="dxa"/>
            <w:tcMar>
              <w:top w:w="57" w:type="dxa"/>
              <w:left w:w="57" w:type="dxa"/>
              <w:bottom w:w="57" w:type="dxa"/>
              <w:right w:w="57" w:type="dxa"/>
            </w:tcMar>
            <w:vAlign w:val="center"/>
          </w:tcPr>
          <w:p w14:paraId="5773617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1.开展“双随机、一公开”监管，发现违法违规行为的要依法查处并公开结果。2.建立车辆信用信息管理体系，会同有关部门开展联合监管。</w:t>
            </w:r>
          </w:p>
        </w:tc>
        <w:tc>
          <w:tcPr>
            <w:tcW w:w="774" w:type="dxa"/>
            <w:tcMar>
              <w:top w:w="57" w:type="dxa"/>
              <w:left w:w="57" w:type="dxa"/>
              <w:bottom w:w="57" w:type="dxa"/>
              <w:right w:w="57" w:type="dxa"/>
            </w:tcMar>
            <w:vAlign w:val="center"/>
          </w:tcPr>
          <w:p w14:paraId="04270C1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仅限生产企业许可</w:t>
            </w:r>
          </w:p>
        </w:tc>
      </w:tr>
      <w:tr w14:paraId="17C3A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14" w:hRule="atLeast"/>
        </w:trPr>
        <w:tc>
          <w:tcPr>
            <w:tcW w:w="421" w:type="dxa"/>
            <w:tcMar>
              <w:top w:w="57" w:type="dxa"/>
              <w:left w:w="57" w:type="dxa"/>
              <w:bottom w:w="57" w:type="dxa"/>
              <w:right w:w="57" w:type="dxa"/>
            </w:tcMar>
            <w:vAlign w:val="center"/>
          </w:tcPr>
          <w:p w14:paraId="1BCCDB68">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101</w:t>
            </w:r>
          </w:p>
        </w:tc>
        <w:tc>
          <w:tcPr>
            <w:tcW w:w="1342" w:type="dxa"/>
            <w:tcMar>
              <w:top w:w="57" w:type="dxa"/>
              <w:left w:w="57" w:type="dxa"/>
              <w:bottom w:w="57" w:type="dxa"/>
              <w:right w:w="57" w:type="dxa"/>
            </w:tcMar>
            <w:vAlign w:val="center"/>
          </w:tcPr>
          <w:p w14:paraId="66787BF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第二类监控化学品经营许可</w:t>
            </w:r>
          </w:p>
        </w:tc>
        <w:tc>
          <w:tcPr>
            <w:tcW w:w="765" w:type="dxa"/>
            <w:tcMar>
              <w:top w:w="57" w:type="dxa"/>
              <w:left w:w="57" w:type="dxa"/>
              <w:bottom w:w="57" w:type="dxa"/>
              <w:right w:w="57" w:type="dxa"/>
            </w:tcMar>
            <w:vAlign w:val="center"/>
          </w:tcPr>
          <w:p w14:paraId="20B931C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第二类监控化学品经营许可证</w:t>
            </w:r>
          </w:p>
        </w:tc>
        <w:tc>
          <w:tcPr>
            <w:tcW w:w="949" w:type="dxa"/>
            <w:tcMar>
              <w:top w:w="57" w:type="dxa"/>
              <w:left w:w="57" w:type="dxa"/>
              <w:bottom w:w="57" w:type="dxa"/>
              <w:right w:w="57" w:type="dxa"/>
            </w:tcMar>
            <w:vAlign w:val="center"/>
          </w:tcPr>
          <w:p w14:paraId="4083637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省级化学工业主管部门</w:t>
            </w:r>
          </w:p>
        </w:tc>
        <w:tc>
          <w:tcPr>
            <w:tcW w:w="1320" w:type="dxa"/>
            <w:tcMar>
              <w:top w:w="57" w:type="dxa"/>
              <w:left w:w="57" w:type="dxa"/>
              <w:bottom w:w="57" w:type="dxa"/>
              <w:right w:w="57" w:type="dxa"/>
            </w:tcMar>
            <w:vAlign w:val="center"/>
          </w:tcPr>
          <w:p w14:paraId="4BCE511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《中华人民共和国监控化学品管理条例》</w:t>
            </w:r>
          </w:p>
        </w:tc>
        <w:tc>
          <w:tcPr>
            <w:tcW w:w="507" w:type="dxa"/>
            <w:tcMar>
              <w:top w:w="57" w:type="dxa"/>
              <w:left w:w="57" w:type="dxa"/>
              <w:bottom w:w="57" w:type="dxa"/>
              <w:right w:w="57" w:type="dxa"/>
            </w:tcMar>
            <w:vAlign w:val="center"/>
          </w:tcPr>
          <w:p w14:paraId="7F4DE08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BE16AB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8AAE473">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133C5B6">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63FA0A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将审批时限由20个工作日压减至18个工作日。</w:t>
            </w:r>
          </w:p>
        </w:tc>
        <w:tc>
          <w:tcPr>
            <w:tcW w:w="3015" w:type="dxa"/>
            <w:tcMar>
              <w:top w:w="57" w:type="dxa"/>
              <w:left w:w="57" w:type="dxa"/>
              <w:bottom w:w="57" w:type="dxa"/>
              <w:right w:w="57" w:type="dxa"/>
            </w:tcMar>
            <w:vAlign w:val="center"/>
          </w:tcPr>
          <w:p w14:paraId="2F28C61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1.开展“双随机、一公开”监管，依法查处违法违规经营活动并公开结果。2.加强信用监管，对失信主体开展联合惩戒。</w:t>
            </w:r>
          </w:p>
        </w:tc>
        <w:tc>
          <w:tcPr>
            <w:tcW w:w="774" w:type="dxa"/>
            <w:tcMar>
              <w:top w:w="57" w:type="dxa"/>
              <w:left w:w="57" w:type="dxa"/>
              <w:bottom w:w="57" w:type="dxa"/>
              <w:right w:w="57" w:type="dxa"/>
            </w:tcMar>
            <w:vAlign w:val="center"/>
          </w:tcPr>
          <w:p w14:paraId="792D0D5D">
            <w:pPr>
              <w:spacing w:line="280" w:lineRule="exact"/>
              <w:rPr>
                <w:rFonts w:hint="eastAsia" w:ascii="Times New Roman" w:hAnsi="Times New Roman" w:eastAsia="方正书宋_GBK" w:cs="方正书宋_GBK"/>
                <w:color w:val="000000"/>
                <w:sz w:val="20"/>
                <w:szCs w:val="20"/>
              </w:rPr>
            </w:pPr>
          </w:p>
        </w:tc>
      </w:tr>
      <w:tr w14:paraId="0462C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33" w:hRule="atLeast"/>
        </w:trPr>
        <w:tc>
          <w:tcPr>
            <w:tcW w:w="421" w:type="dxa"/>
            <w:tcMar>
              <w:top w:w="57" w:type="dxa"/>
              <w:left w:w="57" w:type="dxa"/>
              <w:bottom w:w="57" w:type="dxa"/>
              <w:right w:w="57" w:type="dxa"/>
            </w:tcMar>
            <w:vAlign w:val="center"/>
          </w:tcPr>
          <w:p w14:paraId="40AF0A9E">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102</w:t>
            </w:r>
          </w:p>
        </w:tc>
        <w:tc>
          <w:tcPr>
            <w:tcW w:w="1342" w:type="dxa"/>
            <w:tcMar>
              <w:top w:w="57" w:type="dxa"/>
              <w:left w:w="57" w:type="dxa"/>
              <w:bottom w:w="57" w:type="dxa"/>
              <w:right w:w="57" w:type="dxa"/>
            </w:tcMar>
            <w:vAlign w:val="center"/>
          </w:tcPr>
          <w:p w14:paraId="751463E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第二、三类监控化学品和第四类监控化学品中含磷、硫、氟的特定有机化学品生产特别许可（初审）</w:t>
            </w:r>
          </w:p>
        </w:tc>
        <w:tc>
          <w:tcPr>
            <w:tcW w:w="765" w:type="dxa"/>
            <w:tcMar>
              <w:top w:w="57" w:type="dxa"/>
              <w:left w:w="57" w:type="dxa"/>
              <w:bottom w:w="57" w:type="dxa"/>
              <w:right w:w="57" w:type="dxa"/>
            </w:tcMar>
            <w:vAlign w:val="center"/>
          </w:tcPr>
          <w:p w14:paraId="271E5F2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无</w:t>
            </w:r>
          </w:p>
        </w:tc>
        <w:tc>
          <w:tcPr>
            <w:tcW w:w="949" w:type="dxa"/>
            <w:tcMar>
              <w:top w:w="57" w:type="dxa"/>
              <w:left w:w="57" w:type="dxa"/>
              <w:bottom w:w="57" w:type="dxa"/>
              <w:right w:w="57" w:type="dxa"/>
            </w:tcMar>
            <w:vAlign w:val="center"/>
          </w:tcPr>
          <w:p w14:paraId="1AF74C7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省级化学工业主管部门</w:t>
            </w:r>
          </w:p>
        </w:tc>
        <w:tc>
          <w:tcPr>
            <w:tcW w:w="1320" w:type="dxa"/>
            <w:tcMar>
              <w:top w:w="57" w:type="dxa"/>
              <w:left w:w="57" w:type="dxa"/>
              <w:bottom w:w="57" w:type="dxa"/>
              <w:right w:w="57" w:type="dxa"/>
            </w:tcMar>
            <w:vAlign w:val="center"/>
          </w:tcPr>
          <w:p w14:paraId="5687D6C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《中华人民共和国监控化学品管理条例》</w:t>
            </w:r>
          </w:p>
        </w:tc>
        <w:tc>
          <w:tcPr>
            <w:tcW w:w="507" w:type="dxa"/>
            <w:tcMar>
              <w:top w:w="57" w:type="dxa"/>
              <w:left w:w="57" w:type="dxa"/>
              <w:bottom w:w="57" w:type="dxa"/>
              <w:right w:w="57" w:type="dxa"/>
            </w:tcMar>
            <w:vAlign w:val="center"/>
          </w:tcPr>
          <w:p w14:paraId="3F32C06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1822EA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6A0AE6D">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CAD1C99">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700C08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不再要求申请人提供车间平面布置图。</w:t>
            </w:r>
          </w:p>
        </w:tc>
        <w:tc>
          <w:tcPr>
            <w:tcW w:w="3015" w:type="dxa"/>
            <w:tcMar>
              <w:top w:w="57" w:type="dxa"/>
              <w:left w:w="57" w:type="dxa"/>
              <w:bottom w:w="57" w:type="dxa"/>
              <w:right w:w="57" w:type="dxa"/>
            </w:tcMar>
            <w:vAlign w:val="center"/>
          </w:tcPr>
          <w:p w14:paraId="4FED859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1.开展“双随机、一公开”监管，依法查处违法违规生产活动并公开结果。2.对失信主体开展联合惩戒。</w:t>
            </w:r>
          </w:p>
        </w:tc>
        <w:tc>
          <w:tcPr>
            <w:tcW w:w="774" w:type="dxa"/>
            <w:tcMar>
              <w:top w:w="57" w:type="dxa"/>
              <w:left w:w="57" w:type="dxa"/>
              <w:bottom w:w="57" w:type="dxa"/>
              <w:right w:w="57" w:type="dxa"/>
            </w:tcMar>
            <w:vAlign w:val="center"/>
          </w:tcPr>
          <w:p w14:paraId="1724B5D9">
            <w:pPr>
              <w:spacing w:line="280" w:lineRule="exact"/>
              <w:jc w:val="center"/>
              <w:rPr>
                <w:rFonts w:hint="eastAsia" w:ascii="Times New Roman" w:hAnsi="Times New Roman" w:eastAsia="方正书宋_GBK" w:cs="方正书宋_GBK"/>
                <w:color w:val="000000"/>
                <w:sz w:val="20"/>
                <w:szCs w:val="20"/>
              </w:rPr>
            </w:pPr>
          </w:p>
        </w:tc>
      </w:tr>
      <w:tr w14:paraId="0F192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75" w:hRule="atLeast"/>
        </w:trPr>
        <w:tc>
          <w:tcPr>
            <w:tcW w:w="421" w:type="dxa"/>
            <w:tcMar>
              <w:top w:w="57" w:type="dxa"/>
              <w:left w:w="57" w:type="dxa"/>
              <w:bottom w:w="57" w:type="dxa"/>
              <w:right w:w="57" w:type="dxa"/>
            </w:tcMar>
            <w:vAlign w:val="center"/>
          </w:tcPr>
          <w:p w14:paraId="38E95CE4">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103</w:t>
            </w:r>
          </w:p>
        </w:tc>
        <w:tc>
          <w:tcPr>
            <w:tcW w:w="1342" w:type="dxa"/>
            <w:tcMar>
              <w:top w:w="57" w:type="dxa"/>
              <w:left w:w="57" w:type="dxa"/>
              <w:bottom w:w="57" w:type="dxa"/>
              <w:right w:w="57" w:type="dxa"/>
            </w:tcMar>
            <w:vAlign w:val="center"/>
          </w:tcPr>
          <w:p w14:paraId="44D1D92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第二、三类监控化学品和第四类监控化学品中含磷、硫、氟的特定有机化学品生产特别许可</w:t>
            </w:r>
          </w:p>
        </w:tc>
        <w:tc>
          <w:tcPr>
            <w:tcW w:w="765" w:type="dxa"/>
            <w:tcMar>
              <w:top w:w="57" w:type="dxa"/>
              <w:left w:w="57" w:type="dxa"/>
              <w:bottom w:w="57" w:type="dxa"/>
              <w:right w:w="57" w:type="dxa"/>
            </w:tcMar>
            <w:vAlign w:val="center"/>
          </w:tcPr>
          <w:p w14:paraId="26553DB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监控化学品生产特别许可证</w:t>
            </w:r>
          </w:p>
        </w:tc>
        <w:tc>
          <w:tcPr>
            <w:tcW w:w="949" w:type="dxa"/>
            <w:tcMar>
              <w:top w:w="57" w:type="dxa"/>
              <w:left w:w="57" w:type="dxa"/>
              <w:bottom w:w="57" w:type="dxa"/>
              <w:right w:w="57" w:type="dxa"/>
            </w:tcMar>
            <w:vAlign w:val="center"/>
          </w:tcPr>
          <w:p w14:paraId="4D8C5B0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工业和信息化部</w:t>
            </w:r>
          </w:p>
        </w:tc>
        <w:tc>
          <w:tcPr>
            <w:tcW w:w="1320" w:type="dxa"/>
            <w:tcMar>
              <w:top w:w="57" w:type="dxa"/>
              <w:left w:w="57" w:type="dxa"/>
              <w:bottom w:w="57" w:type="dxa"/>
              <w:right w:w="57" w:type="dxa"/>
            </w:tcMar>
            <w:vAlign w:val="center"/>
          </w:tcPr>
          <w:p w14:paraId="2D097338">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《中华人民共和国监控化学品管理条例》</w:t>
            </w:r>
          </w:p>
        </w:tc>
        <w:tc>
          <w:tcPr>
            <w:tcW w:w="507" w:type="dxa"/>
            <w:tcMar>
              <w:top w:w="57" w:type="dxa"/>
              <w:left w:w="57" w:type="dxa"/>
              <w:bottom w:w="57" w:type="dxa"/>
              <w:right w:w="57" w:type="dxa"/>
            </w:tcMar>
            <w:vAlign w:val="center"/>
          </w:tcPr>
          <w:p w14:paraId="3E15880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6C0BD5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DC1FA1C">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C264C0E">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AC093B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不再要求申请人提供车间平面布置图。</w:t>
            </w:r>
          </w:p>
        </w:tc>
        <w:tc>
          <w:tcPr>
            <w:tcW w:w="3015" w:type="dxa"/>
            <w:tcMar>
              <w:top w:w="57" w:type="dxa"/>
              <w:left w:w="57" w:type="dxa"/>
              <w:bottom w:w="57" w:type="dxa"/>
              <w:right w:w="57" w:type="dxa"/>
            </w:tcMar>
            <w:vAlign w:val="center"/>
          </w:tcPr>
          <w:p w14:paraId="6E39473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1.开展“双随机、一公开”监管，依法查处违法违规生产活动并公开结果。2.对失信主体开展联合惩戒。</w:t>
            </w:r>
          </w:p>
        </w:tc>
        <w:tc>
          <w:tcPr>
            <w:tcW w:w="774" w:type="dxa"/>
            <w:tcMar>
              <w:top w:w="57" w:type="dxa"/>
              <w:left w:w="57" w:type="dxa"/>
              <w:bottom w:w="57" w:type="dxa"/>
              <w:right w:w="57" w:type="dxa"/>
            </w:tcMar>
            <w:vAlign w:val="center"/>
          </w:tcPr>
          <w:p w14:paraId="2AB18784">
            <w:pPr>
              <w:spacing w:line="280" w:lineRule="exact"/>
              <w:rPr>
                <w:rFonts w:hint="eastAsia" w:ascii="Times New Roman" w:hAnsi="Times New Roman" w:eastAsia="方正书宋_GBK" w:cs="方正书宋_GBK"/>
                <w:color w:val="000000"/>
                <w:sz w:val="20"/>
                <w:szCs w:val="20"/>
              </w:rPr>
            </w:pPr>
          </w:p>
        </w:tc>
      </w:tr>
      <w:tr w14:paraId="62981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87" w:hRule="atLeast"/>
        </w:trPr>
        <w:tc>
          <w:tcPr>
            <w:tcW w:w="421" w:type="dxa"/>
            <w:tcMar>
              <w:top w:w="57" w:type="dxa"/>
              <w:left w:w="57" w:type="dxa"/>
              <w:bottom w:w="57" w:type="dxa"/>
              <w:right w:w="57" w:type="dxa"/>
            </w:tcMar>
            <w:vAlign w:val="center"/>
          </w:tcPr>
          <w:p w14:paraId="46856A2F">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104</w:t>
            </w:r>
          </w:p>
        </w:tc>
        <w:tc>
          <w:tcPr>
            <w:tcW w:w="1342" w:type="dxa"/>
            <w:tcMar>
              <w:top w:w="57" w:type="dxa"/>
              <w:left w:w="57" w:type="dxa"/>
              <w:bottom w:w="57" w:type="dxa"/>
              <w:right w:w="57" w:type="dxa"/>
            </w:tcMar>
            <w:vAlign w:val="center"/>
          </w:tcPr>
          <w:p w14:paraId="5F6E300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保安服务公司设立许可</w:t>
            </w:r>
          </w:p>
        </w:tc>
        <w:tc>
          <w:tcPr>
            <w:tcW w:w="765" w:type="dxa"/>
            <w:tcMar>
              <w:top w:w="57" w:type="dxa"/>
              <w:left w:w="57" w:type="dxa"/>
              <w:bottom w:w="57" w:type="dxa"/>
              <w:right w:w="57" w:type="dxa"/>
            </w:tcMar>
            <w:vAlign w:val="center"/>
          </w:tcPr>
          <w:p w14:paraId="19ECBFC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保安服务许可证</w:t>
            </w:r>
          </w:p>
        </w:tc>
        <w:tc>
          <w:tcPr>
            <w:tcW w:w="949" w:type="dxa"/>
            <w:tcMar>
              <w:top w:w="57" w:type="dxa"/>
              <w:left w:w="57" w:type="dxa"/>
              <w:bottom w:w="57" w:type="dxa"/>
              <w:right w:w="57" w:type="dxa"/>
            </w:tcMar>
            <w:vAlign w:val="center"/>
          </w:tcPr>
          <w:p w14:paraId="159EADE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省级公安机关</w:t>
            </w:r>
          </w:p>
        </w:tc>
        <w:tc>
          <w:tcPr>
            <w:tcW w:w="1320" w:type="dxa"/>
            <w:tcMar>
              <w:top w:w="57" w:type="dxa"/>
              <w:left w:w="57" w:type="dxa"/>
              <w:bottom w:w="57" w:type="dxa"/>
              <w:right w:w="57" w:type="dxa"/>
            </w:tcMar>
            <w:vAlign w:val="center"/>
          </w:tcPr>
          <w:p w14:paraId="0C077452">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《保安服务管理条例》</w:t>
            </w:r>
          </w:p>
        </w:tc>
        <w:tc>
          <w:tcPr>
            <w:tcW w:w="507" w:type="dxa"/>
            <w:tcMar>
              <w:top w:w="57" w:type="dxa"/>
              <w:left w:w="57" w:type="dxa"/>
              <w:bottom w:w="57" w:type="dxa"/>
              <w:right w:w="57" w:type="dxa"/>
            </w:tcMar>
            <w:vAlign w:val="center"/>
          </w:tcPr>
          <w:p w14:paraId="60751C2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8546C1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135D8D2">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54BBD10">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867E7F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1.不再要求申请人提供相关人员工作经验证明和无故意犯罪记录证明等材料。2.将审批时限由30个工作日压减至20个工作日。3.制定公布办事指南，推广网上办理。</w:t>
            </w:r>
          </w:p>
        </w:tc>
        <w:tc>
          <w:tcPr>
            <w:tcW w:w="3015" w:type="dxa"/>
            <w:tcMar>
              <w:top w:w="57" w:type="dxa"/>
              <w:left w:w="57" w:type="dxa"/>
              <w:bottom w:w="57" w:type="dxa"/>
              <w:right w:w="57" w:type="dxa"/>
            </w:tcMar>
            <w:vAlign w:val="center"/>
          </w:tcPr>
          <w:p w14:paraId="0441CFC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1.开展“双随机、一公开”监管、重点监管，及时处理投诉举报，依法查处违法违规行为。2.加强信用监管，建立企业信用档案并向社会公开信用记录，对失信主体开展联合惩戒。</w:t>
            </w:r>
          </w:p>
        </w:tc>
        <w:tc>
          <w:tcPr>
            <w:tcW w:w="774" w:type="dxa"/>
            <w:tcMar>
              <w:top w:w="57" w:type="dxa"/>
              <w:left w:w="57" w:type="dxa"/>
              <w:bottom w:w="57" w:type="dxa"/>
              <w:right w:w="57" w:type="dxa"/>
            </w:tcMar>
            <w:vAlign w:val="center"/>
          </w:tcPr>
          <w:p w14:paraId="790AD56A">
            <w:pPr>
              <w:spacing w:line="280" w:lineRule="exact"/>
              <w:rPr>
                <w:rFonts w:hint="eastAsia" w:ascii="Times New Roman" w:hAnsi="Times New Roman" w:eastAsia="方正书宋_GBK" w:cs="方正书宋_GBK"/>
                <w:color w:val="000000"/>
                <w:sz w:val="20"/>
                <w:szCs w:val="20"/>
              </w:rPr>
            </w:pPr>
          </w:p>
        </w:tc>
      </w:tr>
      <w:tr w14:paraId="40582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87" w:hRule="atLeast"/>
        </w:trPr>
        <w:tc>
          <w:tcPr>
            <w:tcW w:w="421" w:type="dxa"/>
            <w:tcMar>
              <w:top w:w="57" w:type="dxa"/>
              <w:left w:w="57" w:type="dxa"/>
              <w:bottom w:w="57" w:type="dxa"/>
              <w:right w:w="57" w:type="dxa"/>
            </w:tcMar>
            <w:vAlign w:val="center"/>
          </w:tcPr>
          <w:p w14:paraId="40A3B633">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105</w:t>
            </w:r>
          </w:p>
        </w:tc>
        <w:tc>
          <w:tcPr>
            <w:tcW w:w="1342" w:type="dxa"/>
            <w:tcMar>
              <w:top w:w="57" w:type="dxa"/>
              <w:left w:w="57" w:type="dxa"/>
              <w:bottom w:w="57" w:type="dxa"/>
              <w:right w:w="57" w:type="dxa"/>
            </w:tcMar>
            <w:vAlign w:val="center"/>
          </w:tcPr>
          <w:p w14:paraId="73F76C4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爆破作业单位许可</w:t>
            </w:r>
          </w:p>
        </w:tc>
        <w:tc>
          <w:tcPr>
            <w:tcW w:w="765" w:type="dxa"/>
            <w:tcMar>
              <w:top w:w="57" w:type="dxa"/>
              <w:left w:w="57" w:type="dxa"/>
              <w:bottom w:w="57" w:type="dxa"/>
              <w:right w:w="57" w:type="dxa"/>
            </w:tcMar>
            <w:vAlign w:val="center"/>
          </w:tcPr>
          <w:p w14:paraId="4C3CC08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爆破作业单位许可证</w:t>
            </w:r>
          </w:p>
        </w:tc>
        <w:tc>
          <w:tcPr>
            <w:tcW w:w="949" w:type="dxa"/>
            <w:tcMar>
              <w:top w:w="57" w:type="dxa"/>
              <w:left w:w="57" w:type="dxa"/>
              <w:bottom w:w="57" w:type="dxa"/>
              <w:right w:w="57" w:type="dxa"/>
            </w:tcMar>
            <w:vAlign w:val="center"/>
          </w:tcPr>
          <w:p w14:paraId="74D61AB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省、设区的市级公安机关</w:t>
            </w:r>
          </w:p>
        </w:tc>
        <w:tc>
          <w:tcPr>
            <w:tcW w:w="1320" w:type="dxa"/>
            <w:tcMar>
              <w:top w:w="57" w:type="dxa"/>
              <w:left w:w="57" w:type="dxa"/>
              <w:bottom w:w="57" w:type="dxa"/>
              <w:right w:w="57" w:type="dxa"/>
            </w:tcMar>
            <w:vAlign w:val="center"/>
          </w:tcPr>
          <w:p w14:paraId="120E2005">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《民用爆炸物品安全管理条例》</w:t>
            </w:r>
          </w:p>
        </w:tc>
        <w:tc>
          <w:tcPr>
            <w:tcW w:w="507" w:type="dxa"/>
            <w:tcMar>
              <w:top w:w="57" w:type="dxa"/>
              <w:left w:w="57" w:type="dxa"/>
              <w:bottom w:w="57" w:type="dxa"/>
              <w:right w:w="57" w:type="dxa"/>
            </w:tcMar>
            <w:vAlign w:val="center"/>
          </w:tcPr>
          <w:p w14:paraId="785C258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4F28A7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2CCE4D8">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3A7B13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E57593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不再要求申请者提供爆破作业业绩证明、技术负责人从业经历证明、从业人员资格证明等材料。</w:t>
            </w:r>
          </w:p>
        </w:tc>
        <w:tc>
          <w:tcPr>
            <w:tcW w:w="3015" w:type="dxa"/>
            <w:tcMar>
              <w:top w:w="57" w:type="dxa"/>
              <w:left w:w="57" w:type="dxa"/>
              <w:bottom w:w="57" w:type="dxa"/>
              <w:right w:w="57" w:type="dxa"/>
            </w:tcMar>
            <w:vAlign w:val="center"/>
          </w:tcPr>
          <w:p w14:paraId="410FE9B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1.开展“双随机、一公开”监管，依法查处违法违规行为。2.利用技术手段开展检查，发现不符合资质条件规定的要依法处理。</w:t>
            </w:r>
          </w:p>
        </w:tc>
        <w:tc>
          <w:tcPr>
            <w:tcW w:w="774" w:type="dxa"/>
            <w:tcMar>
              <w:top w:w="57" w:type="dxa"/>
              <w:left w:w="57" w:type="dxa"/>
              <w:bottom w:w="57" w:type="dxa"/>
              <w:right w:w="57" w:type="dxa"/>
            </w:tcMar>
            <w:vAlign w:val="center"/>
          </w:tcPr>
          <w:p w14:paraId="408543FC">
            <w:pPr>
              <w:spacing w:line="280" w:lineRule="exact"/>
              <w:rPr>
                <w:rFonts w:hint="eastAsia" w:ascii="Times New Roman" w:hAnsi="Times New Roman" w:eastAsia="方正书宋_GBK" w:cs="方正书宋_GBK"/>
                <w:color w:val="000000"/>
                <w:sz w:val="20"/>
                <w:szCs w:val="20"/>
              </w:rPr>
            </w:pPr>
          </w:p>
        </w:tc>
      </w:tr>
      <w:tr w14:paraId="7DDF1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87" w:hRule="atLeast"/>
        </w:trPr>
        <w:tc>
          <w:tcPr>
            <w:tcW w:w="421" w:type="dxa"/>
            <w:tcMar>
              <w:top w:w="57" w:type="dxa"/>
              <w:left w:w="57" w:type="dxa"/>
              <w:bottom w:w="57" w:type="dxa"/>
              <w:right w:w="57" w:type="dxa"/>
            </w:tcMar>
            <w:vAlign w:val="center"/>
          </w:tcPr>
          <w:p w14:paraId="3C98E115">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106</w:t>
            </w:r>
          </w:p>
        </w:tc>
        <w:tc>
          <w:tcPr>
            <w:tcW w:w="1342" w:type="dxa"/>
            <w:tcMar>
              <w:top w:w="57" w:type="dxa"/>
              <w:left w:w="57" w:type="dxa"/>
              <w:bottom w:w="57" w:type="dxa"/>
              <w:right w:w="57" w:type="dxa"/>
            </w:tcMar>
            <w:vAlign w:val="center"/>
          </w:tcPr>
          <w:p w14:paraId="0D0DD1F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营业性射击场的设立审批</w:t>
            </w:r>
          </w:p>
        </w:tc>
        <w:tc>
          <w:tcPr>
            <w:tcW w:w="765" w:type="dxa"/>
            <w:tcMar>
              <w:top w:w="57" w:type="dxa"/>
              <w:left w:w="57" w:type="dxa"/>
              <w:bottom w:w="57" w:type="dxa"/>
              <w:right w:w="57" w:type="dxa"/>
            </w:tcMar>
            <w:vAlign w:val="center"/>
          </w:tcPr>
          <w:p w14:paraId="22D6F24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无</w:t>
            </w:r>
          </w:p>
        </w:tc>
        <w:tc>
          <w:tcPr>
            <w:tcW w:w="949" w:type="dxa"/>
            <w:tcMar>
              <w:top w:w="57" w:type="dxa"/>
              <w:left w:w="57" w:type="dxa"/>
              <w:bottom w:w="57" w:type="dxa"/>
              <w:right w:w="57" w:type="dxa"/>
            </w:tcMar>
            <w:vAlign w:val="center"/>
          </w:tcPr>
          <w:p w14:paraId="3AADBAB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省级公安机关</w:t>
            </w:r>
          </w:p>
        </w:tc>
        <w:tc>
          <w:tcPr>
            <w:tcW w:w="1320" w:type="dxa"/>
            <w:tcMar>
              <w:top w:w="57" w:type="dxa"/>
              <w:left w:w="57" w:type="dxa"/>
              <w:bottom w:w="57" w:type="dxa"/>
              <w:right w:w="57" w:type="dxa"/>
            </w:tcMar>
            <w:vAlign w:val="center"/>
          </w:tcPr>
          <w:p w14:paraId="151D343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《中华人民共和国枪支管理法》</w:t>
            </w:r>
          </w:p>
        </w:tc>
        <w:tc>
          <w:tcPr>
            <w:tcW w:w="507" w:type="dxa"/>
            <w:tcMar>
              <w:top w:w="57" w:type="dxa"/>
              <w:left w:w="57" w:type="dxa"/>
              <w:bottom w:w="57" w:type="dxa"/>
              <w:right w:w="57" w:type="dxa"/>
            </w:tcMar>
            <w:vAlign w:val="center"/>
          </w:tcPr>
          <w:p w14:paraId="678F566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411D5B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4E39D5C">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3D30A2B">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744D63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实行申请、审批全程网上办理。</w:t>
            </w:r>
          </w:p>
        </w:tc>
        <w:tc>
          <w:tcPr>
            <w:tcW w:w="3015" w:type="dxa"/>
            <w:tcMar>
              <w:top w:w="57" w:type="dxa"/>
              <w:left w:w="57" w:type="dxa"/>
              <w:bottom w:w="57" w:type="dxa"/>
              <w:right w:w="57" w:type="dxa"/>
            </w:tcMar>
            <w:vAlign w:val="center"/>
          </w:tcPr>
          <w:p w14:paraId="564DF10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1.开展“双随机、一公开”监管，依法查处违法违规行为。2.及时处理投诉举报。3.通过有关信息系统对企业上报的数据进行核查。</w:t>
            </w:r>
          </w:p>
        </w:tc>
        <w:tc>
          <w:tcPr>
            <w:tcW w:w="774" w:type="dxa"/>
            <w:tcMar>
              <w:top w:w="57" w:type="dxa"/>
              <w:left w:w="57" w:type="dxa"/>
              <w:bottom w:w="57" w:type="dxa"/>
              <w:right w:w="57" w:type="dxa"/>
            </w:tcMar>
            <w:vAlign w:val="center"/>
          </w:tcPr>
          <w:p w14:paraId="1F20C43E">
            <w:pPr>
              <w:spacing w:line="280" w:lineRule="exact"/>
              <w:rPr>
                <w:rFonts w:hint="eastAsia" w:ascii="Times New Roman" w:hAnsi="Times New Roman" w:eastAsia="方正书宋_GBK" w:cs="方正书宋_GBK"/>
                <w:color w:val="000000"/>
                <w:sz w:val="20"/>
                <w:szCs w:val="20"/>
              </w:rPr>
            </w:pPr>
          </w:p>
        </w:tc>
      </w:tr>
      <w:tr w14:paraId="10A34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87" w:hRule="atLeast"/>
        </w:trPr>
        <w:tc>
          <w:tcPr>
            <w:tcW w:w="421" w:type="dxa"/>
            <w:tcMar>
              <w:top w:w="57" w:type="dxa"/>
              <w:left w:w="57" w:type="dxa"/>
              <w:bottom w:w="57" w:type="dxa"/>
              <w:right w:w="57" w:type="dxa"/>
            </w:tcMar>
            <w:vAlign w:val="center"/>
          </w:tcPr>
          <w:p w14:paraId="1500DD3F">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107</w:t>
            </w:r>
          </w:p>
        </w:tc>
        <w:tc>
          <w:tcPr>
            <w:tcW w:w="1342" w:type="dxa"/>
            <w:tcMar>
              <w:top w:w="57" w:type="dxa"/>
              <w:left w:w="57" w:type="dxa"/>
              <w:bottom w:w="57" w:type="dxa"/>
              <w:right w:w="57" w:type="dxa"/>
            </w:tcMar>
            <w:vAlign w:val="center"/>
          </w:tcPr>
          <w:p w14:paraId="021131B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民用枪支（弹药）制造许可</w:t>
            </w:r>
          </w:p>
        </w:tc>
        <w:tc>
          <w:tcPr>
            <w:tcW w:w="765" w:type="dxa"/>
            <w:tcMar>
              <w:top w:w="57" w:type="dxa"/>
              <w:left w:w="57" w:type="dxa"/>
              <w:bottom w:w="57" w:type="dxa"/>
              <w:right w:w="57" w:type="dxa"/>
            </w:tcMar>
            <w:vAlign w:val="center"/>
          </w:tcPr>
          <w:p w14:paraId="202898C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民用枪支（弹药）制造许可证</w:t>
            </w:r>
          </w:p>
        </w:tc>
        <w:tc>
          <w:tcPr>
            <w:tcW w:w="949" w:type="dxa"/>
            <w:tcMar>
              <w:top w:w="57" w:type="dxa"/>
              <w:left w:w="57" w:type="dxa"/>
              <w:bottom w:w="57" w:type="dxa"/>
              <w:right w:w="57" w:type="dxa"/>
            </w:tcMar>
            <w:vAlign w:val="center"/>
          </w:tcPr>
          <w:p w14:paraId="2E088E6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公安部</w:t>
            </w:r>
          </w:p>
        </w:tc>
        <w:tc>
          <w:tcPr>
            <w:tcW w:w="1320" w:type="dxa"/>
            <w:tcMar>
              <w:top w:w="57" w:type="dxa"/>
              <w:left w:w="57" w:type="dxa"/>
              <w:bottom w:w="57" w:type="dxa"/>
              <w:right w:w="57" w:type="dxa"/>
            </w:tcMar>
            <w:vAlign w:val="center"/>
          </w:tcPr>
          <w:p w14:paraId="54FCA25C">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《中华人民共和国枪支管理法》</w:t>
            </w:r>
          </w:p>
        </w:tc>
        <w:tc>
          <w:tcPr>
            <w:tcW w:w="507" w:type="dxa"/>
            <w:tcMar>
              <w:top w:w="57" w:type="dxa"/>
              <w:left w:w="57" w:type="dxa"/>
              <w:bottom w:w="57" w:type="dxa"/>
              <w:right w:w="57" w:type="dxa"/>
            </w:tcMar>
            <w:vAlign w:val="center"/>
          </w:tcPr>
          <w:p w14:paraId="4070B0D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F09DF0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4FA7A16">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E42A1F6">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FE550B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1.实行申请、审批全程网上办理。2.不再要求申请人提供技术鉴定文件。</w:t>
            </w:r>
          </w:p>
        </w:tc>
        <w:tc>
          <w:tcPr>
            <w:tcW w:w="3015" w:type="dxa"/>
            <w:tcMar>
              <w:top w:w="57" w:type="dxa"/>
              <w:left w:w="57" w:type="dxa"/>
              <w:bottom w:w="57" w:type="dxa"/>
              <w:right w:w="57" w:type="dxa"/>
            </w:tcMar>
            <w:vAlign w:val="center"/>
          </w:tcPr>
          <w:p w14:paraId="78E8D17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1.开展“双随机、一公开”监管，依法查处违法违规行为。2.及时处理投诉举报。3.通过有关信息系统对企业上报的数据进行核查。</w:t>
            </w:r>
          </w:p>
        </w:tc>
        <w:tc>
          <w:tcPr>
            <w:tcW w:w="774" w:type="dxa"/>
            <w:tcMar>
              <w:top w:w="57" w:type="dxa"/>
              <w:left w:w="57" w:type="dxa"/>
              <w:bottom w:w="57" w:type="dxa"/>
              <w:right w:w="57" w:type="dxa"/>
            </w:tcMar>
            <w:vAlign w:val="center"/>
          </w:tcPr>
          <w:p w14:paraId="27DA9F10">
            <w:pPr>
              <w:spacing w:line="280" w:lineRule="exact"/>
              <w:rPr>
                <w:rFonts w:hint="eastAsia" w:ascii="Times New Roman" w:hAnsi="Times New Roman" w:eastAsia="方正书宋_GBK" w:cs="方正书宋_GBK"/>
                <w:color w:val="000000"/>
                <w:sz w:val="20"/>
                <w:szCs w:val="20"/>
              </w:rPr>
            </w:pPr>
          </w:p>
        </w:tc>
      </w:tr>
      <w:tr w14:paraId="250ED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834" w:hRule="atLeast"/>
        </w:trPr>
        <w:tc>
          <w:tcPr>
            <w:tcW w:w="421" w:type="dxa"/>
            <w:tcMar>
              <w:top w:w="57" w:type="dxa"/>
              <w:left w:w="57" w:type="dxa"/>
              <w:bottom w:w="57" w:type="dxa"/>
              <w:right w:w="57" w:type="dxa"/>
            </w:tcMar>
            <w:vAlign w:val="center"/>
          </w:tcPr>
          <w:p w14:paraId="081C69A9">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108</w:t>
            </w:r>
          </w:p>
        </w:tc>
        <w:tc>
          <w:tcPr>
            <w:tcW w:w="1342" w:type="dxa"/>
            <w:tcMar>
              <w:top w:w="57" w:type="dxa"/>
              <w:left w:w="57" w:type="dxa"/>
              <w:bottom w:w="57" w:type="dxa"/>
              <w:right w:w="57" w:type="dxa"/>
            </w:tcMar>
            <w:vAlign w:val="center"/>
          </w:tcPr>
          <w:p w14:paraId="776985E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民用枪支（弹药）配售许可</w:t>
            </w:r>
          </w:p>
        </w:tc>
        <w:tc>
          <w:tcPr>
            <w:tcW w:w="765" w:type="dxa"/>
            <w:tcMar>
              <w:top w:w="57" w:type="dxa"/>
              <w:left w:w="57" w:type="dxa"/>
              <w:bottom w:w="57" w:type="dxa"/>
              <w:right w:w="57" w:type="dxa"/>
            </w:tcMar>
            <w:vAlign w:val="center"/>
          </w:tcPr>
          <w:p w14:paraId="0F1F7FE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民用枪支（弹药）配售许可证</w:t>
            </w:r>
          </w:p>
        </w:tc>
        <w:tc>
          <w:tcPr>
            <w:tcW w:w="949" w:type="dxa"/>
            <w:tcMar>
              <w:top w:w="57" w:type="dxa"/>
              <w:left w:w="57" w:type="dxa"/>
              <w:bottom w:w="57" w:type="dxa"/>
              <w:right w:w="57" w:type="dxa"/>
            </w:tcMar>
            <w:vAlign w:val="center"/>
          </w:tcPr>
          <w:p w14:paraId="01EA4E5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省级公安机关</w:t>
            </w:r>
          </w:p>
        </w:tc>
        <w:tc>
          <w:tcPr>
            <w:tcW w:w="1320" w:type="dxa"/>
            <w:tcMar>
              <w:top w:w="57" w:type="dxa"/>
              <w:left w:w="57" w:type="dxa"/>
              <w:bottom w:w="57" w:type="dxa"/>
              <w:right w:w="57" w:type="dxa"/>
            </w:tcMar>
            <w:vAlign w:val="center"/>
          </w:tcPr>
          <w:p w14:paraId="6820E000">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《中华人民共和国枪支管理法》</w:t>
            </w:r>
          </w:p>
        </w:tc>
        <w:tc>
          <w:tcPr>
            <w:tcW w:w="507" w:type="dxa"/>
            <w:tcMar>
              <w:top w:w="57" w:type="dxa"/>
              <w:left w:w="57" w:type="dxa"/>
              <w:bottom w:w="57" w:type="dxa"/>
              <w:right w:w="57" w:type="dxa"/>
            </w:tcMar>
            <w:vAlign w:val="center"/>
          </w:tcPr>
          <w:p w14:paraId="756690C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73FF3B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CF39851">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B9D1789">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64D7B9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实行申请、审批全程网上办理。</w:t>
            </w:r>
          </w:p>
        </w:tc>
        <w:tc>
          <w:tcPr>
            <w:tcW w:w="3015" w:type="dxa"/>
            <w:tcMar>
              <w:top w:w="57" w:type="dxa"/>
              <w:left w:w="57" w:type="dxa"/>
              <w:bottom w:w="57" w:type="dxa"/>
              <w:right w:w="57" w:type="dxa"/>
            </w:tcMar>
            <w:vAlign w:val="center"/>
          </w:tcPr>
          <w:p w14:paraId="5C94B85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1.开展“双随机、一公开”监管，依法查处违法违规行为。2.及时处理投诉举报。3.通过有关信息系统对企业上报的数据进行核查。</w:t>
            </w:r>
          </w:p>
        </w:tc>
        <w:tc>
          <w:tcPr>
            <w:tcW w:w="774" w:type="dxa"/>
            <w:tcMar>
              <w:top w:w="57" w:type="dxa"/>
              <w:left w:w="57" w:type="dxa"/>
              <w:bottom w:w="57" w:type="dxa"/>
              <w:right w:w="57" w:type="dxa"/>
            </w:tcMar>
            <w:vAlign w:val="center"/>
          </w:tcPr>
          <w:p w14:paraId="1FEECC7E">
            <w:pPr>
              <w:spacing w:line="280" w:lineRule="exact"/>
              <w:rPr>
                <w:rFonts w:hint="eastAsia" w:ascii="Times New Roman" w:hAnsi="Times New Roman" w:eastAsia="方正书宋_GBK" w:cs="方正书宋_GBK"/>
                <w:color w:val="000000"/>
                <w:sz w:val="20"/>
                <w:szCs w:val="20"/>
              </w:rPr>
            </w:pPr>
          </w:p>
        </w:tc>
      </w:tr>
      <w:tr w14:paraId="74A72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41" w:hRule="atLeast"/>
        </w:trPr>
        <w:tc>
          <w:tcPr>
            <w:tcW w:w="421" w:type="dxa"/>
            <w:tcMar>
              <w:top w:w="57" w:type="dxa"/>
              <w:left w:w="57" w:type="dxa"/>
              <w:bottom w:w="57" w:type="dxa"/>
              <w:right w:w="57" w:type="dxa"/>
            </w:tcMar>
            <w:vAlign w:val="center"/>
          </w:tcPr>
          <w:p w14:paraId="5CACFCA6">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109</w:t>
            </w:r>
          </w:p>
        </w:tc>
        <w:tc>
          <w:tcPr>
            <w:tcW w:w="1342" w:type="dxa"/>
            <w:tcMar>
              <w:top w:w="57" w:type="dxa"/>
              <w:left w:w="57" w:type="dxa"/>
              <w:bottom w:w="57" w:type="dxa"/>
              <w:right w:w="57" w:type="dxa"/>
            </w:tcMar>
            <w:vAlign w:val="center"/>
          </w:tcPr>
          <w:p w14:paraId="15D15EA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弩的制造、销售、进口、运输、使用审批</w:t>
            </w:r>
          </w:p>
        </w:tc>
        <w:tc>
          <w:tcPr>
            <w:tcW w:w="765" w:type="dxa"/>
            <w:tcMar>
              <w:top w:w="57" w:type="dxa"/>
              <w:left w:w="57" w:type="dxa"/>
              <w:bottom w:w="57" w:type="dxa"/>
              <w:right w:w="57" w:type="dxa"/>
            </w:tcMar>
            <w:vAlign w:val="center"/>
          </w:tcPr>
          <w:p w14:paraId="3AFBE31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无</w:t>
            </w:r>
          </w:p>
        </w:tc>
        <w:tc>
          <w:tcPr>
            <w:tcW w:w="949" w:type="dxa"/>
            <w:tcMar>
              <w:top w:w="57" w:type="dxa"/>
              <w:left w:w="57" w:type="dxa"/>
              <w:bottom w:w="57" w:type="dxa"/>
              <w:right w:w="57" w:type="dxa"/>
            </w:tcMar>
            <w:vAlign w:val="center"/>
          </w:tcPr>
          <w:p w14:paraId="38ED189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省级公安机关</w:t>
            </w:r>
          </w:p>
        </w:tc>
        <w:tc>
          <w:tcPr>
            <w:tcW w:w="1320" w:type="dxa"/>
            <w:tcMar>
              <w:top w:w="57" w:type="dxa"/>
              <w:left w:w="57" w:type="dxa"/>
              <w:bottom w:w="57" w:type="dxa"/>
              <w:right w:w="57" w:type="dxa"/>
            </w:tcMar>
            <w:vAlign w:val="center"/>
          </w:tcPr>
          <w:p w14:paraId="5EB5ADF4">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30AC9A6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EDFE8C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DC8F5CC">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F14FAA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853889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1.实行申请、审批全程网上办理。2.不再要求申请人提供营业执照、无违法犯罪记录证明、批准立项文件。</w:t>
            </w:r>
          </w:p>
        </w:tc>
        <w:tc>
          <w:tcPr>
            <w:tcW w:w="3015" w:type="dxa"/>
            <w:tcMar>
              <w:top w:w="57" w:type="dxa"/>
              <w:left w:w="57" w:type="dxa"/>
              <w:bottom w:w="57" w:type="dxa"/>
              <w:right w:w="57" w:type="dxa"/>
            </w:tcMar>
            <w:vAlign w:val="center"/>
          </w:tcPr>
          <w:p w14:paraId="39BE820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1.开展“双随机、一公开”监管，依法查处违法违规行为。2.及时处理投诉举报。3.通过有关信息系统对企业上报的数据进行核查。</w:t>
            </w:r>
          </w:p>
        </w:tc>
        <w:tc>
          <w:tcPr>
            <w:tcW w:w="774" w:type="dxa"/>
            <w:tcMar>
              <w:top w:w="57" w:type="dxa"/>
              <w:left w:w="57" w:type="dxa"/>
              <w:bottom w:w="57" w:type="dxa"/>
              <w:right w:w="57" w:type="dxa"/>
            </w:tcMar>
            <w:vAlign w:val="center"/>
          </w:tcPr>
          <w:p w14:paraId="691729B1">
            <w:pPr>
              <w:spacing w:line="280" w:lineRule="exact"/>
              <w:rPr>
                <w:rFonts w:hint="eastAsia" w:ascii="Times New Roman" w:hAnsi="Times New Roman" w:eastAsia="方正书宋_GBK" w:cs="方正书宋_GBK"/>
                <w:color w:val="000000"/>
                <w:sz w:val="20"/>
                <w:szCs w:val="20"/>
              </w:rPr>
            </w:pPr>
          </w:p>
        </w:tc>
      </w:tr>
      <w:tr w14:paraId="07B2D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078" w:hRule="atLeast"/>
        </w:trPr>
        <w:tc>
          <w:tcPr>
            <w:tcW w:w="421" w:type="dxa"/>
            <w:tcMar>
              <w:top w:w="57" w:type="dxa"/>
              <w:left w:w="57" w:type="dxa"/>
              <w:bottom w:w="57" w:type="dxa"/>
              <w:right w:w="57" w:type="dxa"/>
            </w:tcMar>
            <w:vAlign w:val="center"/>
          </w:tcPr>
          <w:p w14:paraId="0509A2A7">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110</w:t>
            </w:r>
          </w:p>
        </w:tc>
        <w:tc>
          <w:tcPr>
            <w:tcW w:w="1342" w:type="dxa"/>
            <w:tcMar>
              <w:top w:w="57" w:type="dxa"/>
              <w:left w:w="57" w:type="dxa"/>
              <w:bottom w:w="57" w:type="dxa"/>
              <w:right w:w="57" w:type="dxa"/>
            </w:tcMar>
            <w:vAlign w:val="center"/>
          </w:tcPr>
          <w:p w14:paraId="480E653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计算机信息系统安全专用产品销售许可</w:t>
            </w:r>
          </w:p>
        </w:tc>
        <w:tc>
          <w:tcPr>
            <w:tcW w:w="765" w:type="dxa"/>
            <w:tcMar>
              <w:top w:w="57" w:type="dxa"/>
              <w:left w:w="57" w:type="dxa"/>
              <w:bottom w:w="57" w:type="dxa"/>
              <w:right w:w="57" w:type="dxa"/>
            </w:tcMar>
            <w:vAlign w:val="center"/>
          </w:tcPr>
          <w:p w14:paraId="76A7BEF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计算机信息系统安全专用产品销售许可证</w:t>
            </w:r>
          </w:p>
        </w:tc>
        <w:tc>
          <w:tcPr>
            <w:tcW w:w="949" w:type="dxa"/>
            <w:tcMar>
              <w:top w:w="57" w:type="dxa"/>
              <w:left w:w="57" w:type="dxa"/>
              <w:bottom w:w="57" w:type="dxa"/>
              <w:right w:w="57" w:type="dxa"/>
            </w:tcMar>
            <w:vAlign w:val="center"/>
          </w:tcPr>
          <w:p w14:paraId="77A7658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公安部</w:t>
            </w:r>
          </w:p>
        </w:tc>
        <w:tc>
          <w:tcPr>
            <w:tcW w:w="1320" w:type="dxa"/>
            <w:tcMar>
              <w:top w:w="57" w:type="dxa"/>
              <w:left w:w="57" w:type="dxa"/>
              <w:bottom w:w="57" w:type="dxa"/>
              <w:right w:w="57" w:type="dxa"/>
            </w:tcMar>
            <w:vAlign w:val="center"/>
          </w:tcPr>
          <w:p w14:paraId="7605367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《中华人民共和国计算机信息系统安全保护条例》</w:t>
            </w:r>
          </w:p>
        </w:tc>
        <w:tc>
          <w:tcPr>
            <w:tcW w:w="507" w:type="dxa"/>
            <w:tcMar>
              <w:top w:w="57" w:type="dxa"/>
              <w:left w:w="57" w:type="dxa"/>
              <w:bottom w:w="57" w:type="dxa"/>
              <w:right w:w="57" w:type="dxa"/>
            </w:tcMar>
            <w:vAlign w:val="center"/>
          </w:tcPr>
          <w:p w14:paraId="3B50415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2EF68C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B24DC45">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E15655C">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D8208C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1.不再要求申请人提供营业执照、商用密码产品型号证书等材料。2.将审批时限由15个工作日压减至10个工作日。3.实行申请、审批全程网上办理。</w:t>
            </w:r>
          </w:p>
        </w:tc>
        <w:tc>
          <w:tcPr>
            <w:tcW w:w="3015" w:type="dxa"/>
            <w:tcMar>
              <w:top w:w="57" w:type="dxa"/>
              <w:left w:w="57" w:type="dxa"/>
              <w:bottom w:w="57" w:type="dxa"/>
              <w:right w:w="57" w:type="dxa"/>
            </w:tcMar>
            <w:vAlign w:val="center"/>
          </w:tcPr>
          <w:p w14:paraId="781B4BB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每年组织开展信息安全行业产品抽查工作，对产品不合格的企业进行全国通报，并责令其限期整改，对违规生产、销售的企业要依法查处。2.加强对计算机信息系统安全专用产品有关检测机构的监管，依法及时处理投诉举报，发现违法违规行为要依法查处。</w:t>
            </w:r>
          </w:p>
        </w:tc>
        <w:tc>
          <w:tcPr>
            <w:tcW w:w="774" w:type="dxa"/>
            <w:tcMar>
              <w:top w:w="57" w:type="dxa"/>
              <w:left w:w="57" w:type="dxa"/>
              <w:bottom w:w="57" w:type="dxa"/>
              <w:right w:w="57" w:type="dxa"/>
            </w:tcMar>
            <w:vAlign w:val="center"/>
          </w:tcPr>
          <w:p w14:paraId="03E469D7">
            <w:pPr>
              <w:spacing w:line="280" w:lineRule="exact"/>
              <w:rPr>
                <w:rFonts w:hint="eastAsia" w:ascii="Times New Roman" w:hAnsi="Times New Roman" w:eastAsia="方正书宋_GBK" w:cs="方正书宋_GBK"/>
                <w:color w:val="000000"/>
                <w:sz w:val="20"/>
                <w:szCs w:val="20"/>
              </w:rPr>
            </w:pPr>
          </w:p>
        </w:tc>
      </w:tr>
      <w:tr w14:paraId="3B919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6D69766C">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111</w:t>
            </w:r>
          </w:p>
        </w:tc>
        <w:tc>
          <w:tcPr>
            <w:tcW w:w="1342" w:type="dxa"/>
            <w:tcMar>
              <w:top w:w="57" w:type="dxa"/>
              <w:left w:w="57" w:type="dxa"/>
              <w:bottom w:w="57" w:type="dxa"/>
              <w:right w:w="57" w:type="dxa"/>
            </w:tcMar>
            <w:vAlign w:val="center"/>
          </w:tcPr>
          <w:p w14:paraId="1FFC16D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建设殡仪馆、火葬场、殡仪服务站、骨灰堂、经营性公墓、农村公益性墓地审批</w:t>
            </w:r>
          </w:p>
        </w:tc>
        <w:tc>
          <w:tcPr>
            <w:tcW w:w="765" w:type="dxa"/>
            <w:tcMar>
              <w:top w:w="57" w:type="dxa"/>
              <w:left w:w="57" w:type="dxa"/>
              <w:bottom w:w="57" w:type="dxa"/>
              <w:right w:w="57" w:type="dxa"/>
            </w:tcMar>
            <w:vAlign w:val="center"/>
          </w:tcPr>
          <w:p w14:paraId="551A49F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无</w:t>
            </w:r>
          </w:p>
        </w:tc>
        <w:tc>
          <w:tcPr>
            <w:tcW w:w="949" w:type="dxa"/>
            <w:tcMar>
              <w:top w:w="57" w:type="dxa"/>
              <w:left w:w="57" w:type="dxa"/>
              <w:bottom w:w="57" w:type="dxa"/>
              <w:right w:w="57" w:type="dxa"/>
            </w:tcMar>
            <w:vAlign w:val="center"/>
          </w:tcPr>
          <w:p w14:paraId="682AEC5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省、设区的市、县级民政部门；设区的市、县级人民政府</w:t>
            </w:r>
          </w:p>
        </w:tc>
        <w:tc>
          <w:tcPr>
            <w:tcW w:w="1320" w:type="dxa"/>
            <w:tcMar>
              <w:top w:w="57" w:type="dxa"/>
              <w:left w:w="57" w:type="dxa"/>
              <w:bottom w:w="57" w:type="dxa"/>
              <w:right w:w="57" w:type="dxa"/>
            </w:tcMar>
            <w:vAlign w:val="center"/>
          </w:tcPr>
          <w:p w14:paraId="7ADD21D0">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《殡葬管理条例》</w:t>
            </w:r>
          </w:p>
        </w:tc>
        <w:tc>
          <w:tcPr>
            <w:tcW w:w="507" w:type="dxa"/>
            <w:tcMar>
              <w:top w:w="57" w:type="dxa"/>
              <w:left w:w="57" w:type="dxa"/>
              <w:bottom w:w="57" w:type="dxa"/>
              <w:right w:w="57" w:type="dxa"/>
            </w:tcMar>
            <w:vAlign w:val="center"/>
          </w:tcPr>
          <w:p w14:paraId="6E93E54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3EB303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A801728">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107D06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4BB999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1.完善殡葬设施规划，通过规划对殡葬设施进行总量控制。2.加快殡葬信息化建设，推动实现审批全程网上办理。</w:t>
            </w:r>
          </w:p>
        </w:tc>
        <w:tc>
          <w:tcPr>
            <w:tcW w:w="3015" w:type="dxa"/>
            <w:tcMar>
              <w:top w:w="57" w:type="dxa"/>
              <w:left w:w="57" w:type="dxa"/>
              <w:bottom w:w="57" w:type="dxa"/>
              <w:right w:w="57" w:type="dxa"/>
            </w:tcMar>
            <w:vAlign w:val="center"/>
          </w:tcPr>
          <w:p w14:paraId="04AFACC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1.开展“双随机、一公开”监管，建立完善殡葬服务企业随机抽查事项清单，增强监管效能。2.强化公墓年检制度，对违规建设经营行为完善处罚机制和措施。3.推进跨部门联合监管。</w:t>
            </w:r>
          </w:p>
        </w:tc>
        <w:tc>
          <w:tcPr>
            <w:tcW w:w="774" w:type="dxa"/>
            <w:tcMar>
              <w:top w:w="57" w:type="dxa"/>
              <w:left w:w="57" w:type="dxa"/>
              <w:bottom w:w="57" w:type="dxa"/>
              <w:right w:w="57" w:type="dxa"/>
            </w:tcMar>
            <w:vAlign w:val="center"/>
          </w:tcPr>
          <w:p w14:paraId="7B09BDF1">
            <w:pPr>
              <w:spacing w:line="280" w:lineRule="exact"/>
              <w:rPr>
                <w:rFonts w:hint="eastAsia" w:ascii="Times New Roman" w:hAnsi="Times New Roman" w:eastAsia="方正书宋_GBK" w:cs="方正书宋_GBK"/>
                <w:color w:val="000000"/>
                <w:sz w:val="20"/>
                <w:szCs w:val="20"/>
              </w:rPr>
            </w:pPr>
          </w:p>
        </w:tc>
      </w:tr>
      <w:tr w14:paraId="4AA0A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07000B56">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112</w:t>
            </w:r>
          </w:p>
        </w:tc>
        <w:tc>
          <w:tcPr>
            <w:tcW w:w="1342" w:type="dxa"/>
            <w:tcMar>
              <w:top w:w="57" w:type="dxa"/>
              <w:left w:w="57" w:type="dxa"/>
              <w:bottom w:w="57" w:type="dxa"/>
              <w:right w:w="57" w:type="dxa"/>
            </w:tcMar>
            <w:vAlign w:val="center"/>
          </w:tcPr>
          <w:p w14:paraId="73BB517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设立免税场所事项审批</w:t>
            </w:r>
          </w:p>
        </w:tc>
        <w:tc>
          <w:tcPr>
            <w:tcW w:w="765" w:type="dxa"/>
            <w:tcMar>
              <w:top w:w="57" w:type="dxa"/>
              <w:left w:w="57" w:type="dxa"/>
              <w:bottom w:w="57" w:type="dxa"/>
              <w:right w:w="57" w:type="dxa"/>
            </w:tcMar>
            <w:vAlign w:val="center"/>
          </w:tcPr>
          <w:p w14:paraId="1747ACF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无</w:t>
            </w:r>
          </w:p>
        </w:tc>
        <w:tc>
          <w:tcPr>
            <w:tcW w:w="949" w:type="dxa"/>
            <w:tcMar>
              <w:top w:w="57" w:type="dxa"/>
              <w:left w:w="57" w:type="dxa"/>
              <w:bottom w:w="57" w:type="dxa"/>
              <w:right w:w="57" w:type="dxa"/>
            </w:tcMar>
            <w:vAlign w:val="center"/>
          </w:tcPr>
          <w:p w14:paraId="75A16E0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财政部</w:t>
            </w:r>
          </w:p>
        </w:tc>
        <w:tc>
          <w:tcPr>
            <w:tcW w:w="1320" w:type="dxa"/>
            <w:tcMar>
              <w:top w:w="57" w:type="dxa"/>
              <w:left w:w="57" w:type="dxa"/>
              <w:bottom w:w="57" w:type="dxa"/>
              <w:right w:w="57" w:type="dxa"/>
            </w:tcMar>
            <w:vAlign w:val="center"/>
          </w:tcPr>
          <w:p w14:paraId="66DAE5EA">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65B47EB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135385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E292362">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CF6FE92">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9FFE27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1.网上公布审批程序、办理依据、申请条件、申请材料等信息。2.不再要求申请人提供特许经营费缴纳情况等材料。</w:t>
            </w:r>
          </w:p>
        </w:tc>
        <w:tc>
          <w:tcPr>
            <w:tcW w:w="3015" w:type="dxa"/>
            <w:tcMar>
              <w:top w:w="57" w:type="dxa"/>
              <w:left w:w="57" w:type="dxa"/>
              <w:bottom w:w="57" w:type="dxa"/>
              <w:right w:w="57" w:type="dxa"/>
            </w:tcMar>
            <w:vAlign w:val="center"/>
          </w:tcPr>
          <w:p w14:paraId="02FE932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1.建立健全部门间监管协调机制，依据职责分工加强联合监管。2.开展定期或不定期检查，发现违法违规行为交由有关部门依法查处。</w:t>
            </w:r>
          </w:p>
        </w:tc>
        <w:tc>
          <w:tcPr>
            <w:tcW w:w="774" w:type="dxa"/>
            <w:tcMar>
              <w:top w:w="57" w:type="dxa"/>
              <w:left w:w="57" w:type="dxa"/>
              <w:bottom w:w="57" w:type="dxa"/>
              <w:right w:w="57" w:type="dxa"/>
            </w:tcMar>
            <w:vAlign w:val="center"/>
          </w:tcPr>
          <w:p w14:paraId="0B643DF4">
            <w:pPr>
              <w:spacing w:line="280" w:lineRule="exact"/>
              <w:rPr>
                <w:rFonts w:hint="eastAsia" w:ascii="Times New Roman" w:hAnsi="Times New Roman" w:eastAsia="方正书宋_GBK" w:cs="方正书宋_GBK"/>
                <w:color w:val="000000"/>
                <w:sz w:val="20"/>
                <w:szCs w:val="20"/>
              </w:rPr>
            </w:pPr>
          </w:p>
        </w:tc>
      </w:tr>
      <w:tr w14:paraId="65A4D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375EFAD0">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113</w:t>
            </w:r>
          </w:p>
        </w:tc>
        <w:tc>
          <w:tcPr>
            <w:tcW w:w="1342" w:type="dxa"/>
            <w:tcMar>
              <w:top w:w="57" w:type="dxa"/>
              <w:left w:w="57" w:type="dxa"/>
              <w:bottom w:w="57" w:type="dxa"/>
              <w:right w:w="57" w:type="dxa"/>
            </w:tcMar>
            <w:vAlign w:val="center"/>
          </w:tcPr>
          <w:p w14:paraId="35EC416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会计师事务所设立审批</w:t>
            </w:r>
          </w:p>
        </w:tc>
        <w:tc>
          <w:tcPr>
            <w:tcW w:w="765" w:type="dxa"/>
            <w:tcMar>
              <w:top w:w="57" w:type="dxa"/>
              <w:left w:w="57" w:type="dxa"/>
              <w:bottom w:w="57" w:type="dxa"/>
              <w:right w:w="57" w:type="dxa"/>
            </w:tcMar>
            <w:vAlign w:val="center"/>
          </w:tcPr>
          <w:p w14:paraId="6F80344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会计师事务所执业证书</w:t>
            </w:r>
          </w:p>
        </w:tc>
        <w:tc>
          <w:tcPr>
            <w:tcW w:w="949" w:type="dxa"/>
            <w:tcMar>
              <w:top w:w="57" w:type="dxa"/>
              <w:left w:w="57" w:type="dxa"/>
              <w:bottom w:w="57" w:type="dxa"/>
              <w:right w:w="57" w:type="dxa"/>
            </w:tcMar>
            <w:vAlign w:val="center"/>
          </w:tcPr>
          <w:p w14:paraId="5D933FC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省级财政部门</w:t>
            </w:r>
          </w:p>
        </w:tc>
        <w:tc>
          <w:tcPr>
            <w:tcW w:w="1320" w:type="dxa"/>
            <w:tcMar>
              <w:top w:w="57" w:type="dxa"/>
              <w:left w:w="57" w:type="dxa"/>
              <w:bottom w:w="57" w:type="dxa"/>
              <w:right w:w="57" w:type="dxa"/>
            </w:tcMar>
            <w:vAlign w:val="center"/>
          </w:tcPr>
          <w:p w14:paraId="4F765F15">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《中华人民共和国注册会计师法》</w:t>
            </w:r>
          </w:p>
        </w:tc>
        <w:tc>
          <w:tcPr>
            <w:tcW w:w="507" w:type="dxa"/>
            <w:tcMar>
              <w:top w:w="57" w:type="dxa"/>
              <w:left w:w="57" w:type="dxa"/>
              <w:bottom w:w="57" w:type="dxa"/>
              <w:right w:w="57" w:type="dxa"/>
            </w:tcMar>
            <w:vAlign w:val="center"/>
          </w:tcPr>
          <w:p w14:paraId="5C57F08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352CDC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7CB5613">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CAEDC01">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01912B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1.实现申请、审批全程网上办理。2.将审批时限由30个工作日压减至15个工作日。3.2020年底前实现会计师事务所执业许可证书电子化。</w:t>
            </w:r>
          </w:p>
        </w:tc>
        <w:tc>
          <w:tcPr>
            <w:tcW w:w="3015" w:type="dxa"/>
            <w:tcMar>
              <w:top w:w="57" w:type="dxa"/>
              <w:left w:w="57" w:type="dxa"/>
              <w:bottom w:w="57" w:type="dxa"/>
              <w:right w:w="57" w:type="dxa"/>
            </w:tcMar>
            <w:vAlign w:val="center"/>
          </w:tcPr>
          <w:p w14:paraId="0DFA774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1.开展“双随机、一公开”监管，并根据会计师事务所受到处罚情况、其他部门移交线索、群众举报等实施重点监管。2.定期对会计师事务所符合执业许可情况开展专项检查。</w:t>
            </w:r>
          </w:p>
        </w:tc>
        <w:tc>
          <w:tcPr>
            <w:tcW w:w="774" w:type="dxa"/>
            <w:tcMar>
              <w:top w:w="57" w:type="dxa"/>
              <w:left w:w="57" w:type="dxa"/>
              <w:bottom w:w="57" w:type="dxa"/>
              <w:right w:w="57" w:type="dxa"/>
            </w:tcMar>
            <w:vAlign w:val="center"/>
          </w:tcPr>
          <w:p w14:paraId="41689CF8">
            <w:pPr>
              <w:widowControl/>
              <w:spacing w:line="280" w:lineRule="exact"/>
              <w:textAlignment w:val="center"/>
              <w:rPr>
                <w:rFonts w:hint="eastAsia" w:ascii="Times New Roman" w:hAnsi="Times New Roman" w:eastAsia="方正书宋_GBK" w:cs="方正书宋_GBK"/>
                <w:color w:val="000000"/>
                <w:sz w:val="20"/>
                <w:szCs w:val="20"/>
              </w:rPr>
            </w:pPr>
          </w:p>
        </w:tc>
      </w:tr>
      <w:tr w14:paraId="3ADB1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62" w:hRule="atLeast"/>
        </w:trPr>
        <w:tc>
          <w:tcPr>
            <w:tcW w:w="421" w:type="dxa"/>
            <w:tcMar>
              <w:top w:w="57" w:type="dxa"/>
              <w:left w:w="57" w:type="dxa"/>
              <w:bottom w:w="57" w:type="dxa"/>
              <w:right w:w="57" w:type="dxa"/>
            </w:tcMar>
            <w:vAlign w:val="center"/>
          </w:tcPr>
          <w:p w14:paraId="1F7E0B8C">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114</w:t>
            </w:r>
          </w:p>
        </w:tc>
        <w:tc>
          <w:tcPr>
            <w:tcW w:w="1342" w:type="dxa"/>
            <w:tcMar>
              <w:top w:w="57" w:type="dxa"/>
              <w:left w:w="57" w:type="dxa"/>
              <w:bottom w:w="57" w:type="dxa"/>
              <w:right w:w="57" w:type="dxa"/>
            </w:tcMar>
            <w:vAlign w:val="center"/>
          </w:tcPr>
          <w:p w14:paraId="6EBD69B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设立技工学校审批</w:t>
            </w:r>
          </w:p>
        </w:tc>
        <w:tc>
          <w:tcPr>
            <w:tcW w:w="765" w:type="dxa"/>
            <w:tcMar>
              <w:top w:w="57" w:type="dxa"/>
              <w:left w:w="57" w:type="dxa"/>
              <w:bottom w:w="57" w:type="dxa"/>
              <w:right w:w="57" w:type="dxa"/>
            </w:tcMar>
            <w:vAlign w:val="center"/>
          </w:tcPr>
          <w:p w14:paraId="3BF29AD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办学许可证</w:t>
            </w:r>
          </w:p>
        </w:tc>
        <w:tc>
          <w:tcPr>
            <w:tcW w:w="949" w:type="dxa"/>
            <w:tcMar>
              <w:top w:w="57" w:type="dxa"/>
              <w:left w:w="57" w:type="dxa"/>
              <w:bottom w:w="57" w:type="dxa"/>
              <w:right w:w="57" w:type="dxa"/>
            </w:tcMar>
            <w:vAlign w:val="center"/>
          </w:tcPr>
          <w:p w14:paraId="4388BFA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省级人力资源社会保障部门</w:t>
            </w:r>
          </w:p>
        </w:tc>
        <w:tc>
          <w:tcPr>
            <w:tcW w:w="1320" w:type="dxa"/>
            <w:tcMar>
              <w:top w:w="57" w:type="dxa"/>
              <w:left w:w="57" w:type="dxa"/>
              <w:bottom w:w="57" w:type="dxa"/>
              <w:right w:w="57" w:type="dxa"/>
            </w:tcMar>
            <w:vAlign w:val="center"/>
          </w:tcPr>
          <w:p w14:paraId="61A27380">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53B33F4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57BF0E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49F9D8B">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D675F82">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CD6DEA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1.实现全程网上办理。2.不再要求申请人提供在登记注册等环节已经提交过的材料。</w:t>
            </w:r>
          </w:p>
        </w:tc>
        <w:tc>
          <w:tcPr>
            <w:tcW w:w="3015" w:type="dxa"/>
            <w:tcMar>
              <w:top w:w="57" w:type="dxa"/>
              <w:left w:w="57" w:type="dxa"/>
              <w:bottom w:w="57" w:type="dxa"/>
              <w:right w:w="57" w:type="dxa"/>
            </w:tcMar>
            <w:vAlign w:val="center"/>
          </w:tcPr>
          <w:p w14:paraId="1E47CB4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1.开展“双随机、一公开”监管。2.通过检查考核或投诉举报件专查等方式，进行有效监管，发现违法违规行为的要依法查处并公开结果。</w:t>
            </w:r>
          </w:p>
        </w:tc>
        <w:tc>
          <w:tcPr>
            <w:tcW w:w="774" w:type="dxa"/>
            <w:tcMar>
              <w:top w:w="57" w:type="dxa"/>
              <w:left w:w="57" w:type="dxa"/>
              <w:bottom w:w="57" w:type="dxa"/>
              <w:right w:w="57" w:type="dxa"/>
            </w:tcMar>
            <w:vAlign w:val="center"/>
          </w:tcPr>
          <w:p w14:paraId="5B3B8375">
            <w:pPr>
              <w:spacing w:line="280" w:lineRule="exact"/>
              <w:rPr>
                <w:rFonts w:hint="eastAsia" w:ascii="Times New Roman" w:hAnsi="Times New Roman" w:eastAsia="方正书宋_GBK" w:cs="方正书宋_GBK"/>
                <w:color w:val="000000"/>
                <w:sz w:val="20"/>
                <w:szCs w:val="20"/>
              </w:rPr>
            </w:pPr>
          </w:p>
        </w:tc>
      </w:tr>
      <w:tr w14:paraId="08589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13" w:hRule="atLeast"/>
        </w:trPr>
        <w:tc>
          <w:tcPr>
            <w:tcW w:w="421" w:type="dxa"/>
            <w:tcMar>
              <w:top w:w="57" w:type="dxa"/>
              <w:left w:w="57" w:type="dxa"/>
              <w:bottom w:w="57" w:type="dxa"/>
              <w:right w:w="57" w:type="dxa"/>
            </w:tcMar>
            <w:vAlign w:val="center"/>
          </w:tcPr>
          <w:p w14:paraId="50E5B1AB">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115</w:t>
            </w:r>
          </w:p>
        </w:tc>
        <w:tc>
          <w:tcPr>
            <w:tcW w:w="1342" w:type="dxa"/>
            <w:tcMar>
              <w:top w:w="57" w:type="dxa"/>
              <w:left w:w="57" w:type="dxa"/>
              <w:bottom w:w="57" w:type="dxa"/>
              <w:right w:w="57" w:type="dxa"/>
            </w:tcMar>
            <w:vAlign w:val="center"/>
          </w:tcPr>
          <w:p w14:paraId="73B2FE7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设立技师学院审批</w:t>
            </w:r>
          </w:p>
        </w:tc>
        <w:tc>
          <w:tcPr>
            <w:tcW w:w="765" w:type="dxa"/>
            <w:tcMar>
              <w:top w:w="57" w:type="dxa"/>
              <w:left w:w="57" w:type="dxa"/>
              <w:bottom w:w="57" w:type="dxa"/>
              <w:right w:w="57" w:type="dxa"/>
            </w:tcMar>
            <w:vAlign w:val="center"/>
          </w:tcPr>
          <w:p w14:paraId="17908A0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办学许可证</w:t>
            </w:r>
          </w:p>
        </w:tc>
        <w:tc>
          <w:tcPr>
            <w:tcW w:w="949" w:type="dxa"/>
            <w:tcMar>
              <w:top w:w="57" w:type="dxa"/>
              <w:left w:w="57" w:type="dxa"/>
              <w:bottom w:w="57" w:type="dxa"/>
              <w:right w:w="57" w:type="dxa"/>
            </w:tcMar>
            <w:vAlign w:val="center"/>
          </w:tcPr>
          <w:p w14:paraId="2922469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省级人民政府</w:t>
            </w:r>
          </w:p>
        </w:tc>
        <w:tc>
          <w:tcPr>
            <w:tcW w:w="1320" w:type="dxa"/>
            <w:tcMar>
              <w:top w:w="57" w:type="dxa"/>
              <w:left w:w="57" w:type="dxa"/>
              <w:bottom w:w="57" w:type="dxa"/>
              <w:right w:w="57" w:type="dxa"/>
            </w:tcMar>
            <w:vAlign w:val="center"/>
          </w:tcPr>
          <w:p w14:paraId="7DF9D6EC">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4AA0751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0A8476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4BB9D7B">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4A5058A">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2FC8DB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1.实现申请网上办理。2.不再要求申请人提供在登记注册等环节已经提交过的材料。</w:t>
            </w:r>
          </w:p>
        </w:tc>
        <w:tc>
          <w:tcPr>
            <w:tcW w:w="3015" w:type="dxa"/>
            <w:tcMar>
              <w:top w:w="57" w:type="dxa"/>
              <w:left w:w="57" w:type="dxa"/>
              <w:bottom w:w="57" w:type="dxa"/>
              <w:right w:w="57" w:type="dxa"/>
            </w:tcMar>
            <w:vAlign w:val="center"/>
          </w:tcPr>
          <w:p w14:paraId="15B1C89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1.开展“双随机、一公开”监管。2.通过检查考核或投诉举报件专查等方式，进行有效监管，发现违法违规行为的要依法查处并公开结果。</w:t>
            </w:r>
          </w:p>
        </w:tc>
        <w:tc>
          <w:tcPr>
            <w:tcW w:w="774" w:type="dxa"/>
            <w:tcMar>
              <w:top w:w="57" w:type="dxa"/>
              <w:left w:w="57" w:type="dxa"/>
              <w:bottom w:w="57" w:type="dxa"/>
              <w:right w:w="57" w:type="dxa"/>
            </w:tcMar>
            <w:vAlign w:val="center"/>
          </w:tcPr>
          <w:p w14:paraId="525F7211">
            <w:pPr>
              <w:spacing w:line="280" w:lineRule="exact"/>
              <w:rPr>
                <w:rFonts w:hint="eastAsia" w:ascii="Times New Roman" w:hAnsi="Times New Roman" w:eastAsia="方正书宋_GBK" w:cs="方正书宋_GBK"/>
                <w:color w:val="000000"/>
                <w:sz w:val="20"/>
                <w:szCs w:val="20"/>
              </w:rPr>
            </w:pPr>
          </w:p>
        </w:tc>
      </w:tr>
      <w:tr w14:paraId="5857E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63" w:hRule="atLeast"/>
        </w:trPr>
        <w:tc>
          <w:tcPr>
            <w:tcW w:w="421" w:type="dxa"/>
            <w:tcMar>
              <w:top w:w="57" w:type="dxa"/>
              <w:left w:w="57" w:type="dxa"/>
              <w:bottom w:w="57" w:type="dxa"/>
              <w:right w:w="57" w:type="dxa"/>
            </w:tcMar>
            <w:vAlign w:val="center"/>
          </w:tcPr>
          <w:p w14:paraId="6818B272">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116</w:t>
            </w:r>
          </w:p>
        </w:tc>
        <w:tc>
          <w:tcPr>
            <w:tcW w:w="1342" w:type="dxa"/>
            <w:tcMar>
              <w:top w:w="57" w:type="dxa"/>
              <w:left w:w="57" w:type="dxa"/>
              <w:bottom w:w="57" w:type="dxa"/>
              <w:right w:w="57" w:type="dxa"/>
            </w:tcMar>
            <w:vAlign w:val="center"/>
          </w:tcPr>
          <w:p w14:paraId="686500C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企业年金基金管理机构资格认定（国家级）</w:t>
            </w:r>
          </w:p>
        </w:tc>
        <w:tc>
          <w:tcPr>
            <w:tcW w:w="765" w:type="dxa"/>
            <w:tcMar>
              <w:top w:w="57" w:type="dxa"/>
              <w:left w:w="57" w:type="dxa"/>
              <w:bottom w:w="57" w:type="dxa"/>
              <w:right w:w="57" w:type="dxa"/>
            </w:tcMar>
            <w:vAlign w:val="center"/>
          </w:tcPr>
          <w:p w14:paraId="763668C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企业年金基金管理机构资格证书</w:t>
            </w:r>
          </w:p>
        </w:tc>
        <w:tc>
          <w:tcPr>
            <w:tcW w:w="949" w:type="dxa"/>
            <w:tcMar>
              <w:top w:w="57" w:type="dxa"/>
              <w:left w:w="57" w:type="dxa"/>
              <w:bottom w:w="57" w:type="dxa"/>
              <w:right w:w="57" w:type="dxa"/>
            </w:tcMar>
            <w:vAlign w:val="center"/>
          </w:tcPr>
          <w:p w14:paraId="16EE459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人力资源社会保障部</w:t>
            </w:r>
          </w:p>
        </w:tc>
        <w:tc>
          <w:tcPr>
            <w:tcW w:w="1320" w:type="dxa"/>
            <w:tcMar>
              <w:top w:w="57" w:type="dxa"/>
              <w:left w:w="57" w:type="dxa"/>
              <w:bottom w:w="57" w:type="dxa"/>
              <w:right w:w="57" w:type="dxa"/>
            </w:tcMar>
            <w:vAlign w:val="center"/>
          </w:tcPr>
          <w:p w14:paraId="2488F60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3C3B781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D52E12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D7C6203">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A3E0557">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CC713D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1.每年更新发布存量情况，实时更新基金管理机构及资格变动情况。2.拟新增许可企业时，提前2个月在网上公布受理时间、受理条件、办理标准、本次增加数量等内容。</w:t>
            </w:r>
          </w:p>
        </w:tc>
        <w:tc>
          <w:tcPr>
            <w:tcW w:w="3015" w:type="dxa"/>
            <w:tcMar>
              <w:top w:w="57" w:type="dxa"/>
              <w:left w:w="57" w:type="dxa"/>
              <w:bottom w:w="57" w:type="dxa"/>
              <w:right w:w="57" w:type="dxa"/>
            </w:tcMar>
            <w:vAlign w:val="center"/>
          </w:tcPr>
          <w:p w14:paraId="4888BA0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加强年金基金管理合同和养老金产品备案管理，依法依规对年金基金管理机构的市场行为进行日常监管。3.加强“互联网+监管”，通过跨部门联合监管等方式进行有效监管。</w:t>
            </w:r>
          </w:p>
        </w:tc>
        <w:tc>
          <w:tcPr>
            <w:tcW w:w="774" w:type="dxa"/>
            <w:tcMar>
              <w:top w:w="57" w:type="dxa"/>
              <w:left w:w="57" w:type="dxa"/>
              <w:bottom w:w="57" w:type="dxa"/>
              <w:right w:w="57" w:type="dxa"/>
            </w:tcMar>
            <w:vAlign w:val="center"/>
          </w:tcPr>
          <w:p w14:paraId="01901719">
            <w:pPr>
              <w:spacing w:line="280" w:lineRule="exact"/>
              <w:rPr>
                <w:rFonts w:hint="eastAsia" w:ascii="Times New Roman" w:hAnsi="Times New Roman" w:eastAsia="方正书宋_GBK" w:cs="方正书宋_GBK"/>
                <w:color w:val="000000"/>
                <w:sz w:val="20"/>
                <w:szCs w:val="20"/>
              </w:rPr>
            </w:pPr>
          </w:p>
        </w:tc>
      </w:tr>
      <w:tr w14:paraId="3C81C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84" w:hRule="atLeast"/>
        </w:trPr>
        <w:tc>
          <w:tcPr>
            <w:tcW w:w="421" w:type="dxa"/>
            <w:tcMar>
              <w:top w:w="57" w:type="dxa"/>
              <w:left w:w="57" w:type="dxa"/>
              <w:bottom w:w="57" w:type="dxa"/>
              <w:right w:w="57" w:type="dxa"/>
            </w:tcMar>
            <w:vAlign w:val="center"/>
          </w:tcPr>
          <w:p w14:paraId="456ED1D8">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117</w:t>
            </w:r>
          </w:p>
        </w:tc>
        <w:tc>
          <w:tcPr>
            <w:tcW w:w="1342" w:type="dxa"/>
            <w:tcMar>
              <w:top w:w="57" w:type="dxa"/>
              <w:left w:w="57" w:type="dxa"/>
              <w:bottom w:w="57" w:type="dxa"/>
              <w:right w:w="57" w:type="dxa"/>
            </w:tcMar>
            <w:vAlign w:val="center"/>
          </w:tcPr>
          <w:p w14:paraId="7E4A5B8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企业年金基金管理机构资格延续认定（国家级）</w:t>
            </w:r>
          </w:p>
        </w:tc>
        <w:tc>
          <w:tcPr>
            <w:tcW w:w="765" w:type="dxa"/>
            <w:tcMar>
              <w:top w:w="57" w:type="dxa"/>
              <w:left w:w="57" w:type="dxa"/>
              <w:bottom w:w="57" w:type="dxa"/>
              <w:right w:w="57" w:type="dxa"/>
            </w:tcMar>
            <w:vAlign w:val="center"/>
          </w:tcPr>
          <w:p w14:paraId="4A8C2B6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企业年金基金管理机构资格证书</w:t>
            </w:r>
          </w:p>
        </w:tc>
        <w:tc>
          <w:tcPr>
            <w:tcW w:w="949" w:type="dxa"/>
            <w:tcMar>
              <w:top w:w="57" w:type="dxa"/>
              <w:left w:w="57" w:type="dxa"/>
              <w:bottom w:w="57" w:type="dxa"/>
              <w:right w:w="57" w:type="dxa"/>
            </w:tcMar>
            <w:vAlign w:val="center"/>
          </w:tcPr>
          <w:p w14:paraId="1195577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人力资源社会保障部</w:t>
            </w:r>
          </w:p>
        </w:tc>
        <w:tc>
          <w:tcPr>
            <w:tcW w:w="1320" w:type="dxa"/>
            <w:tcMar>
              <w:top w:w="57" w:type="dxa"/>
              <w:left w:w="57" w:type="dxa"/>
              <w:bottom w:w="57" w:type="dxa"/>
              <w:right w:w="57" w:type="dxa"/>
            </w:tcMar>
            <w:vAlign w:val="center"/>
          </w:tcPr>
          <w:p w14:paraId="46B94C2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6725CBA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C3E8CD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5F2B4CC">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0F9C49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6CC877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1.每年更新发布存量情况，实时更新基金管理机构及资格变动情况。2.拟新增许可企业时，提前2个月在网上公布受理时间、受理条件、办理标准、本次增加数量等内容。</w:t>
            </w:r>
          </w:p>
        </w:tc>
        <w:tc>
          <w:tcPr>
            <w:tcW w:w="3015" w:type="dxa"/>
            <w:tcMar>
              <w:top w:w="57" w:type="dxa"/>
              <w:left w:w="57" w:type="dxa"/>
              <w:bottom w:w="57" w:type="dxa"/>
              <w:right w:w="57" w:type="dxa"/>
            </w:tcMar>
            <w:vAlign w:val="center"/>
          </w:tcPr>
          <w:p w14:paraId="0E4C5F4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加强年金基金管理合同和养老金产品备案管理，依法依规对年金基金管理机构的市场行为进行日常监管。3.加强“互联网+监管”，通过跨部门联合监管等方式进行有效监管。</w:t>
            </w:r>
          </w:p>
        </w:tc>
        <w:tc>
          <w:tcPr>
            <w:tcW w:w="774" w:type="dxa"/>
            <w:tcMar>
              <w:top w:w="57" w:type="dxa"/>
              <w:left w:w="57" w:type="dxa"/>
              <w:bottom w:w="57" w:type="dxa"/>
              <w:right w:w="57" w:type="dxa"/>
            </w:tcMar>
            <w:vAlign w:val="center"/>
          </w:tcPr>
          <w:p w14:paraId="66213D4A">
            <w:pPr>
              <w:spacing w:line="280" w:lineRule="exact"/>
              <w:rPr>
                <w:rFonts w:hint="eastAsia" w:ascii="Times New Roman" w:hAnsi="Times New Roman" w:eastAsia="方正书宋_GBK" w:cs="方正书宋_GBK"/>
                <w:color w:val="000000"/>
                <w:sz w:val="20"/>
                <w:szCs w:val="20"/>
              </w:rPr>
            </w:pPr>
          </w:p>
        </w:tc>
      </w:tr>
      <w:tr w14:paraId="73F0F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84" w:hRule="atLeast"/>
        </w:trPr>
        <w:tc>
          <w:tcPr>
            <w:tcW w:w="421" w:type="dxa"/>
            <w:tcMar>
              <w:top w:w="57" w:type="dxa"/>
              <w:left w:w="57" w:type="dxa"/>
              <w:bottom w:w="57" w:type="dxa"/>
              <w:right w:w="57" w:type="dxa"/>
            </w:tcMar>
            <w:vAlign w:val="center"/>
          </w:tcPr>
          <w:p w14:paraId="2780BC02">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118</w:t>
            </w:r>
          </w:p>
        </w:tc>
        <w:tc>
          <w:tcPr>
            <w:tcW w:w="1342" w:type="dxa"/>
            <w:tcMar>
              <w:top w:w="57" w:type="dxa"/>
              <w:left w:w="57" w:type="dxa"/>
              <w:bottom w:w="57" w:type="dxa"/>
              <w:right w:w="57" w:type="dxa"/>
            </w:tcMar>
            <w:vAlign w:val="center"/>
          </w:tcPr>
          <w:p w14:paraId="1AB0BE4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劳务派遣经营许可</w:t>
            </w:r>
          </w:p>
        </w:tc>
        <w:tc>
          <w:tcPr>
            <w:tcW w:w="765" w:type="dxa"/>
            <w:tcMar>
              <w:top w:w="57" w:type="dxa"/>
              <w:left w:w="57" w:type="dxa"/>
              <w:bottom w:w="57" w:type="dxa"/>
              <w:right w:w="57" w:type="dxa"/>
            </w:tcMar>
            <w:vAlign w:val="center"/>
          </w:tcPr>
          <w:p w14:paraId="2AAC405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劳务派遣经营许可证</w:t>
            </w:r>
          </w:p>
        </w:tc>
        <w:tc>
          <w:tcPr>
            <w:tcW w:w="949" w:type="dxa"/>
            <w:tcMar>
              <w:top w:w="57" w:type="dxa"/>
              <w:left w:w="57" w:type="dxa"/>
              <w:bottom w:w="57" w:type="dxa"/>
              <w:right w:w="57" w:type="dxa"/>
            </w:tcMar>
            <w:vAlign w:val="center"/>
          </w:tcPr>
          <w:p w14:paraId="77CCD09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县级以上地方人力资源社会保障部门</w:t>
            </w:r>
          </w:p>
        </w:tc>
        <w:tc>
          <w:tcPr>
            <w:tcW w:w="1320" w:type="dxa"/>
            <w:tcMar>
              <w:top w:w="57" w:type="dxa"/>
              <w:left w:w="57" w:type="dxa"/>
              <w:bottom w:w="57" w:type="dxa"/>
              <w:right w:w="57" w:type="dxa"/>
            </w:tcMar>
            <w:vAlign w:val="center"/>
          </w:tcPr>
          <w:p w14:paraId="7B909B5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《中华人民共和国劳动合同法》</w:t>
            </w:r>
          </w:p>
        </w:tc>
        <w:tc>
          <w:tcPr>
            <w:tcW w:w="507" w:type="dxa"/>
            <w:tcMar>
              <w:top w:w="57" w:type="dxa"/>
              <w:left w:w="57" w:type="dxa"/>
              <w:bottom w:w="57" w:type="dxa"/>
              <w:right w:w="57" w:type="dxa"/>
            </w:tcMar>
            <w:vAlign w:val="center"/>
          </w:tcPr>
          <w:p w14:paraId="1130509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0C86E6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365275E">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8D673F4">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7D72F6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有条件的地区将省、设区的市级人力资源社会保障部门的审批权限下放至县级人力资源社会保障部门。2.实现申请、审批全程网上办理。3.不再要求申请人提供营业执照、企业名称预先核准通知书、法定代表人身份证明等材料。</w:t>
            </w:r>
          </w:p>
        </w:tc>
        <w:tc>
          <w:tcPr>
            <w:tcW w:w="3015" w:type="dxa"/>
            <w:tcMar>
              <w:top w:w="57" w:type="dxa"/>
              <w:left w:w="57" w:type="dxa"/>
              <w:bottom w:w="57" w:type="dxa"/>
              <w:right w:w="57" w:type="dxa"/>
            </w:tcMar>
            <w:vAlign w:val="center"/>
          </w:tcPr>
          <w:p w14:paraId="5FFA795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1.开展“双随机、一公开”监管，发现违法违规行为的要依法查处。2.加强信用监管，向社会公布劳务派遣企业信用状况，对失信主体开展联合惩戒。</w:t>
            </w:r>
          </w:p>
        </w:tc>
        <w:tc>
          <w:tcPr>
            <w:tcW w:w="774" w:type="dxa"/>
            <w:tcMar>
              <w:top w:w="57" w:type="dxa"/>
              <w:left w:w="57" w:type="dxa"/>
              <w:bottom w:w="57" w:type="dxa"/>
              <w:right w:w="57" w:type="dxa"/>
            </w:tcMar>
            <w:vAlign w:val="center"/>
          </w:tcPr>
          <w:p w14:paraId="5A69766E">
            <w:pPr>
              <w:spacing w:line="280" w:lineRule="exact"/>
              <w:rPr>
                <w:rFonts w:hint="eastAsia" w:ascii="Times New Roman" w:hAnsi="Times New Roman" w:eastAsia="方正书宋_GBK" w:cs="方正书宋_GBK"/>
                <w:color w:val="000000"/>
                <w:sz w:val="20"/>
                <w:szCs w:val="20"/>
              </w:rPr>
            </w:pPr>
          </w:p>
        </w:tc>
      </w:tr>
      <w:tr w14:paraId="466F5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84" w:hRule="atLeast"/>
        </w:trPr>
        <w:tc>
          <w:tcPr>
            <w:tcW w:w="421" w:type="dxa"/>
            <w:tcMar>
              <w:top w:w="57" w:type="dxa"/>
              <w:left w:w="57" w:type="dxa"/>
              <w:bottom w:w="57" w:type="dxa"/>
              <w:right w:w="57" w:type="dxa"/>
            </w:tcMar>
            <w:vAlign w:val="center"/>
          </w:tcPr>
          <w:p w14:paraId="4108A67C">
            <w:pPr>
              <w:widowControl/>
              <w:adjustRightInd w:val="0"/>
              <w:snapToGrid w:val="0"/>
              <w:spacing w:line="27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119</w:t>
            </w:r>
          </w:p>
        </w:tc>
        <w:tc>
          <w:tcPr>
            <w:tcW w:w="1342" w:type="dxa"/>
            <w:tcMar>
              <w:top w:w="57" w:type="dxa"/>
              <w:left w:w="57" w:type="dxa"/>
              <w:bottom w:w="57" w:type="dxa"/>
              <w:right w:w="57" w:type="dxa"/>
            </w:tcMar>
            <w:vAlign w:val="center"/>
          </w:tcPr>
          <w:p w14:paraId="34A74A58">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以技能为主的国外职业资格证书及发证机构资格审核和注册</w:t>
            </w:r>
          </w:p>
        </w:tc>
        <w:tc>
          <w:tcPr>
            <w:tcW w:w="765" w:type="dxa"/>
            <w:tcMar>
              <w:top w:w="57" w:type="dxa"/>
              <w:left w:w="57" w:type="dxa"/>
              <w:bottom w:w="57" w:type="dxa"/>
              <w:right w:w="57" w:type="dxa"/>
            </w:tcMar>
            <w:vAlign w:val="center"/>
          </w:tcPr>
          <w:p w14:paraId="5C7FF811">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w:t>
            </w:r>
          </w:p>
        </w:tc>
        <w:tc>
          <w:tcPr>
            <w:tcW w:w="949" w:type="dxa"/>
            <w:tcMar>
              <w:top w:w="57" w:type="dxa"/>
              <w:left w:w="57" w:type="dxa"/>
              <w:bottom w:w="57" w:type="dxa"/>
              <w:right w:w="57" w:type="dxa"/>
            </w:tcMar>
            <w:vAlign w:val="center"/>
          </w:tcPr>
          <w:p w14:paraId="2F3EBF40">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人力资源社会保障部</w:t>
            </w:r>
          </w:p>
        </w:tc>
        <w:tc>
          <w:tcPr>
            <w:tcW w:w="1320" w:type="dxa"/>
            <w:tcMar>
              <w:top w:w="57" w:type="dxa"/>
              <w:left w:w="57" w:type="dxa"/>
              <w:bottom w:w="57" w:type="dxa"/>
              <w:right w:w="57" w:type="dxa"/>
            </w:tcMar>
            <w:vAlign w:val="center"/>
          </w:tcPr>
          <w:p w14:paraId="48628D95">
            <w:pPr>
              <w:widowControl/>
              <w:spacing w:line="27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635665F2">
            <w:pPr>
              <w:spacing w:line="27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933380F">
            <w:pPr>
              <w:spacing w:line="27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D6951EE">
            <w:pPr>
              <w:spacing w:line="27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2F37DEC">
            <w:pPr>
              <w:widowControl/>
              <w:spacing w:line="27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DDAA4BB">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1.暂时调整适用《国务院对确需保留的行政审批项目设定行政许可的决定》中关于审批权限的规定，将审批权限由人力资源社会保障部下放至省级人力资源社会保障部门。2.实现申请、审批全程网上办理。</w:t>
            </w:r>
          </w:p>
        </w:tc>
        <w:tc>
          <w:tcPr>
            <w:tcW w:w="3015" w:type="dxa"/>
            <w:tcMar>
              <w:top w:w="57" w:type="dxa"/>
              <w:left w:w="57" w:type="dxa"/>
              <w:bottom w:w="57" w:type="dxa"/>
              <w:right w:w="57" w:type="dxa"/>
            </w:tcMar>
            <w:vAlign w:val="center"/>
          </w:tcPr>
          <w:p w14:paraId="10547AA5">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开展“双随机、一公开”监管，对通过投诉举报等渠道反映问题多的机构实施重点监管，发现违法违规行为的，依法查处并公开结果。</w:t>
            </w:r>
          </w:p>
        </w:tc>
        <w:tc>
          <w:tcPr>
            <w:tcW w:w="774" w:type="dxa"/>
            <w:tcMar>
              <w:top w:w="57" w:type="dxa"/>
              <w:left w:w="57" w:type="dxa"/>
              <w:bottom w:w="57" w:type="dxa"/>
              <w:right w:w="57" w:type="dxa"/>
            </w:tcMar>
            <w:vAlign w:val="center"/>
          </w:tcPr>
          <w:p w14:paraId="6E211DCB">
            <w:pPr>
              <w:spacing w:line="270" w:lineRule="exact"/>
              <w:rPr>
                <w:rFonts w:hint="eastAsia" w:ascii="Times New Roman" w:hAnsi="Times New Roman" w:eastAsia="方正书宋_GBK" w:cs="方正书宋_GBK"/>
                <w:color w:val="000000"/>
                <w:sz w:val="20"/>
                <w:szCs w:val="20"/>
              </w:rPr>
            </w:pPr>
          </w:p>
        </w:tc>
      </w:tr>
      <w:tr w14:paraId="0437B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555B1EB3">
            <w:pPr>
              <w:widowControl/>
              <w:adjustRightInd w:val="0"/>
              <w:snapToGrid w:val="0"/>
              <w:spacing w:line="270" w:lineRule="exact"/>
              <w:jc w:val="center"/>
              <w:textAlignment w:val="center"/>
              <w:rPr>
                <w:rFonts w:hint="eastAsia" w:ascii="Times New Roman" w:hAnsi="Times New Roman" w:eastAsia="方正书宋_GBK" w:cs="方正书宋_GBK"/>
                <w:sz w:val="20"/>
                <w:szCs w:val="20"/>
              </w:rPr>
            </w:pPr>
            <w:r>
              <w:rPr>
                <w:rFonts w:hint="eastAsia" w:ascii="Times New Roman" w:hAnsi="Times New Roman" w:eastAsia="方正书宋_GBK" w:cs="方正书宋_GBK"/>
                <w:kern w:val="0"/>
                <w:sz w:val="20"/>
                <w:szCs w:val="20"/>
                <w:lang w:bidi="ar"/>
              </w:rPr>
              <w:t>120</w:t>
            </w:r>
          </w:p>
        </w:tc>
        <w:tc>
          <w:tcPr>
            <w:tcW w:w="1342" w:type="dxa"/>
            <w:tcMar>
              <w:top w:w="57" w:type="dxa"/>
              <w:left w:w="57" w:type="dxa"/>
              <w:bottom w:w="57" w:type="dxa"/>
              <w:right w:w="57" w:type="dxa"/>
            </w:tcMar>
            <w:vAlign w:val="center"/>
          </w:tcPr>
          <w:p w14:paraId="18B0CD77">
            <w:pPr>
              <w:widowControl/>
              <w:spacing w:line="270" w:lineRule="exact"/>
              <w:textAlignment w:val="center"/>
              <w:rPr>
                <w:rFonts w:hint="eastAsia" w:ascii="Times New Roman" w:hAnsi="Times New Roman" w:eastAsia="方正书宋_GBK" w:cs="方正书宋_GBK"/>
                <w:sz w:val="20"/>
                <w:szCs w:val="20"/>
              </w:rPr>
            </w:pPr>
            <w:r>
              <w:rPr>
                <w:rFonts w:hint="eastAsia" w:ascii="Times New Roman" w:hAnsi="Times New Roman" w:eastAsia="方正书宋_GBK" w:cs="方正书宋_GBK"/>
                <w:kern w:val="0"/>
                <w:sz w:val="20"/>
                <w:szCs w:val="20"/>
                <w:lang w:bidi="ar"/>
              </w:rPr>
              <w:t>地质灾害危险性评估单位甲级资质审批</w:t>
            </w:r>
          </w:p>
        </w:tc>
        <w:tc>
          <w:tcPr>
            <w:tcW w:w="765" w:type="dxa"/>
            <w:tcMar>
              <w:top w:w="57" w:type="dxa"/>
              <w:left w:w="57" w:type="dxa"/>
              <w:bottom w:w="57" w:type="dxa"/>
              <w:right w:w="57" w:type="dxa"/>
            </w:tcMar>
            <w:vAlign w:val="center"/>
          </w:tcPr>
          <w:p w14:paraId="218820CE">
            <w:pPr>
              <w:widowControl/>
              <w:spacing w:line="270" w:lineRule="exact"/>
              <w:textAlignment w:val="center"/>
              <w:rPr>
                <w:rFonts w:hint="eastAsia" w:ascii="Times New Roman" w:hAnsi="Times New Roman" w:eastAsia="方正书宋_GBK" w:cs="方正书宋_GBK"/>
                <w:sz w:val="20"/>
                <w:szCs w:val="20"/>
              </w:rPr>
            </w:pPr>
            <w:r>
              <w:rPr>
                <w:rFonts w:hint="eastAsia" w:ascii="Times New Roman" w:hAnsi="Times New Roman" w:eastAsia="方正书宋_GBK" w:cs="方正书宋_GBK"/>
                <w:kern w:val="0"/>
                <w:sz w:val="20"/>
                <w:szCs w:val="20"/>
                <w:lang w:bidi="ar"/>
              </w:rPr>
              <w:t>地质灾害防治单位资质证书</w:t>
            </w:r>
          </w:p>
        </w:tc>
        <w:tc>
          <w:tcPr>
            <w:tcW w:w="949" w:type="dxa"/>
            <w:tcMar>
              <w:top w:w="57" w:type="dxa"/>
              <w:left w:w="57" w:type="dxa"/>
              <w:bottom w:w="57" w:type="dxa"/>
              <w:right w:w="57" w:type="dxa"/>
            </w:tcMar>
            <w:vAlign w:val="center"/>
          </w:tcPr>
          <w:p w14:paraId="436F22B0">
            <w:pPr>
              <w:widowControl/>
              <w:spacing w:line="270" w:lineRule="exact"/>
              <w:textAlignment w:val="center"/>
              <w:rPr>
                <w:rFonts w:hint="eastAsia" w:ascii="Times New Roman" w:hAnsi="Times New Roman" w:eastAsia="方正书宋_GBK" w:cs="方正书宋_GBK"/>
                <w:sz w:val="20"/>
                <w:szCs w:val="20"/>
              </w:rPr>
            </w:pPr>
            <w:r>
              <w:rPr>
                <w:rFonts w:hint="eastAsia" w:ascii="Times New Roman" w:hAnsi="Times New Roman" w:eastAsia="方正书宋_GBK" w:cs="方正书宋_GBK"/>
                <w:kern w:val="0"/>
                <w:sz w:val="20"/>
                <w:szCs w:val="20"/>
                <w:lang w:bidi="ar"/>
              </w:rPr>
              <w:t>自然资源部</w:t>
            </w:r>
          </w:p>
        </w:tc>
        <w:tc>
          <w:tcPr>
            <w:tcW w:w="1320" w:type="dxa"/>
            <w:tcMar>
              <w:top w:w="57" w:type="dxa"/>
              <w:left w:w="57" w:type="dxa"/>
              <w:bottom w:w="57" w:type="dxa"/>
              <w:right w:w="57" w:type="dxa"/>
            </w:tcMar>
            <w:vAlign w:val="center"/>
          </w:tcPr>
          <w:p w14:paraId="04172596">
            <w:pPr>
              <w:widowControl/>
              <w:spacing w:line="270" w:lineRule="exact"/>
              <w:jc w:val="left"/>
              <w:textAlignment w:val="center"/>
              <w:rPr>
                <w:rFonts w:hint="eastAsia" w:ascii="Times New Roman" w:hAnsi="Times New Roman" w:eastAsia="方正书宋_GBK" w:cs="方正书宋_GBK"/>
                <w:sz w:val="20"/>
                <w:szCs w:val="20"/>
              </w:rPr>
            </w:pPr>
            <w:r>
              <w:rPr>
                <w:rFonts w:hint="eastAsia" w:ascii="Times New Roman" w:hAnsi="Times New Roman" w:eastAsia="方正书宋_GBK" w:cs="方正书宋_GBK"/>
                <w:kern w:val="0"/>
                <w:sz w:val="20"/>
                <w:szCs w:val="20"/>
                <w:lang w:bidi="ar"/>
              </w:rPr>
              <w:t>《地质灾害防治条例》</w:t>
            </w:r>
          </w:p>
        </w:tc>
        <w:tc>
          <w:tcPr>
            <w:tcW w:w="507" w:type="dxa"/>
            <w:tcMar>
              <w:top w:w="57" w:type="dxa"/>
              <w:left w:w="57" w:type="dxa"/>
              <w:bottom w:w="57" w:type="dxa"/>
              <w:right w:w="57" w:type="dxa"/>
            </w:tcMar>
            <w:vAlign w:val="center"/>
          </w:tcPr>
          <w:p w14:paraId="7B1CE7FE">
            <w:pPr>
              <w:spacing w:line="270" w:lineRule="exact"/>
              <w:jc w:val="center"/>
              <w:rPr>
                <w:rFonts w:hint="eastAsia" w:ascii="Times New Roman" w:hAnsi="Times New Roman" w:eastAsia="方正书宋_GBK" w:cs="方正书宋_GBK"/>
                <w:sz w:val="20"/>
                <w:szCs w:val="20"/>
              </w:rPr>
            </w:pPr>
          </w:p>
        </w:tc>
        <w:tc>
          <w:tcPr>
            <w:tcW w:w="507" w:type="dxa"/>
            <w:tcMar>
              <w:top w:w="57" w:type="dxa"/>
              <w:left w:w="57" w:type="dxa"/>
              <w:bottom w:w="57" w:type="dxa"/>
              <w:right w:w="57" w:type="dxa"/>
            </w:tcMar>
            <w:vAlign w:val="center"/>
          </w:tcPr>
          <w:p w14:paraId="1D664DBF">
            <w:pPr>
              <w:spacing w:line="270" w:lineRule="exact"/>
              <w:jc w:val="center"/>
              <w:rPr>
                <w:rFonts w:hint="eastAsia" w:ascii="Times New Roman" w:hAnsi="Times New Roman" w:eastAsia="方正书宋_GBK" w:cs="方正书宋_GBK"/>
                <w:sz w:val="20"/>
                <w:szCs w:val="20"/>
              </w:rPr>
            </w:pPr>
          </w:p>
        </w:tc>
        <w:tc>
          <w:tcPr>
            <w:tcW w:w="507" w:type="dxa"/>
            <w:tcMar>
              <w:top w:w="57" w:type="dxa"/>
              <w:left w:w="57" w:type="dxa"/>
              <w:bottom w:w="57" w:type="dxa"/>
              <w:right w:w="57" w:type="dxa"/>
            </w:tcMar>
            <w:vAlign w:val="center"/>
          </w:tcPr>
          <w:p w14:paraId="232649CC">
            <w:pPr>
              <w:spacing w:line="270" w:lineRule="exact"/>
              <w:jc w:val="center"/>
              <w:rPr>
                <w:rFonts w:hint="eastAsia" w:ascii="Times New Roman" w:hAnsi="Times New Roman" w:eastAsia="方正书宋_GBK" w:cs="方正书宋_GBK"/>
                <w:sz w:val="20"/>
                <w:szCs w:val="20"/>
              </w:rPr>
            </w:pPr>
          </w:p>
        </w:tc>
        <w:tc>
          <w:tcPr>
            <w:tcW w:w="508" w:type="dxa"/>
            <w:tcMar>
              <w:top w:w="57" w:type="dxa"/>
              <w:left w:w="57" w:type="dxa"/>
              <w:bottom w:w="57" w:type="dxa"/>
              <w:right w:w="57" w:type="dxa"/>
            </w:tcMar>
            <w:vAlign w:val="center"/>
          </w:tcPr>
          <w:p w14:paraId="1D9C39B6">
            <w:pPr>
              <w:widowControl/>
              <w:spacing w:line="270" w:lineRule="exact"/>
              <w:jc w:val="center"/>
              <w:textAlignment w:val="center"/>
              <w:rPr>
                <w:rFonts w:hint="eastAsia" w:ascii="Times New Roman" w:hAnsi="Times New Roman" w:eastAsia="方正书宋_GBK" w:cs="方正书宋_GBK"/>
                <w:sz w:val="20"/>
                <w:szCs w:val="20"/>
              </w:rPr>
            </w:pPr>
            <w:r>
              <w:rPr>
                <w:rFonts w:hint="eastAsia" w:ascii="Times New Roman" w:hAnsi="Times New Roman" w:eastAsia="方正书宋_GBK" w:cs="方正书宋_GBK"/>
                <w:kern w:val="0"/>
                <w:sz w:val="20"/>
                <w:szCs w:val="20"/>
                <w:lang w:bidi="ar"/>
              </w:rPr>
              <w:t>√</w:t>
            </w:r>
          </w:p>
        </w:tc>
        <w:tc>
          <w:tcPr>
            <w:tcW w:w="2492" w:type="dxa"/>
            <w:tcMar>
              <w:top w:w="57" w:type="dxa"/>
              <w:left w:w="57" w:type="dxa"/>
              <w:bottom w:w="57" w:type="dxa"/>
              <w:right w:w="57" w:type="dxa"/>
            </w:tcMar>
            <w:vAlign w:val="center"/>
          </w:tcPr>
          <w:p w14:paraId="71FBFB3D">
            <w:pPr>
              <w:widowControl/>
              <w:spacing w:line="270" w:lineRule="exact"/>
              <w:textAlignment w:val="center"/>
              <w:rPr>
                <w:rFonts w:hint="eastAsia" w:ascii="Times New Roman" w:hAnsi="Times New Roman" w:eastAsia="方正书宋_GBK" w:cs="方正书宋_GBK"/>
                <w:sz w:val="20"/>
                <w:szCs w:val="20"/>
              </w:rPr>
            </w:pPr>
            <w:r>
              <w:rPr>
                <w:rFonts w:hint="eastAsia" w:ascii="Times New Roman" w:hAnsi="Times New Roman" w:eastAsia="方正书宋_GBK" w:cs="方正书宋_GBK"/>
                <w:kern w:val="0"/>
                <w:sz w:val="20"/>
                <w:szCs w:val="20"/>
                <w:lang w:bidi="ar"/>
              </w:rPr>
              <w:t>不再要求申请人提供设立单位批准文件、法定代表人和技术负责人简历、法定代表人任命和聘任文件、技术人员从事地质灾害防治技术工作5年以上证明文件等材料。</w:t>
            </w:r>
          </w:p>
        </w:tc>
        <w:tc>
          <w:tcPr>
            <w:tcW w:w="3015" w:type="dxa"/>
            <w:tcMar>
              <w:top w:w="57" w:type="dxa"/>
              <w:left w:w="57" w:type="dxa"/>
              <w:bottom w:w="57" w:type="dxa"/>
              <w:right w:w="57" w:type="dxa"/>
            </w:tcMar>
            <w:vAlign w:val="center"/>
          </w:tcPr>
          <w:p w14:paraId="1D71DDF8">
            <w:pPr>
              <w:widowControl/>
              <w:spacing w:line="270" w:lineRule="exact"/>
              <w:textAlignment w:val="center"/>
              <w:rPr>
                <w:rFonts w:hint="eastAsia" w:ascii="Times New Roman" w:hAnsi="Times New Roman" w:eastAsia="方正书宋_GBK" w:cs="方正书宋_GBK"/>
                <w:sz w:val="20"/>
                <w:szCs w:val="20"/>
              </w:rPr>
            </w:pPr>
            <w:r>
              <w:rPr>
                <w:rFonts w:hint="eastAsia" w:ascii="Times New Roman" w:hAnsi="Times New Roman" w:eastAsia="方正书宋_GBK" w:cs="方正书宋_GBK"/>
                <w:kern w:val="0"/>
                <w:sz w:val="20"/>
                <w:szCs w:val="20"/>
                <w:lang w:bidi="ar"/>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c>
          <w:tcPr>
            <w:tcW w:w="774" w:type="dxa"/>
            <w:tcMar>
              <w:top w:w="57" w:type="dxa"/>
              <w:left w:w="57" w:type="dxa"/>
              <w:bottom w:w="57" w:type="dxa"/>
              <w:right w:w="57" w:type="dxa"/>
            </w:tcMar>
            <w:vAlign w:val="center"/>
          </w:tcPr>
          <w:p w14:paraId="1BFF6AFA">
            <w:pPr>
              <w:spacing w:line="270" w:lineRule="exact"/>
              <w:rPr>
                <w:rFonts w:hint="eastAsia" w:ascii="Times New Roman" w:hAnsi="Times New Roman" w:eastAsia="方正书宋_GBK" w:cs="方正书宋_GBK"/>
                <w:sz w:val="20"/>
                <w:szCs w:val="20"/>
              </w:rPr>
            </w:pPr>
          </w:p>
        </w:tc>
      </w:tr>
      <w:tr w14:paraId="09DC5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72C23289">
            <w:pPr>
              <w:widowControl/>
              <w:adjustRightInd w:val="0"/>
              <w:snapToGrid w:val="0"/>
              <w:spacing w:line="270" w:lineRule="exact"/>
              <w:jc w:val="center"/>
              <w:textAlignment w:val="center"/>
              <w:rPr>
                <w:rFonts w:hint="eastAsia" w:ascii="Times New Roman" w:hAnsi="Times New Roman" w:eastAsia="方正书宋_GBK" w:cs="方正书宋_GBK"/>
                <w:sz w:val="20"/>
                <w:szCs w:val="20"/>
              </w:rPr>
            </w:pPr>
            <w:r>
              <w:rPr>
                <w:rFonts w:hint="eastAsia" w:ascii="Times New Roman" w:hAnsi="Times New Roman" w:eastAsia="方正书宋_GBK" w:cs="方正书宋_GBK"/>
                <w:kern w:val="0"/>
                <w:sz w:val="20"/>
                <w:szCs w:val="20"/>
                <w:lang w:bidi="ar"/>
              </w:rPr>
              <w:t>121</w:t>
            </w:r>
          </w:p>
        </w:tc>
        <w:tc>
          <w:tcPr>
            <w:tcW w:w="1342" w:type="dxa"/>
            <w:tcMar>
              <w:top w:w="57" w:type="dxa"/>
              <w:left w:w="57" w:type="dxa"/>
              <w:bottom w:w="57" w:type="dxa"/>
              <w:right w:w="57" w:type="dxa"/>
            </w:tcMar>
            <w:vAlign w:val="center"/>
          </w:tcPr>
          <w:p w14:paraId="3C8739EA">
            <w:pPr>
              <w:widowControl/>
              <w:spacing w:line="270" w:lineRule="exact"/>
              <w:textAlignment w:val="center"/>
              <w:rPr>
                <w:rFonts w:hint="eastAsia" w:ascii="Times New Roman" w:hAnsi="Times New Roman" w:eastAsia="方正书宋_GBK" w:cs="方正书宋_GBK"/>
                <w:sz w:val="20"/>
                <w:szCs w:val="20"/>
              </w:rPr>
            </w:pPr>
            <w:r>
              <w:rPr>
                <w:rFonts w:hint="eastAsia" w:ascii="Times New Roman" w:hAnsi="Times New Roman" w:eastAsia="方正书宋_GBK" w:cs="方正书宋_GBK"/>
                <w:kern w:val="0"/>
                <w:sz w:val="20"/>
                <w:szCs w:val="20"/>
                <w:lang w:bidi="ar"/>
              </w:rPr>
              <w:t>地质灾害治理工程勘查单位甲级资质审批</w:t>
            </w:r>
          </w:p>
        </w:tc>
        <w:tc>
          <w:tcPr>
            <w:tcW w:w="765" w:type="dxa"/>
            <w:tcMar>
              <w:top w:w="57" w:type="dxa"/>
              <w:left w:w="57" w:type="dxa"/>
              <w:bottom w:w="57" w:type="dxa"/>
              <w:right w:w="57" w:type="dxa"/>
            </w:tcMar>
            <w:vAlign w:val="center"/>
          </w:tcPr>
          <w:p w14:paraId="0C71B7B0">
            <w:pPr>
              <w:widowControl/>
              <w:spacing w:line="270" w:lineRule="exact"/>
              <w:textAlignment w:val="center"/>
              <w:rPr>
                <w:rFonts w:hint="eastAsia" w:ascii="Times New Roman" w:hAnsi="Times New Roman" w:eastAsia="方正书宋_GBK" w:cs="方正书宋_GBK"/>
                <w:sz w:val="20"/>
                <w:szCs w:val="20"/>
              </w:rPr>
            </w:pPr>
            <w:r>
              <w:rPr>
                <w:rFonts w:hint="eastAsia" w:ascii="Times New Roman" w:hAnsi="Times New Roman" w:eastAsia="方正书宋_GBK" w:cs="方正书宋_GBK"/>
                <w:kern w:val="0"/>
                <w:sz w:val="20"/>
                <w:szCs w:val="20"/>
                <w:lang w:bidi="ar"/>
              </w:rPr>
              <w:t>地质灾害防治单位资质证书</w:t>
            </w:r>
          </w:p>
        </w:tc>
        <w:tc>
          <w:tcPr>
            <w:tcW w:w="949" w:type="dxa"/>
            <w:tcMar>
              <w:top w:w="57" w:type="dxa"/>
              <w:left w:w="57" w:type="dxa"/>
              <w:bottom w:w="57" w:type="dxa"/>
              <w:right w:w="57" w:type="dxa"/>
            </w:tcMar>
            <w:vAlign w:val="center"/>
          </w:tcPr>
          <w:p w14:paraId="6409532F">
            <w:pPr>
              <w:widowControl/>
              <w:spacing w:line="270" w:lineRule="exact"/>
              <w:textAlignment w:val="center"/>
              <w:rPr>
                <w:rFonts w:hint="eastAsia" w:ascii="Times New Roman" w:hAnsi="Times New Roman" w:eastAsia="方正书宋_GBK" w:cs="方正书宋_GBK"/>
                <w:sz w:val="20"/>
                <w:szCs w:val="20"/>
              </w:rPr>
            </w:pPr>
            <w:r>
              <w:rPr>
                <w:rFonts w:hint="eastAsia" w:ascii="Times New Roman" w:hAnsi="Times New Roman" w:eastAsia="方正书宋_GBK" w:cs="方正书宋_GBK"/>
                <w:kern w:val="0"/>
                <w:sz w:val="20"/>
                <w:szCs w:val="20"/>
                <w:lang w:bidi="ar"/>
              </w:rPr>
              <w:t>自然资源部</w:t>
            </w:r>
          </w:p>
        </w:tc>
        <w:tc>
          <w:tcPr>
            <w:tcW w:w="1320" w:type="dxa"/>
            <w:tcMar>
              <w:top w:w="57" w:type="dxa"/>
              <w:left w:w="57" w:type="dxa"/>
              <w:bottom w:w="57" w:type="dxa"/>
              <w:right w:w="57" w:type="dxa"/>
            </w:tcMar>
            <w:vAlign w:val="center"/>
          </w:tcPr>
          <w:p w14:paraId="1A639301">
            <w:pPr>
              <w:widowControl/>
              <w:spacing w:line="270" w:lineRule="exact"/>
              <w:jc w:val="left"/>
              <w:textAlignment w:val="center"/>
              <w:rPr>
                <w:rFonts w:hint="eastAsia" w:ascii="Times New Roman" w:hAnsi="Times New Roman" w:eastAsia="方正书宋_GBK" w:cs="方正书宋_GBK"/>
                <w:sz w:val="20"/>
                <w:szCs w:val="20"/>
              </w:rPr>
            </w:pPr>
            <w:r>
              <w:rPr>
                <w:rFonts w:hint="eastAsia" w:ascii="Times New Roman" w:hAnsi="Times New Roman" w:eastAsia="方正书宋_GBK" w:cs="方正书宋_GBK"/>
                <w:kern w:val="0"/>
                <w:sz w:val="20"/>
                <w:szCs w:val="20"/>
                <w:lang w:bidi="ar"/>
              </w:rPr>
              <w:t>《地质灾害防治条例》</w:t>
            </w:r>
          </w:p>
        </w:tc>
        <w:tc>
          <w:tcPr>
            <w:tcW w:w="507" w:type="dxa"/>
            <w:tcMar>
              <w:top w:w="57" w:type="dxa"/>
              <w:left w:w="57" w:type="dxa"/>
              <w:bottom w:w="57" w:type="dxa"/>
              <w:right w:w="57" w:type="dxa"/>
            </w:tcMar>
            <w:vAlign w:val="center"/>
          </w:tcPr>
          <w:p w14:paraId="35E6FD6C">
            <w:pPr>
              <w:spacing w:line="270" w:lineRule="exact"/>
              <w:jc w:val="center"/>
              <w:rPr>
                <w:rFonts w:hint="eastAsia" w:ascii="Times New Roman" w:hAnsi="Times New Roman" w:eastAsia="方正书宋_GBK" w:cs="方正书宋_GBK"/>
                <w:sz w:val="20"/>
                <w:szCs w:val="20"/>
              </w:rPr>
            </w:pPr>
          </w:p>
        </w:tc>
        <w:tc>
          <w:tcPr>
            <w:tcW w:w="507" w:type="dxa"/>
            <w:tcMar>
              <w:top w:w="57" w:type="dxa"/>
              <w:left w:w="57" w:type="dxa"/>
              <w:bottom w:w="57" w:type="dxa"/>
              <w:right w:w="57" w:type="dxa"/>
            </w:tcMar>
            <w:vAlign w:val="center"/>
          </w:tcPr>
          <w:p w14:paraId="4B0377AA">
            <w:pPr>
              <w:spacing w:line="270" w:lineRule="exact"/>
              <w:jc w:val="center"/>
              <w:rPr>
                <w:rFonts w:hint="eastAsia" w:ascii="Times New Roman" w:hAnsi="Times New Roman" w:eastAsia="方正书宋_GBK" w:cs="方正书宋_GBK"/>
                <w:sz w:val="20"/>
                <w:szCs w:val="20"/>
              </w:rPr>
            </w:pPr>
          </w:p>
        </w:tc>
        <w:tc>
          <w:tcPr>
            <w:tcW w:w="507" w:type="dxa"/>
            <w:tcMar>
              <w:top w:w="57" w:type="dxa"/>
              <w:left w:w="57" w:type="dxa"/>
              <w:bottom w:w="57" w:type="dxa"/>
              <w:right w:w="57" w:type="dxa"/>
            </w:tcMar>
            <w:vAlign w:val="center"/>
          </w:tcPr>
          <w:p w14:paraId="521A55ED">
            <w:pPr>
              <w:spacing w:line="270" w:lineRule="exact"/>
              <w:jc w:val="center"/>
              <w:rPr>
                <w:rFonts w:hint="eastAsia" w:ascii="Times New Roman" w:hAnsi="Times New Roman" w:eastAsia="方正书宋_GBK" w:cs="方正书宋_GBK"/>
                <w:sz w:val="20"/>
                <w:szCs w:val="20"/>
              </w:rPr>
            </w:pPr>
          </w:p>
        </w:tc>
        <w:tc>
          <w:tcPr>
            <w:tcW w:w="508" w:type="dxa"/>
            <w:tcMar>
              <w:top w:w="57" w:type="dxa"/>
              <w:left w:w="57" w:type="dxa"/>
              <w:bottom w:w="57" w:type="dxa"/>
              <w:right w:w="57" w:type="dxa"/>
            </w:tcMar>
            <w:vAlign w:val="center"/>
          </w:tcPr>
          <w:p w14:paraId="5DB7F41F">
            <w:pPr>
              <w:widowControl/>
              <w:spacing w:line="270" w:lineRule="exact"/>
              <w:jc w:val="center"/>
              <w:textAlignment w:val="center"/>
              <w:rPr>
                <w:rFonts w:hint="eastAsia" w:ascii="Times New Roman" w:hAnsi="Times New Roman" w:eastAsia="方正书宋_GBK" w:cs="方正书宋_GBK"/>
                <w:sz w:val="20"/>
                <w:szCs w:val="20"/>
              </w:rPr>
            </w:pPr>
            <w:r>
              <w:rPr>
                <w:rFonts w:hint="eastAsia" w:ascii="Times New Roman" w:hAnsi="Times New Roman" w:eastAsia="方正书宋_GBK" w:cs="方正书宋_GBK"/>
                <w:kern w:val="0"/>
                <w:sz w:val="20"/>
                <w:szCs w:val="20"/>
                <w:lang w:bidi="ar"/>
              </w:rPr>
              <w:t>√</w:t>
            </w:r>
          </w:p>
        </w:tc>
        <w:tc>
          <w:tcPr>
            <w:tcW w:w="2492" w:type="dxa"/>
            <w:tcMar>
              <w:top w:w="57" w:type="dxa"/>
              <w:left w:w="57" w:type="dxa"/>
              <w:bottom w:w="57" w:type="dxa"/>
              <w:right w:w="57" w:type="dxa"/>
            </w:tcMar>
            <w:vAlign w:val="center"/>
          </w:tcPr>
          <w:p w14:paraId="41E205F1">
            <w:pPr>
              <w:widowControl/>
              <w:spacing w:line="270" w:lineRule="exact"/>
              <w:textAlignment w:val="center"/>
              <w:rPr>
                <w:rFonts w:hint="eastAsia" w:ascii="Times New Roman" w:hAnsi="Times New Roman" w:eastAsia="方正书宋_GBK" w:cs="方正书宋_GBK"/>
                <w:sz w:val="20"/>
                <w:szCs w:val="20"/>
              </w:rPr>
            </w:pPr>
            <w:r>
              <w:rPr>
                <w:rFonts w:hint="eastAsia" w:ascii="Times New Roman" w:hAnsi="Times New Roman" w:eastAsia="方正书宋_GBK" w:cs="方正书宋_GBK"/>
                <w:kern w:val="0"/>
                <w:sz w:val="20"/>
                <w:szCs w:val="20"/>
                <w:lang w:bidi="ar"/>
              </w:rPr>
              <w:t>不再要求申请人提供设立单位批准文件、法定代表人和技术负责人简历、法定代表人任命和聘任文件等材料。</w:t>
            </w:r>
          </w:p>
        </w:tc>
        <w:tc>
          <w:tcPr>
            <w:tcW w:w="3015" w:type="dxa"/>
            <w:tcMar>
              <w:top w:w="57" w:type="dxa"/>
              <w:left w:w="57" w:type="dxa"/>
              <w:bottom w:w="57" w:type="dxa"/>
              <w:right w:w="57" w:type="dxa"/>
            </w:tcMar>
            <w:vAlign w:val="center"/>
          </w:tcPr>
          <w:p w14:paraId="410BEEAC">
            <w:pPr>
              <w:widowControl/>
              <w:spacing w:line="270" w:lineRule="exact"/>
              <w:textAlignment w:val="center"/>
              <w:rPr>
                <w:rFonts w:hint="eastAsia" w:ascii="Times New Roman" w:hAnsi="Times New Roman" w:eastAsia="方正书宋_GBK" w:cs="方正书宋_GBK"/>
                <w:sz w:val="20"/>
                <w:szCs w:val="20"/>
              </w:rPr>
            </w:pPr>
            <w:r>
              <w:rPr>
                <w:rFonts w:hint="eastAsia" w:ascii="Times New Roman" w:hAnsi="Times New Roman" w:eastAsia="方正书宋_GBK" w:cs="方正书宋_GBK"/>
                <w:kern w:val="0"/>
                <w:sz w:val="20"/>
                <w:szCs w:val="20"/>
                <w:lang w:bidi="ar"/>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c>
          <w:tcPr>
            <w:tcW w:w="774" w:type="dxa"/>
            <w:tcMar>
              <w:top w:w="57" w:type="dxa"/>
              <w:left w:w="57" w:type="dxa"/>
              <w:bottom w:w="57" w:type="dxa"/>
              <w:right w:w="57" w:type="dxa"/>
            </w:tcMar>
            <w:vAlign w:val="center"/>
          </w:tcPr>
          <w:p w14:paraId="22CB5BA8">
            <w:pPr>
              <w:spacing w:line="270" w:lineRule="exact"/>
              <w:rPr>
                <w:rFonts w:hint="eastAsia" w:ascii="Times New Roman" w:hAnsi="Times New Roman" w:eastAsia="方正书宋_GBK" w:cs="方正书宋_GBK"/>
                <w:sz w:val="20"/>
                <w:szCs w:val="20"/>
              </w:rPr>
            </w:pPr>
          </w:p>
        </w:tc>
      </w:tr>
      <w:tr w14:paraId="480E7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52637F66">
            <w:pPr>
              <w:widowControl/>
              <w:adjustRightInd w:val="0"/>
              <w:snapToGrid w:val="0"/>
              <w:spacing w:line="27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122</w:t>
            </w:r>
          </w:p>
        </w:tc>
        <w:tc>
          <w:tcPr>
            <w:tcW w:w="1342" w:type="dxa"/>
            <w:tcMar>
              <w:top w:w="57" w:type="dxa"/>
              <w:left w:w="57" w:type="dxa"/>
              <w:bottom w:w="57" w:type="dxa"/>
              <w:right w:w="57" w:type="dxa"/>
            </w:tcMar>
            <w:vAlign w:val="center"/>
          </w:tcPr>
          <w:p w14:paraId="73CFAC91">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地质灾害治理工程设计单位</w:t>
            </w:r>
            <w:r>
              <w:rPr>
                <w:rFonts w:hint="eastAsia" w:ascii="Times New Roman" w:hAnsi="Times New Roman" w:eastAsia="方正书宋_GBK" w:cs="方正书宋_GBK"/>
                <w:kern w:val="0"/>
                <w:sz w:val="20"/>
                <w:szCs w:val="20"/>
                <w:lang w:bidi="ar"/>
              </w:rPr>
              <w:t>甲级</w:t>
            </w:r>
            <w:r>
              <w:rPr>
                <w:rFonts w:hint="eastAsia" w:ascii="Times New Roman" w:hAnsi="Times New Roman" w:eastAsia="方正书宋_GBK" w:cs="方正书宋_GBK"/>
                <w:color w:val="000000"/>
                <w:kern w:val="0"/>
                <w:sz w:val="20"/>
                <w:szCs w:val="20"/>
                <w:lang w:bidi="ar"/>
              </w:rPr>
              <w:t>资质审批</w:t>
            </w:r>
          </w:p>
        </w:tc>
        <w:tc>
          <w:tcPr>
            <w:tcW w:w="765" w:type="dxa"/>
            <w:tcMar>
              <w:top w:w="57" w:type="dxa"/>
              <w:left w:w="57" w:type="dxa"/>
              <w:bottom w:w="57" w:type="dxa"/>
              <w:right w:w="57" w:type="dxa"/>
            </w:tcMar>
            <w:vAlign w:val="center"/>
          </w:tcPr>
          <w:p w14:paraId="6E64B243">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地质灾害防治单位资质证书</w:t>
            </w:r>
          </w:p>
        </w:tc>
        <w:tc>
          <w:tcPr>
            <w:tcW w:w="949" w:type="dxa"/>
            <w:tcMar>
              <w:top w:w="57" w:type="dxa"/>
              <w:left w:w="57" w:type="dxa"/>
              <w:bottom w:w="57" w:type="dxa"/>
              <w:right w:w="57" w:type="dxa"/>
            </w:tcMar>
            <w:vAlign w:val="center"/>
          </w:tcPr>
          <w:p w14:paraId="01AACFA2">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自然资源部</w:t>
            </w:r>
          </w:p>
        </w:tc>
        <w:tc>
          <w:tcPr>
            <w:tcW w:w="1320" w:type="dxa"/>
            <w:tcMar>
              <w:top w:w="57" w:type="dxa"/>
              <w:left w:w="57" w:type="dxa"/>
              <w:bottom w:w="57" w:type="dxa"/>
              <w:right w:w="57" w:type="dxa"/>
            </w:tcMar>
            <w:vAlign w:val="center"/>
          </w:tcPr>
          <w:p w14:paraId="0ED73263">
            <w:pPr>
              <w:widowControl/>
              <w:spacing w:line="27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《地质灾害防治条例》</w:t>
            </w:r>
          </w:p>
        </w:tc>
        <w:tc>
          <w:tcPr>
            <w:tcW w:w="507" w:type="dxa"/>
            <w:tcMar>
              <w:top w:w="57" w:type="dxa"/>
              <w:left w:w="57" w:type="dxa"/>
              <w:bottom w:w="57" w:type="dxa"/>
              <w:right w:w="57" w:type="dxa"/>
            </w:tcMar>
            <w:vAlign w:val="center"/>
          </w:tcPr>
          <w:p w14:paraId="08AE31BF">
            <w:pPr>
              <w:spacing w:line="27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0A89206">
            <w:pPr>
              <w:spacing w:line="27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2FE66FB">
            <w:pPr>
              <w:spacing w:line="27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2ABA08B">
            <w:pPr>
              <w:widowControl/>
              <w:spacing w:line="27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D2E22B4">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不再要求申请人提供设立单位批准文件、法定代表人和技术负责人简历、法定代表人任命和聘任文件等材料。</w:t>
            </w:r>
          </w:p>
        </w:tc>
        <w:tc>
          <w:tcPr>
            <w:tcW w:w="3015" w:type="dxa"/>
            <w:tcMar>
              <w:top w:w="57" w:type="dxa"/>
              <w:left w:w="57" w:type="dxa"/>
              <w:bottom w:w="57" w:type="dxa"/>
              <w:right w:w="57" w:type="dxa"/>
            </w:tcMar>
            <w:vAlign w:val="center"/>
          </w:tcPr>
          <w:p w14:paraId="32A5B399">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c>
          <w:tcPr>
            <w:tcW w:w="774" w:type="dxa"/>
            <w:tcMar>
              <w:top w:w="57" w:type="dxa"/>
              <w:left w:w="57" w:type="dxa"/>
              <w:bottom w:w="57" w:type="dxa"/>
              <w:right w:w="57" w:type="dxa"/>
            </w:tcMar>
            <w:vAlign w:val="center"/>
          </w:tcPr>
          <w:p w14:paraId="4A185CED">
            <w:pPr>
              <w:spacing w:line="270" w:lineRule="exact"/>
              <w:rPr>
                <w:rFonts w:hint="eastAsia" w:ascii="Times New Roman" w:hAnsi="Times New Roman" w:eastAsia="方正书宋_GBK" w:cs="方正书宋_GBK"/>
                <w:color w:val="000000"/>
                <w:sz w:val="20"/>
                <w:szCs w:val="20"/>
              </w:rPr>
            </w:pPr>
          </w:p>
        </w:tc>
      </w:tr>
      <w:tr w14:paraId="2EA59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7A6D69EF">
            <w:pPr>
              <w:widowControl/>
              <w:adjustRightInd w:val="0"/>
              <w:snapToGrid w:val="0"/>
              <w:spacing w:line="27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123</w:t>
            </w:r>
          </w:p>
        </w:tc>
        <w:tc>
          <w:tcPr>
            <w:tcW w:w="1342" w:type="dxa"/>
            <w:tcMar>
              <w:top w:w="57" w:type="dxa"/>
              <w:left w:w="57" w:type="dxa"/>
              <w:bottom w:w="57" w:type="dxa"/>
              <w:right w:w="57" w:type="dxa"/>
            </w:tcMar>
            <w:vAlign w:val="center"/>
          </w:tcPr>
          <w:p w14:paraId="35E92E41">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地质灾害治理工程施工单位</w:t>
            </w:r>
            <w:r>
              <w:rPr>
                <w:rFonts w:hint="eastAsia" w:ascii="Times New Roman" w:hAnsi="Times New Roman" w:eastAsia="方正书宋_GBK" w:cs="方正书宋_GBK"/>
                <w:kern w:val="0"/>
                <w:sz w:val="20"/>
                <w:szCs w:val="20"/>
                <w:lang w:bidi="ar"/>
              </w:rPr>
              <w:t>甲级</w:t>
            </w:r>
            <w:r>
              <w:rPr>
                <w:rFonts w:hint="eastAsia" w:ascii="Times New Roman" w:hAnsi="Times New Roman" w:eastAsia="方正书宋_GBK" w:cs="方正书宋_GBK"/>
                <w:color w:val="000000"/>
                <w:kern w:val="0"/>
                <w:sz w:val="20"/>
                <w:szCs w:val="20"/>
                <w:lang w:bidi="ar"/>
              </w:rPr>
              <w:t>资质审批</w:t>
            </w:r>
          </w:p>
        </w:tc>
        <w:tc>
          <w:tcPr>
            <w:tcW w:w="765" w:type="dxa"/>
            <w:tcMar>
              <w:top w:w="57" w:type="dxa"/>
              <w:left w:w="57" w:type="dxa"/>
              <w:bottom w:w="57" w:type="dxa"/>
              <w:right w:w="57" w:type="dxa"/>
            </w:tcMar>
            <w:vAlign w:val="center"/>
          </w:tcPr>
          <w:p w14:paraId="08B9841D">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地质灾害防治单位资质证书</w:t>
            </w:r>
          </w:p>
        </w:tc>
        <w:tc>
          <w:tcPr>
            <w:tcW w:w="949" w:type="dxa"/>
            <w:tcMar>
              <w:top w:w="57" w:type="dxa"/>
              <w:left w:w="57" w:type="dxa"/>
              <w:bottom w:w="57" w:type="dxa"/>
              <w:right w:w="57" w:type="dxa"/>
            </w:tcMar>
            <w:vAlign w:val="center"/>
          </w:tcPr>
          <w:p w14:paraId="0D7C35D8">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自然资源部</w:t>
            </w:r>
          </w:p>
        </w:tc>
        <w:tc>
          <w:tcPr>
            <w:tcW w:w="1320" w:type="dxa"/>
            <w:tcMar>
              <w:top w:w="57" w:type="dxa"/>
              <w:left w:w="57" w:type="dxa"/>
              <w:bottom w:w="57" w:type="dxa"/>
              <w:right w:w="57" w:type="dxa"/>
            </w:tcMar>
            <w:vAlign w:val="center"/>
          </w:tcPr>
          <w:p w14:paraId="6E0A0DE0">
            <w:pPr>
              <w:widowControl/>
              <w:spacing w:line="27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《地质灾害防治条例》</w:t>
            </w:r>
          </w:p>
        </w:tc>
        <w:tc>
          <w:tcPr>
            <w:tcW w:w="507" w:type="dxa"/>
            <w:tcMar>
              <w:top w:w="57" w:type="dxa"/>
              <w:left w:w="57" w:type="dxa"/>
              <w:bottom w:w="57" w:type="dxa"/>
              <w:right w:w="57" w:type="dxa"/>
            </w:tcMar>
            <w:vAlign w:val="center"/>
          </w:tcPr>
          <w:p w14:paraId="2969B622">
            <w:pPr>
              <w:spacing w:line="27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B2EF4C9">
            <w:pPr>
              <w:spacing w:line="27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3E8529B">
            <w:pPr>
              <w:spacing w:line="27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1BD3A91">
            <w:pPr>
              <w:widowControl/>
              <w:spacing w:line="27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85E97C3">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不再要求申请人提供设立单位批准文件、法定代表人和技术负责人简历、法定代表人任命和聘任文件等材料。</w:t>
            </w:r>
          </w:p>
        </w:tc>
        <w:tc>
          <w:tcPr>
            <w:tcW w:w="3015" w:type="dxa"/>
            <w:tcMar>
              <w:top w:w="57" w:type="dxa"/>
              <w:left w:w="57" w:type="dxa"/>
              <w:bottom w:w="57" w:type="dxa"/>
              <w:right w:w="57" w:type="dxa"/>
            </w:tcMar>
            <w:vAlign w:val="center"/>
          </w:tcPr>
          <w:p w14:paraId="4F1157E5">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c>
          <w:tcPr>
            <w:tcW w:w="774" w:type="dxa"/>
            <w:tcMar>
              <w:top w:w="57" w:type="dxa"/>
              <w:left w:w="57" w:type="dxa"/>
              <w:bottom w:w="57" w:type="dxa"/>
              <w:right w:w="57" w:type="dxa"/>
            </w:tcMar>
            <w:vAlign w:val="center"/>
          </w:tcPr>
          <w:p w14:paraId="6082E769">
            <w:pPr>
              <w:spacing w:line="270" w:lineRule="exact"/>
              <w:rPr>
                <w:rFonts w:hint="eastAsia" w:ascii="Times New Roman" w:hAnsi="Times New Roman" w:eastAsia="方正书宋_GBK" w:cs="方正书宋_GBK"/>
                <w:color w:val="000000"/>
                <w:sz w:val="20"/>
                <w:szCs w:val="20"/>
              </w:rPr>
            </w:pPr>
          </w:p>
        </w:tc>
      </w:tr>
      <w:tr w14:paraId="1F4B3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3908EAA5">
            <w:pPr>
              <w:widowControl/>
              <w:adjustRightInd w:val="0"/>
              <w:snapToGrid w:val="0"/>
              <w:spacing w:line="27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124</w:t>
            </w:r>
          </w:p>
        </w:tc>
        <w:tc>
          <w:tcPr>
            <w:tcW w:w="1342" w:type="dxa"/>
            <w:tcMar>
              <w:top w:w="57" w:type="dxa"/>
              <w:left w:w="57" w:type="dxa"/>
              <w:bottom w:w="57" w:type="dxa"/>
              <w:right w:w="57" w:type="dxa"/>
            </w:tcMar>
            <w:vAlign w:val="center"/>
          </w:tcPr>
          <w:p w14:paraId="436B5D6C">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地质灾害治理工程监理单位</w:t>
            </w:r>
            <w:r>
              <w:rPr>
                <w:rFonts w:hint="eastAsia" w:ascii="Times New Roman" w:hAnsi="Times New Roman" w:eastAsia="方正书宋_GBK" w:cs="方正书宋_GBK"/>
                <w:kern w:val="0"/>
                <w:sz w:val="20"/>
                <w:szCs w:val="20"/>
                <w:lang w:bidi="ar"/>
              </w:rPr>
              <w:t>甲级</w:t>
            </w:r>
            <w:r>
              <w:rPr>
                <w:rFonts w:hint="eastAsia" w:ascii="Times New Roman" w:hAnsi="Times New Roman" w:eastAsia="方正书宋_GBK" w:cs="方正书宋_GBK"/>
                <w:color w:val="000000"/>
                <w:kern w:val="0"/>
                <w:sz w:val="20"/>
                <w:szCs w:val="20"/>
                <w:lang w:bidi="ar"/>
              </w:rPr>
              <w:t>资质审批</w:t>
            </w:r>
          </w:p>
        </w:tc>
        <w:tc>
          <w:tcPr>
            <w:tcW w:w="765" w:type="dxa"/>
            <w:tcMar>
              <w:top w:w="57" w:type="dxa"/>
              <w:left w:w="57" w:type="dxa"/>
              <w:bottom w:w="57" w:type="dxa"/>
              <w:right w:w="57" w:type="dxa"/>
            </w:tcMar>
            <w:vAlign w:val="center"/>
          </w:tcPr>
          <w:p w14:paraId="57F310FC">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地质灾害防治单位资质证书</w:t>
            </w:r>
          </w:p>
        </w:tc>
        <w:tc>
          <w:tcPr>
            <w:tcW w:w="949" w:type="dxa"/>
            <w:tcMar>
              <w:top w:w="57" w:type="dxa"/>
              <w:left w:w="57" w:type="dxa"/>
              <w:bottom w:w="57" w:type="dxa"/>
              <w:right w:w="57" w:type="dxa"/>
            </w:tcMar>
            <w:vAlign w:val="center"/>
          </w:tcPr>
          <w:p w14:paraId="0B3E351D">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自然资源部</w:t>
            </w:r>
          </w:p>
        </w:tc>
        <w:tc>
          <w:tcPr>
            <w:tcW w:w="1320" w:type="dxa"/>
            <w:tcMar>
              <w:top w:w="57" w:type="dxa"/>
              <w:left w:w="57" w:type="dxa"/>
              <w:bottom w:w="57" w:type="dxa"/>
              <w:right w:w="57" w:type="dxa"/>
            </w:tcMar>
            <w:vAlign w:val="center"/>
          </w:tcPr>
          <w:p w14:paraId="2DE9EC90">
            <w:pPr>
              <w:widowControl/>
              <w:spacing w:line="27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《地质灾害防治条例》</w:t>
            </w:r>
          </w:p>
        </w:tc>
        <w:tc>
          <w:tcPr>
            <w:tcW w:w="507" w:type="dxa"/>
            <w:tcMar>
              <w:top w:w="57" w:type="dxa"/>
              <w:left w:w="57" w:type="dxa"/>
              <w:bottom w:w="57" w:type="dxa"/>
              <w:right w:w="57" w:type="dxa"/>
            </w:tcMar>
            <w:vAlign w:val="center"/>
          </w:tcPr>
          <w:p w14:paraId="1227C14C">
            <w:pPr>
              <w:spacing w:line="27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3AF5B14">
            <w:pPr>
              <w:spacing w:line="27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18E2D63">
            <w:pPr>
              <w:spacing w:line="27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500A7D9">
            <w:pPr>
              <w:widowControl/>
              <w:spacing w:line="27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CDE617A">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不再要求申请人提供设立单位批准文件、法定代表人和技术负责人简历、法定代表人任命和聘任文件等材料。</w:t>
            </w:r>
          </w:p>
        </w:tc>
        <w:tc>
          <w:tcPr>
            <w:tcW w:w="3015" w:type="dxa"/>
            <w:tcMar>
              <w:top w:w="57" w:type="dxa"/>
              <w:left w:w="57" w:type="dxa"/>
              <w:bottom w:w="57" w:type="dxa"/>
              <w:right w:w="57" w:type="dxa"/>
            </w:tcMar>
            <w:vAlign w:val="center"/>
          </w:tcPr>
          <w:p w14:paraId="30A2A70D">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c>
          <w:tcPr>
            <w:tcW w:w="774" w:type="dxa"/>
            <w:tcMar>
              <w:top w:w="57" w:type="dxa"/>
              <w:left w:w="57" w:type="dxa"/>
              <w:bottom w:w="57" w:type="dxa"/>
              <w:right w:w="57" w:type="dxa"/>
            </w:tcMar>
            <w:vAlign w:val="center"/>
          </w:tcPr>
          <w:p w14:paraId="37A88959">
            <w:pPr>
              <w:spacing w:line="270" w:lineRule="exact"/>
              <w:rPr>
                <w:rFonts w:hint="eastAsia" w:ascii="Times New Roman" w:hAnsi="Times New Roman" w:eastAsia="方正书宋_GBK" w:cs="方正书宋_GBK"/>
                <w:color w:val="000000"/>
                <w:sz w:val="20"/>
                <w:szCs w:val="20"/>
              </w:rPr>
            </w:pPr>
          </w:p>
        </w:tc>
      </w:tr>
      <w:tr w14:paraId="32A4A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28BEAC9D">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125</w:t>
            </w:r>
          </w:p>
        </w:tc>
        <w:tc>
          <w:tcPr>
            <w:tcW w:w="1342" w:type="dxa"/>
            <w:tcMar>
              <w:top w:w="57" w:type="dxa"/>
              <w:left w:w="57" w:type="dxa"/>
              <w:bottom w:w="57" w:type="dxa"/>
              <w:right w:w="57" w:type="dxa"/>
            </w:tcMar>
            <w:vAlign w:val="center"/>
          </w:tcPr>
          <w:p w14:paraId="0B300D7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地质灾害危险性评估单位</w:t>
            </w:r>
            <w:r>
              <w:rPr>
                <w:rFonts w:hint="eastAsia" w:ascii="Times New Roman" w:hAnsi="Times New Roman" w:eastAsia="方正书宋_GBK" w:cs="方正书宋_GBK"/>
                <w:kern w:val="0"/>
                <w:sz w:val="20"/>
                <w:szCs w:val="20"/>
                <w:lang w:bidi="ar"/>
              </w:rPr>
              <w:t>乙级及以下</w:t>
            </w:r>
            <w:r>
              <w:rPr>
                <w:rFonts w:hint="eastAsia" w:ascii="Times New Roman" w:hAnsi="Times New Roman" w:eastAsia="方正书宋_GBK" w:cs="方正书宋_GBK"/>
                <w:color w:val="000000"/>
                <w:kern w:val="0"/>
                <w:sz w:val="20"/>
                <w:szCs w:val="20"/>
                <w:lang w:bidi="ar"/>
              </w:rPr>
              <w:t>资质审批</w:t>
            </w:r>
          </w:p>
        </w:tc>
        <w:tc>
          <w:tcPr>
            <w:tcW w:w="765" w:type="dxa"/>
            <w:tcMar>
              <w:top w:w="57" w:type="dxa"/>
              <w:left w:w="57" w:type="dxa"/>
              <w:bottom w:w="57" w:type="dxa"/>
              <w:right w:w="57" w:type="dxa"/>
            </w:tcMar>
            <w:vAlign w:val="center"/>
          </w:tcPr>
          <w:p w14:paraId="66E913C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地质灾害防治单位资质证书</w:t>
            </w:r>
          </w:p>
        </w:tc>
        <w:tc>
          <w:tcPr>
            <w:tcW w:w="949" w:type="dxa"/>
            <w:tcMar>
              <w:top w:w="57" w:type="dxa"/>
              <w:left w:w="57" w:type="dxa"/>
              <w:bottom w:w="57" w:type="dxa"/>
              <w:right w:w="57" w:type="dxa"/>
            </w:tcMar>
            <w:vAlign w:val="center"/>
          </w:tcPr>
          <w:p w14:paraId="1B068D3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省级自然资源部门</w:t>
            </w:r>
          </w:p>
        </w:tc>
        <w:tc>
          <w:tcPr>
            <w:tcW w:w="1320" w:type="dxa"/>
            <w:tcMar>
              <w:top w:w="57" w:type="dxa"/>
              <w:left w:w="57" w:type="dxa"/>
              <w:bottom w:w="57" w:type="dxa"/>
              <w:right w:w="57" w:type="dxa"/>
            </w:tcMar>
            <w:vAlign w:val="center"/>
          </w:tcPr>
          <w:p w14:paraId="29172D11">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《地质灾害防治条例》</w:t>
            </w:r>
          </w:p>
        </w:tc>
        <w:tc>
          <w:tcPr>
            <w:tcW w:w="507" w:type="dxa"/>
            <w:tcMar>
              <w:top w:w="57" w:type="dxa"/>
              <w:left w:w="57" w:type="dxa"/>
              <w:bottom w:w="57" w:type="dxa"/>
              <w:right w:w="57" w:type="dxa"/>
            </w:tcMar>
            <w:vAlign w:val="center"/>
          </w:tcPr>
          <w:p w14:paraId="6CDC012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FC6F13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25A87C7">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E89927A">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B0583E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不再要求申请人提供设立单位批准文件、法定代表人和技术负责人简历、法定代表人任命和聘任文件、技术人员从事地质灾害防治技术工作5年以上证明文件等材料。</w:t>
            </w:r>
          </w:p>
        </w:tc>
        <w:tc>
          <w:tcPr>
            <w:tcW w:w="3015" w:type="dxa"/>
            <w:tcMar>
              <w:top w:w="57" w:type="dxa"/>
              <w:left w:w="57" w:type="dxa"/>
              <w:bottom w:w="57" w:type="dxa"/>
              <w:right w:w="57" w:type="dxa"/>
            </w:tcMar>
            <w:vAlign w:val="center"/>
          </w:tcPr>
          <w:p w14:paraId="54A810AF">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c>
          <w:tcPr>
            <w:tcW w:w="774" w:type="dxa"/>
            <w:tcMar>
              <w:top w:w="57" w:type="dxa"/>
              <w:left w:w="57" w:type="dxa"/>
              <w:bottom w:w="57" w:type="dxa"/>
              <w:right w:w="57" w:type="dxa"/>
            </w:tcMar>
            <w:vAlign w:val="center"/>
          </w:tcPr>
          <w:p w14:paraId="64097AD9">
            <w:pPr>
              <w:spacing w:line="280" w:lineRule="exact"/>
              <w:rPr>
                <w:rFonts w:hint="eastAsia" w:ascii="Times New Roman" w:hAnsi="Times New Roman" w:eastAsia="方正书宋_GBK" w:cs="方正书宋_GBK"/>
                <w:color w:val="000000"/>
                <w:sz w:val="20"/>
                <w:szCs w:val="20"/>
              </w:rPr>
            </w:pPr>
          </w:p>
        </w:tc>
      </w:tr>
      <w:tr w14:paraId="04E9D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783E1D7F">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126</w:t>
            </w:r>
          </w:p>
        </w:tc>
        <w:tc>
          <w:tcPr>
            <w:tcW w:w="1342" w:type="dxa"/>
            <w:tcMar>
              <w:top w:w="57" w:type="dxa"/>
              <w:left w:w="57" w:type="dxa"/>
              <w:bottom w:w="57" w:type="dxa"/>
              <w:right w:w="57" w:type="dxa"/>
            </w:tcMar>
            <w:vAlign w:val="center"/>
          </w:tcPr>
          <w:p w14:paraId="659EF43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地质灾害治理工程勘查单位</w:t>
            </w:r>
            <w:r>
              <w:rPr>
                <w:rFonts w:hint="eastAsia" w:ascii="Times New Roman" w:hAnsi="Times New Roman" w:eastAsia="方正书宋_GBK" w:cs="方正书宋_GBK"/>
                <w:kern w:val="0"/>
                <w:sz w:val="20"/>
                <w:szCs w:val="20"/>
                <w:lang w:bidi="ar"/>
              </w:rPr>
              <w:t>乙级及以下</w:t>
            </w:r>
            <w:r>
              <w:rPr>
                <w:rFonts w:hint="eastAsia" w:ascii="Times New Roman" w:hAnsi="Times New Roman" w:eastAsia="方正书宋_GBK" w:cs="方正书宋_GBK"/>
                <w:color w:val="000000"/>
                <w:kern w:val="0"/>
                <w:sz w:val="20"/>
                <w:szCs w:val="20"/>
                <w:lang w:bidi="ar"/>
              </w:rPr>
              <w:t>资质审批</w:t>
            </w:r>
          </w:p>
        </w:tc>
        <w:tc>
          <w:tcPr>
            <w:tcW w:w="765" w:type="dxa"/>
            <w:tcMar>
              <w:top w:w="57" w:type="dxa"/>
              <w:left w:w="57" w:type="dxa"/>
              <w:bottom w:w="57" w:type="dxa"/>
              <w:right w:w="57" w:type="dxa"/>
            </w:tcMar>
            <w:vAlign w:val="center"/>
          </w:tcPr>
          <w:p w14:paraId="104CFEA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地质灾害防治单位资质证书</w:t>
            </w:r>
          </w:p>
        </w:tc>
        <w:tc>
          <w:tcPr>
            <w:tcW w:w="949" w:type="dxa"/>
            <w:tcMar>
              <w:top w:w="57" w:type="dxa"/>
              <w:left w:w="57" w:type="dxa"/>
              <w:bottom w:w="57" w:type="dxa"/>
              <w:right w:w="57" w:type="dxa"/>
            </w:tcMar>
            <w:vAlign w:val="center"/>
          </w:tcPr>
          <w:p w14:paraId="0B822C5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省级自然资源部门</w:t>
            </w:r>
          </w:p>
        </w:tc>
        <w:tc>
          <w:tcPr>
            <w:tcW w:w="1320" w:type="dxa"/>
            <w:tcMar>
              <w:top w:w="57" w:type="dxa"/>
              <w:left w:w="57" w:type="dxa"/>
              <w:bottom w:w="57" w:type="dxa"/>
              <w:right w:w="57" w:type="dxa"/>
            </w:tcMar>
            <w:vAlign w:val="center"/>
          </w:tcPr>
          <w:p w14:paraId="7322BD17">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《地质灾害防治条例》</w:t>
            </w:r>
          </w:p>
        </w:tc>
        <w:tc>
          <w:tcPr>
            <w:tcW w:w="507" w:type="dxa"/>
            <w:tcMar>
              <w:top w:w="57" w:type="dxa"/>
              <w:left w:w="57" w:type="dxa"/>
              <w:bottom w:w="57" w:type="dxa"/>
              <w:right w:w="57" w:type="dxa"/>
            </w:tcMar>
            <w:vAlign w:val="center"/>
          </w:tcPr>
          <w:p w14:paraId="2EF48BF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ACE043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0B7AAB8">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8BE1926">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4E1181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不再要求申请人提供设立单位批准文件、法定代表人和技术负责人简历、法定代表人任命和聘任文件等材料。</w:t>
            </w:r>
          </w:p>
        </w:tc>
        <w:tc>
          <w:tcPr>
            <w:tcW w:w="3015" w:type="dxa"/>
            <w:tcMar>
              <w:top w:w="57" w:type="dxa"/>
              <w:left w:w="57" w:type="dxa"/>
              <w:bottom w:w="57" w:type="dxa"/>
              <w:right w:w="57" w:type="dxa"/>
            </w:tcMar>
            <w:vAlign w:val="center"/>
          </w:tcPr>
          <w:p w14:paraId="0FCA680D">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c>
          <w:tcPr>
            <w:tcW w:w="774" w:type="dxa"/>
            <w:tcMar>
              <w:top w:w="57" w:type="dxa"/>
              <w:left w:w="57" w:type="dxa"/>
              <w:bottom w:w="57" w:type="dxa"/>
              <w:right w:w="57" w:type="dxa"/>
            </w:tcMar>
            <w:vAlign w:val="center"/>
          </w:tcPr>
          <w:p w14:paraId="7F70133F">
            <w:pPr>
              <w:spacing w:line="280" w:lineRule="exact"/>
              <w:rPr>
                <w:rFonts w:hint="eastAsia" w:ascii="Times New Roman" w:hAnsi="Times New Roman" w:eastAsia="方正书宋_GBK" w:cs="方正书宋_GBK"/>
                <w:color w:val="000000"/>
                <w:sz w:val="20"/>
                <w:szCs w:val="20"/>
              </w:rPr>
            </w:pPr>
          </w:p>
        </w:tc>
      </w:tr>
      <w:tr w14:paraId="1DB20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6C5154F9">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127</w:t>
            </w:r>
          </w:p>
        </w:tc>
        <w:tc>
          <w:tcPr>
            <w:tcW w:w="1342" w:type="dxa"/>
            <w:tcMar>
              <w:top w:w="57" w:type="dxa"/>
              <w:left w:w="57" w:type="dxa"/>
              <w:bottom w:w="57" w:type="dxa"/>
              <w:right w:w="57" w:type="dxa"/>
            </w:tcMar>
            <w:vAlign w:val="center"/>
          </w:tcPr>
          <w:p w14:paraId="536B3AE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地质灾害治理工程设计单位</w:t>
            </w:r>
            <w:r>
              <w:rPr>
                <w:rFonts w:hint="eastAsia" w:ascii="Times New Roman" w:hAnsi="Times New Roman" w:eastAsia="方正书宋_GBK" w:cs="方正书宋_GBK"/>
                <w:kern w:val="0"/>
                <w:sz w:val="20"/>
                <w:szCs w:val="20"/>
                <w:lang w:bidi="ar"/>
              </w:rPr>
              <w:t>乙级及以下</w:t>
            </w:r>
            <w:r>
              <w:rPr>
                <w:rFonts w:hint="eastAsia" w:ascii="Times New Roman" w:hAnsi="Times New Roman" w:eastAsia="方正书宋_GBK" w:cs="方正书宋_GBK"/>
                <w:color w:val="000000"/>
                <w:kern w:val="0"/>
                <w:sz w:val="20"/>
                <w:szCs w:val="20"/>
                <w:lang w:bidi="ar"/>
              </w:rPr>
              <w:t>资质审批</w:t>
            </w:r>
          </w:p>
        </w:tc>
        <w:tc>
          <w:tcPr>
            <w:tcW w:w="765" w:type="dxa"/>
            <w:tcMar>
              <w:top w:w="57" w:type="dxa"/>
              <w:left w:w="57" w:type="dxa"/>
              <w:bottom w:w="57" w:type="dxa"/>
              <w:right w:w="57" w:type="dxa"/>
            </w:tcMar>
            <w:vAlign w:val="center"/>
          </w:tcPr>
          <w:p w14:paraId="0A5F2B6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地质灾害防治单位资质证书</w:t>
            </w:r>
          </w:p>
        </w:tc>
        <w:tc>
          <w:tcPr>
            <w:tcW w:w="949" w:type="dxa"/>
            <w:tcMar>
              <w:top w:w="57" w:type="dxa"/>
              <w:left w:w="57" w:type="dxa"/>
              <w:bottom w:w="57" w:type="dxa"/>
              <w:right w:w="57" w:type="dxa"/>
            </w:tcMar>
            <w:vAlign w:val="center"/>
          </w:tcPr>
          <w:p w14:paraId="7E78017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省级自然资源部门</w:t>
            </w:r>
          </w:p>
        </w:tc>
        <w:tc>
          <w:tcPr>
            <w:tcW w:w="1320" w:type="dxa"/>
            <w:tcMar>
              <w:top w:w="57" w:type="dxa"/>
              <w:left w:w="57" w:type="dxa"/>
              <w:bottom w:w="57" w:type="dxa"/>
              <w:right w:w="57" w:type="dxa"/>
            </w:tcMar>
            <w:vAlign w:val="center"/>
          </w:tcPr>
          <w:p w14:paraId="53A4992A">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《地质灾害防治条例》</w:t>
            </w:r>
          </w:p>
        </w:tc>
        <w:tc>
          <w:tcPr>
            <w:tcW w:w="507" w:type="dxa"/>
            <w:tcMar>
              <w:top w:w="57" w:type="dxa"/>
              <w:left w:w="57" w:type="dxa"/>
              <w:bottom w:w="57" w:type="dxa"/>
              <w:right w:w="57" w:type="dxa"/>
            </w:tcMar>
            <w:vAlign w:val="center"/>
          </w:tcPr>
          <w:p w14:paraId="75597A6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A1CF7E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C6B8C32">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E238049">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C405F1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不再要求申请人提供设立单位批准文件、法定代表人和技术负责人简历、法定代表人任命和聘任文件等材料。</w:t>
            </w:r>
          </w:p>
        </w:tc>
        <w:tc>
          <w:tcPr>
            <w:tcW w:w="3015" w:type="dxa"/>
            <w:tcMar>
              <w:top w:w="57" w:type="dxa"/>
              <w:left w:w="57" w:type="dxa"/>
              <w:bottom w:w="57" w:type="dxa"/>
              <w:right w:w="57" w:type="dxa"/>
            </w:tcMar>
            <w:vAlign w:val="center"/>
          </w:tcPr>
          <w:p w14:paraId="485319C2">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c>
          <w:tcPr>
            <w:tcW w:w="774" w:type="dxa"/>
            <w:tcMar>
              <w:top w:w="57" w:type="dxa"/>
              <w:left w:w="57" w:type="dxa"/>
              <w:bottom w:w="57" w:type="dxa"/>
              <w:right w:w="57" w:type="dxa"/>
            </w:tcMar>
            <w:vAlign w:val="center"/>
          </w:tcPr>
          <w:p w14:paraId="202A0703">
            <w:pPr>
              <w:spacing w:line="280" w:lineRule="exact"/>
              <w:rPr>
                <w:rFonts w:hint="eastAsia" w:ascii="Times New Roman" w:hAnsi="Times New Roman" w:eastAsia="方正书宋_GBK" w:cs="方正书宋_GBK"/>
                <w:color w:val="000000"/>
                <w:sz w:val="20"/>
                <w:szCs w:val="20"/>
              </w:rPr>
            </w:pPr>
          </w:p>
        </w:tc>
      </w:tr>
      <w:tr w14:paraId="6C8F5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3BF39B5A">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128</w:t>
            </w:r>
          </w:p>
        </w:tc>
        <w:tc>
          <w:tcPr>
            <w:tcW w:w="1342" w:type="dxa"/>
            <w:tcMar>
              <w:top w:w="57" w:type="dxa"/>
              <w:left w:w="57" w:type="dxa"/>
              <w:bottom w:w="57" w:type="dxa"/>
              <w:right w:w="57" w:type="dxa"/>
            </w:tcMar>
            <w:vAlign w:val="center"/>
          </w:tcPr>
          <w:p w14:paraId="73D0F7C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地质灾害治理工程施工单位</w:t>
            </w:r>
            <w:r>
              <w:rPr>
                <w:rFonts w:hint="eastAsia" w:ascii="Times New Roman" w:hAnsi="Times New Roman" w:eastAsia="方正书宋_GBK" w:cs="方正书宋_GBK"/>
                <w:kern w:val="0"/>
                <w:sz w:val="20"/>
                <w:szCs w:val="20"/>
                <w:lang w:bidi="ar"/>
              </w:rPr>
              <w:t>乙级及以下</w:t>
            </w:r>
            <w:r>
              <w:rPr>
                <w:rFonts w:hint="eastAsia" w:ascii="Times New Roman" w:hAnsi="Times New Roman" w:eastAsia="方正书宋_GBK" w:cs="方正书宋_GBK"/>
                <w:color w:val="000000"/>
                <w:kern w:val="0"/>
                <w:sz w:val="20"/>
                <w:szCs w:val="20"/>
                <w:lang w:bidi="ar"/>
              </w:rPr>
              <w:t>资质审批</w:t>
            </w:r>
          </w:p>
        </w:tc>
        <w:tc>
          <w:tcPr>
            <w:tcW w:w="765" w:type="dxa"/>
            <w:tcMar>
              <w:top w:w="57" w:type="dxa"/>
              <w:left w:w="57" w:type="dxa"/>
              <w:bottom w:w="57" w:type="dxa"/>
              <w:right w:w="57" w:type="dxa"/>
            </w:tcMar>
            <w:vAlign w:val="center"/>
          </w:tcPr>
          <w:p w14:paraId="5C7A4E3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地质灾害防治单位资质证书</w:t>
            </w:r>
          </w:p>
        </w:tc>
        <w:tc>
          <w:tcPr>
            <w:tcW w:w="949" w:type="dxa"/>
            <w:tcMar>
              <w:top w:w="57" w:type="dxa"/>
              <w:left w:w="57" w:type="dxa"/>
              <w:bottom w:w="57" w:type="dxa"/>
              <w:right w:w="57" w:type="dxa"/>
            </w:tcMar>
            <w:vAlign w:val="center"/>
          </w:tcPr>
          <w:p w14:paraId="1657C8F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省级自然资源部门</w:t>
            </w:r>
          </w:p>
        </w:tc>
        <w:tc>
          <w:tcPr>
            <w:tcW w:w="1320" w:type="dxa"/>
            <w:tcMar>
              <w:top w:w="57" w:type="dxa"/>
              <w:left w:w="57" w:type="dxa"/>
              <w:bottom w:w="57" w:type="dxa"/>
              <w:right w:w="57" w:type="dxa"/>
            </w:tcMar>
            <w:vAlign w:val="center"/>
          </w:tcPr>
          <w:p w14:paraId="5F84FA37">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《地质灾害防治条例》</w:t>
            </w:r>
          </w:p>
        </w:tc>
        <w:tc>
          <w:tcPr>
            <w:tcW w:w="507" w:type="dxa"/>
            <w:tcMar>
              <w:top w:w="57" w:type="dxa"/>
              <w:left w:w="57" w:type="dxa"/>
              <w:bottom w:w="57" w:type="dxa"/>
              <w:right w:w="57" w:type="dxa"/>
            </w:tcMar>
            <w:vAlign w:val="center"/>
          </w:tcPr>
          <w:p w14:paraId="5275BB2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CDCF5D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6D0E8A3">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BF0A0DC">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31D488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不再要求申请人提供设立单位批准文件、法定代表人和技术负责人简历、法定代表人任命和聘任文件等材料。</w:t>
            </w:r>
          </w:p>
        </w:tc>
        <w:tc>
          <w:tcPr>
            <w:tcW w:w="3015" w:type="dxa"/>
            <w:tcMar>
              <w:top w:w="57" w:type="dxa"/>
              <w:left w:w="57" w:type="dxa"/>
              <w:bottom w:w="57" w:type="dxa"/>
              <w:right w:w="57" w:type="dxa"/>
            </w:tcMar>
            <w:vAlign w:val="center"/>
          </w:tcPr>
          <w:p w14:paraId="441BBEE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c>
          <w:tcPr>
            <w:tcW w:w="774" w:type="dxa"/>
            <w:tcMar>
              <w:top w:w="57" w:type="dxa"/>
              <w:left w:w="57" w:type="dxa"/>
              <w:bottom w:w="57" w:type="dxa"/>
              <w:right w:w="57" w:type="dxa"/>
            </w:tcMar>
            <w:vAlign w:val="center"/>
          </w:tcPr>
          <w:p w14:paraId="5513A6C2">
            <w:pPr>
              <w:spacing w:line="280" w:lineRule="exact"/>
              <w:rPr>
                <w:rFonts w:hint="eastAsia" w:ascii="Times New Roman" w:hAnsi="Times New Roman" w:eastAsia="方正书宋_GBK" w:cs="方正书宋_GBK"/>
                <w:color w:val="000000"/>
                <w:sz w:val="20"/>
                <w:szCs w:val="20"/>
              </w:rPr>
            </w:pPr>
          </w:p>
        </w:tc>
      </w:tr>
      <w:tr w14:paraId="1525B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002751AC">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129</w:t>
            </w:r>
          </w:p>
        </w:tc>
        <w:tc>
          <w:tcPr>
            <w:tcW w:w="1342" w:type="dxa"/>
            <w:tcMar>
              <w:top w:w="57" w:type="dxa"/>
              <w:left w:w="57" w:type="dxa"/>
              <w:bottom w:w="57" w:type="dxa"/>
              <w:right w:w="57" w:type="dxa"/>
            </w:tcMar>
            <w:vAlign w:val="center"/>
          </w:tcPr>
          <w:p w14:paraId="3718D89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地质灾害治理工程监理单位</w:t>
            </w:r>
            <w:r>
              <w:rPr>
                <w:rFonts w:hint="eastAsia" w:ascii="Times New Roman" w:hAnsi="Times New Roman" w:eastAsia="方正书宋_GBK" w:cs="方正书宋_GBK"/>
                <w:kern w:val="0"/>
                <w:sz w:val="20"/>
                <w:szCs w:val="20"/>
                <w:lang w:bidi="ar"/>
              </w:rPr>
              <w:t>乙级及以下</w:t>
            </w:r>
            <w:r>
              <w:rPr>
                <w:rFonts w:hint="eastAsia" w:ascii="Times New Roman" w:hAnsi="Times New Roman" w:eastAsia="方正书宋_GBK" w:cs="方正书宋_GBK"/>
                <w:color w:val="000000"/>
                <w:kern w:val="0"/>
                <w:sz w:val="20"/>
                <w:szCs w:val="20"/>
                <w:lang w:bidi="ar"/>
              </w:rPr>
              <w:t>资质审批</w:t>
            </w:r>
          </w:p>
        </w:tc>
        <w:tc>
          <w:tcPr>
            <w:tcW w:w="765" w:type="dxa"/>
            <w:tcMar>
              <w:top w:w="57" w:type="dxa"/>
              <w:left w:w="57" w:type="dxa"/>
              <w:bottom w:w="57" w:type="dxa"/>
              <w:right w:w="57" w:type="dxa"/>
            </w:tcMar>
            <w:vAlign w:val="center"/>
          </w:tcPr>
          <w:p w14:paraId="6F03C3D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地质灾害防治单位资质证书</w:t>
            </w:r>
          </w:p>
        </w:tc>
        <w:tc>
          <w:tcPr>
            <w:tcW w:w="949" w:type="dxa"/>
            <w:tcMar>
              <w:top w:w="57" w:type="dxa"/>
              <w:left w:w="57" w:type="dxa"/>
              <w:bottom w:w="57" w:type="dxa"/>
              <w:right w:w="57" w:type="dxa"/>
            </w:tcMar>
            <w:vAlign w:val="center"/>
          </w:tcPr>
          <w:p w14:paraId="4DFEB4B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省级自然资源部门</w:t>
            </w:r>
          </w:p>
        </w:tc>
        <w:tc>
          <w:tcPr>
            <w:tcW w:w="1320" w:type="dxa"/>
            <w:tcMar>
              <w:top w:w="57" w:type="dxa"/>
              <w:left w:w="57" w:type="dxa"/>
              <w:bottom w:w="57" w:type="dxa"/>
              <w:right w:w="57" w:type="dxa"/>
            </w:tcMar>
            <w:vAlign w:val="center"/>
          </w:tcPr>
          <w:p w14:paraId="523255E4">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《地质灾害防治条例》</w:t>
            </w:r>
          </w:p>
        </w:tc>
        <w:tc>
          <w:tcPr>
            <w:tcW w:w="507" w:type="dxa"/>
            <w:tcMar>
              <w:top w:w="57" w:type="dxa"/>
              <w:left w:w="57" w:type="dxa"/>
              <w:bottom w:w="57" w:type="dxa"/>
              <w:right w:w="57" w:type="dxa"/>
            </w:tcMar>
            <w:vAlign w:val="center"/>
          </w:tcPr>
          <w:p w14:paraId="14CEC13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7E446B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769EF72">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A061276">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B44742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不再要求申请人提供设立单位批准文件、法定代表人和技术负责人简历、法定代表人任命和聘任文件等材料。</w:t>
            </w:r>
          </w:p>
        </w:tc>
        <w:tc>
          <w:tcPr>
            <w:tcW w:w="3015" w:type="dxa"/>
            <w:tcMar>
              <w:top w:w="57" w:type="dxa"/>
              <w:left w:w="57" w:type="dxa"/>
              <w:bottom w:w="57" w:type="dxa"/>
              <w:right w:w="57" w:type="dxa"/>
            </w:tcMar>
            <w:vAlign w:val="center"/>
          </w:tcPr>
          <w:p w14:paraId="65BCC28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c>
          <w:tcPr>
            <w:tcW w:w="774" w:type="dxa"/>
            <w:tcMar>
              <w:top w:w="57" w:type="dxa"/>
              <w:left w:w="57" w:type="dxa"/>
              <w:bottom w:w="57" w:type="dxa"/>
              <w:right w:w="57" w:type="dxa"/>
            </w:tcMar>
            <w:vAlign w:val="center"/>
          </w:tcPr>
          <w:p w14:paraId="47B7D3A1">
            <w:pPr>
              <w:spacing w:line="280" w:lineRule="exact"/>
              <w:rPr>
                <w:rFonts w:hint="eastAsia" w:ascii="Times New Roman" w:hAnsi="Times New Roman" w:eastAsia="方正书宋_GBK" w:cs="方正书宋_GBK"/>
                <w:color w:val="000000"/>
                <w:sz w:val="20"/>
                <w:szCs w:val="20"/>
              </w:rPr>
            </w:pPr>
          </w:p>
        </w:tc>
      </w:tr>
      <w:tr w14:paraId="16359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77" w:hRule="atLeast"/>
        </w:trPr>
        <w:tc>
          <w:tcPr>
            <w:tcW w:w="421" w:type="dxa"/>
            <w:tcMar>
              <w:top w:w="57" w:type="dxa"/>
              <w:left w:w="57" w:type="dxa"/>
              <w:bottom w:w="57" w:type="dxa"/>
              <w:right w:w="57" w:type="dxa"/>
            </w:tcMar>
            <w:vAlign w:val="center"/>
          </w:tcPr>
          <w:p w14:paraId="13C4FC07">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130</w:t>
            </w:r>
          </w:p>
        </w:tc>
        <w:tc>
          <w:tcPr>
            <w:tcW w:w="1342" w:type="dxa"/>
            <w:tcMar>
              <w:top w:w="57" w:type="dxa"/>
              <w:left w:w="57" w:type="dxa"/>
              <w:bottom w:w="57" w:type="dxa"/>
              <w:right w:w="57" w:type="dxa"/>
            </w:tcMar>
            <w:vAlign w:val="center"/>
          </w:tcPr>
          <w:p w14:paraId="2B6DB4B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城乡规划编制单位甲级资质认定</w:t>
            </w:r>
          </w:p>
        </w:tc>
        <w:tc>
          <w:tcPr>
            <w:tcW w:w="765" w:type="dxa"/>
            <w:tcMar>
              <w:top w:w="57" w:type="dxa"/>
              <w:left w:w="57" w:type="dxa"/>
              <w:bottom w:w="57" w:type="dxa"/>
              <w:right w:w="57" w:type="dxa"/>
            </w:tcMar>
            <w:vAlign w:val="center"/>
          </w:tcPr>
          <w:p w14:paraId="2FC4807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城乡规划编制资质证书</w:t>
            </w:r>
          </w:p>
        </w:tc>
        <w:tc>
          <w:tcPr>
            <w:tcW w:w="949" w:type="dxa"/>
            <w:tcMar>
              <w:top w:w="57" w:type="dxa"/>
              <w:left w:w="57" w:type="dxa"/>
              <w:bottom w:w="57" w:type="dxa"/>
              <w:right w:w="57" w:type="dxa"/>
            </w:tcMar>
            <w:vAlign w:val="center"/>
          </w:tcPr>
          <w:p w14:paraId="5605D6E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自然资源部</w:t>
            </w:r>
          </w:p>
        </w:tc>
        <w:tc>
          <w:tcPr>
            <w:tcW w:w="1320" w:type="dxa"/>
            <w:tcMar>
              <w:top w:w="57" w:type="dxa"/>
              <w:left w:w="57" w:type="dxa"/>
              <w:bottom w:w="57" w:type="dxa"/>
              <w:right w:w="57" w:type="dxa"/>
            </w:tcMar>
            <w:vAlign w:val="center"/>
          </w:tcPr>
          <w:p w14:paraId="331D9C28">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《中华人民共和国城乡规划法》</w:t>
            </w:r>
          </w:p>
        </w:tc>
        <w:tc>
          <w:tcPr>
            <w:tcW w:w="507" w:type="dxa"/>
            <w:tcMar>
              <w:top w:w="57" w:type="dxa"/>
              <w:left w:w="57" w:type="dxa"/>
              <w:bottom w:w="57" w:type="dxa"/>
              <w:right w:w="57" w:type="dxa"/>
            </w:tcMar>
            <w:vAlign w:val="center"/>
          </w:tcPr>
          <w:p w14:paraId="5C082AF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AD8867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36F23C7">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6F5F551">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AF0C2D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1.修改完善城乡规划编制单位资质管理规定。2.实现申请、审批全程网上办理并在网上公布审批程序、受理条件、办理标准。3.将审批时限由20个工作日压减至15个工作日。</w:t>
            </w:r>
          </w:p>
        </w:tc>
        <w:tc>
          <w:tcPr>
            <w:tcW w:w="3015" w:type="dxa"/>
            <w:tcMar>
              <w:top w:w="57" w:type="dxa"/>
              <w:left w:w="57" w:type="dxa"/>
              <w:bottom w:w="57" w:type="dxa"/>
              <w:right w:w="57" w:type="dxa"/>
            </w:tcMar>
            <w:vAlign w:val="center"/>
          </w:tcPr>
          <w:p w14:paraId="0B4B97F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1.开展“双随机、一公开”监管，对违法违规行为要依法查处并公开结果。2.对有投诉举报和质量问题的企业实施重点监管。</w:t>
            </w:r>
          </w:p>
        </w:tc>
        <w:tc>
          <w:tcPr>
            <w:tcW w:w="774" w:type="dxa"/>
            <w:tcMar>
              <w:top w:w="57" w:type="dxa"/>
              <w:left w:w="57" w:type="dxa"/>
              <w:bottom w:w="57" w:type="dxa"/>
              <w:right w:w="57" w:type="dxa"/>
            </w:tcMar>
            <w:vAlign w:val="center"/>
          </w:tcPr>
          <w:p w14:paraId="564E7624">
            <w:pPr>
              <w:spacing w:line="280" w:lineRule="exact"/>
              <w:rPr>
                <w:rFonts w:hint="eastAsia" w:ascii="Times New Roman" w:hAnsi="Times New Roman" w:eastAsia="方正书宋_GBK" w:cs="方正书宋_GBK"/>
                <w:color w:val="000000"/>
                <w:sz w:val="20"/>
                <w:szCs w:val="20"/>
              </w:rPr>
            </w:pPr>
          </w:p>
        </w:tc>
      </w:tr>
      <w:tr w14:paraId="4F9D9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323A4B51">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131</w:t>
            </w:r>
          </w:p>
        </w:tc>
        <w:tc>
          <w:tcPr>
            <w:tcW w:w="1342" w:type="dxa"/>
            <w:tcMar>
              <w:top w:w="57" w:type="dxa"/>
              <w:left w:w="57" w:type="dxa"/>
              <w:bottom w:w="57" w:type="dxa"/>
              <w:right w:w="57" w:type="dxa"/>
            </w:tcMar>
            <w:vAlign w:val="center"/>
          </w:tcPr>
          <w:p w14:paraId="1D75178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勘查矿产资源审批</w:t>
            </w:r>
          </w:p>
        </w:tc>
        <w:tc>
          <w:tcPr>
            <w:tcW w:w="765" w:type="dxa"/>
            <w:tcMar>
              <w:top w:w="57" w:type="dxa"/>
              <w:left w:w="57" w:type="dxa"/>
              <w:bottom w:w="57" w:type="dxa"/>
              <w:right w:w="57" w:type="dxa"/>
            </w:tcMar>
            <w:vAlign w:val="center"/>
          </w:tcPr>
          <w:p w14:paraId="2BBCBE3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矿产资源勘查许可证</w:t>
            </w:r>
          </w:p>
        </w:tc>
        <w:tc>
          <w:tcPr>
            <w:tcW w:w="949" w:type="dxa"/>
            <w:tcMar>
              <w:top w:w="57" w:type="dxa"/>
              <w:left w:w="57" w:type="dxa"/>
              <w:bottom w:w="57" w:type="dxa"/>
              <w:right w:w="57" w:type="dxa"/>
            </w:tcMar>
            <w:vAlign w:val="center"/>
          </w:tcPr>
          <w:p w14:paraId="4099A44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自然资源部</w:t>
            </w:r>
          </w:p>
        </w:tc>
        <w:tc>
          <w:tcPr>
            <w:tcW w:w="1320" w:type="dxa"/>
            <w:tcMar>
              <w:top w:w="57" w:type="dxa"/>
              <w:left w:w="57" w:type="dxa"/>
              <w:bottom w:w="57" w:type="dxa"/>
              <w:right w:w="57" w:type="dxa"/>
            </w:tcMar>
            <w:vAlign w:val="center"/>
          </w:tcPr>
          <w:p w14:paraId="46032447">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《中华人民共和国矿产资源法》《中华人民共和国矿产资源法实施细则》《矿产资源勘查区块登记管理办法》《探矿权采矿权转让管理办法》</w:t>
            </w:r>
          </w:p>
        </w:tc>
        <w:tc>
          <w:tcPr>
            <w:tcW w:w="507" w:type="dxa"/>
            <w:tcMar>
              <w:top w:w="57" w:type="dxa"/>
              <w:left w:w="57" w:type="dxa"/>
              <w:bottom w:w="57" w:type="dxa"/>
              <w:right w:w="57" w:type="dxa"/>
            </w:tcMar>
            <w:vAlign w:val="center"/>
          </w:tcPr>
          <w:p w14:paraId="681F2D1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A05BD2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41AD66B">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BD0D353">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62A36C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不再要求申请人提供符合国家限制及政策调控申请条件等材料。</w:t>
            </w:r>
          </w:p>
        </w:tc>
        <w:tc>
          <w:tcPr>
            <w:tcW w:w="3015" w:type="dxa"/>
            <w:tcMar>
              <w:top w:w="57" w:type="dxa"/>
              <w:left w:w="57" w:type="dxa"/>
              <w:bottom w:w="57" w:type="dxa"/>
              <w:right w:w="57" w:type="dxa"/>
            </w:tcMar>
            <w:vAlign w:val="center"/>
          </w:tcPr>
          <w:p w14:paraId="58DC82C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1.开展“双随机、一公开”监管，对违法违规探矿的要依法查处并公开结果。2.利用有关信息系统实现矿业权人勘查开采信息公示等，加强对探矿权人行为的监管。</w:t>
            </w:r>
          </w:p>
        </w:tc>
        <w:tc>
          <w:tcPr>
            <w:tcW w:w="774" w:type="dxa"/>
            <w:tcMar>
              <w:top w:w="57" w:type="dxa"/>
              <w:left w:w="57" w:type="dxa"/>
              <w:bottom w:w="57" w:type="dxa"/>
              <w:right w:w="57" w:type="dxa"/>
            </w:tcMar>
            <w:vAlign w:val="center"/>
          </w:tcPr>
          <w:p w14:paraId="6EEDF1B2">
            <w:pPr>
              <w:spacing w:line="280" w:lineRule="exact"/>
              <w:rPr>
                <w:rFonts w:hint="eastAsia" w:ascii="Times New Roman" w:hAnsi="Times New Roman" w:eastAsia="方正书宋_GBK" w:cs="方正书宋_GBK"/>
                <w:color w:val="000000"/>
                <w:sz w:val="20"/>
                <w:szCs w:val="20"/>
              </w:rPr>
            </w:pPr>
          </w:p>
        </w:tc>
      </w:tr>
      <w:tr w14:paraId="0C952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59C1D13B">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132</w:t>
            </w:r>
          </w:p>
        </w:tc>
        <w:tc>
          <w:tcPr>
            <w:tcW w:w="1342" w:type="dxa"/>
            <w:tcMar>
              <w:top w:w="57" w:type="dxa"/>
              <w:left w:w="57" w:type="dxa"/>
              <w:bottom w:w="57" w:type="dxa"/>
              <w:right w:w="57" w:type="dxa"/>
            </w:tcMar>
            <w:vAlign w:val="center"/>
          </w:tcPr>
          <w:p w14:paraId="1DDCA67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新设探矿权登记</w:t>
            </w:r>
          </w:p>
        </w:tc>
        <w:tc>
          <w:tcPr>
            <w:tcW w:w="765" w:type="dxa"/>
            <w:tcMar>
              <w:top w:w="57" w:type="dxa"/>
              <w:left w:w="57" w:type="dxa"/>
              <w:bottom w:w="57" w:type="dxa"/>
              <w:right w:w="57" w:type="dxa"/>
            </w:tcMar>
            <w:vAlign w:val="center"/>
          </w:tcPr>
          <w:p w14:paraId="64D8D01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矿产资源勘查许可证</w:t>
            </w:r>
          </w:p>
        </w:tc>
        <w:tc>
          <w:tcPr>
            <w:tcW w:w="949" w:type="dxa"/>
            <w:tcMar>
              <w:top w:w="57" w:type="dxa"/>
              <w:left w:w="57" w:type="dxa"/>
              <w:bottom w:w="57" w:type="dxa"/>
              <w:right w:w="57" w:type="dxa"/>
            </w:tcMar>
            <w:vAlign w:val="center"/>
          </w:tcPr>
          <w:p w14:paraId="69D7AB7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省级自然资源部门</w:t>
            </w:r>
          </w:p>
        </w:tc>
        <w:tc>
          <w:tcPr>
            <w:tcW w:w="1320" w:type="dxa"/>
            <w:tcMar>
              <w:top w:w="57" w:type="dxa"/>
              <w:left w:w="57" w:type="dxa"/>
              <w:bottom w:w="57" w:type="dxa"/>
              <w:right w:w="57" w:type="dxa"/>
            </w:tcMar>
            <w:vAlign w:val="center"/>
          </w:tcPr>
          <w:p w14:paraId="10E48D00">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《中华人民共和国矿产资源法》《中华人民共和国矿产资源法实施细则》《矿产资源勘查区块登记管理办法》《探矿权采矿权转让管理办法》</w:t>
            </w:r>
          </w:p>
        </w:tc>
        <w:tc>
          <w:tcPr>
            <w:tcW w:w="507" w:type="dxa"/>
            <w:tcMar>
              <w:top w:w="57" w:type="dxa"/>
              <w:left w:w="57" w:type="dxa"/>
              <w:bottom w:w="57" w:type="dxa"/>
              <w:right w:w="57" w:type="dxa"/>
            </w:tcMar>
            <w:vAlign w:val="center"/>
          </w:tcPr>
          <w:p w14:paraId="3BC099B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86BA13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B23A066">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D2FEACC">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65D854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积极探索采取委托等方式，将探矿权变更、延续、保留、注销登记等事项的审批权限下放至设区的市级自然资源部门。</w:t>
            </w:r>
          </w:p>
        </w:tc>
        <w:tc>
          <w:tcPr>
            <w:tcW w:w="3015" w:type="dxa"/>
            <w:tcMar>
              <w:top w:w="57" w:type="dxa"/>
              <w:left w:w="57" w:type="dxa"/>
              <w:bottom w:w="57" w:type="dxa"/>
              <w:right w:w="57" w:type="dxa"/>
            </w:tcMar>
            <w:vAlign w:val="center"/>
          </w:tcPr>
          <w:p w14:paraId="2AEC770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1.开展“双随机、一公开”监管，对违法违规探矿的要依法查处并公开结果。2.利用有关信息系统实现矿业权人勘查开采信息公示等，加强对探矿权人行为的监管。</w:t>
            </w:r>
          </w:p>
        </w:tc>
        <w:tc>
          <w:tcPr>
            <w:tcW w:w="774" w:type="dxa"/>
            <w:tcMar>
              <w:top w:w="57" w:type="dxa"/>
              <w:left w:w="57" w:type="dxa"/>
              <w:bottom w:w="57" w:type="dxa"/>
              <w:right w:w="57" w:type="dxa"/>
            </w:tcMar>
            <w:vAlign w:val="center"/>
          </w:tcPr>
          <w:p w14:paraId="584DE856">
            <w:pPr>
              <w:spacing w:line="280" w:lineRule="exact"/>
              <w:rPr>
                <w:rFonts w:hint="eastAsia" w:ascii="Times New Roman" w:hAnsi="Times New Roman" w:eastAsia="方正书宋_GBK" w:cs="方正书宋_GBK"/>
                <w:color w:val="000000"/>
                <w:sz w:val="20"/>
                <w:szCs w:val="20"/>
              </w:rPr>
            </w:pPr>
          </w:p>
        </w:tc>
      </w:tr>
      <w:tr w14:paraId="6935C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11D891F3">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133</w:t>
            </w:r>
          </w:p>
        </w:tc>
        <w:tc>
          <w:tcPr>
            <w:tcW w:w="1342" w:type="dxa"/>
            <w:tcMar>
              <w:top w:w="57" w:type="dxa"/>
              <w:left w:w="57" w:type="dxa"/>
              <w:bottom w:w="57" w:type="dxa"/>
              <w:right w:w="57" w:type="dxa"/>
            </w:tcMar>
            <w:vAlign w:val="center"/>
          </w:tcPr>
          <w:p w14:paraId="63DF6FE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探矿权延续登记</w:t>
            </w:r>
          </w:p>
        </w:tc>
        <w:tc>
          <w:tcPr>
            <w:tcW w:w="765" w:type="dxa"/>
            <w:tcMar>
              <w:top w:w="57" w:type="dxa"/>
              <w:left w:w="57" w:type="dxa"/>
              <w:bottom w:w="57" w:type="dxa"/>
              <w:right w:w="57" w:type="dxa"/>
            </w:tcMar>
            <w:vAlign w:val="center"/>
          </w:tcPr>
          <w:p w14:paraId="3150549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矿产资源勘查许可证</w:t>
            </w:r>
          </w:p>
        </w:tc>
        <w:tc>
          <w:tcPr>
            <w:tcW w:w="949" w:type="dxa"/>
            <w:tcMar>
              <w:top w:w="57" w:type="dxa"/>
              <w:left w:w="57" w:type="dxa"/>
              <w:bottom w:w="57" w:type="dxa"/>
              <w:right w:w="57" w:type="dxa"/>
            </w:tcMar>
            <w:vAlign w:val="center"/>
          </w:tcPr>
          <w:p w14:paraId="72BF136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省级自然资源部门</w:t>
            </w:r>
          </w:p>
        </w:tc>
        <w:tc>
          <w:tcPr>
            <w:tcW w:w="1320" w:type="dxa"/>
            <w:tcMar>
              <w:top w:w="57" w:type="dxa"/>
              <w:left w:w="57" w:type="dxa"/>
              <w:bottom w:w="57" w:type="dxa"/>
              <w:right w:w="57" w:type="dxa"/>
            </w:tcMar>
            <w:vAlign w:val="center"/>
          </w:tcPr>
          <w:p w14:paraId="638C81B8">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《中华人民共和国矿产资源法》《中华人民共和国矿产资源法实施细则》《矿产资源勘查区块登记管理办法》《探矿权采矿权转让管理办法》</w:t>
            </w:r>
          </w:p>
        </w:tc>
        <w:tc>
          <w:tcPr>
            <w:tcW w:w="507" w:type="dxa"/>
            <w:tcMar>
              <w:top w:w="57" w:type="dxa"/>
              <w:left w:w="57" w:type="dxa"/>
              <w:bottom w:w="57" w:type="dxa"/>
              <w:right w:w="57" w:type="dxa"/>
            </w:tcMar>
            <w:vAlign w:val="center"/>
          </w:tcPr>
          <w:p w14:paraId="66973AB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916914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33C8C13">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2717D1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1A2035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积极探索采取委托等方式，将探矿权变更、延续、保留、注销登记等事项的审批权限下放至设区的市级自然资源部门。</w:t>
            </w:r>
          </w:p>
        </w:tc>
        <w:tc>
          <w:tcPr>
            <w:tcW w:w="3015" w:type="dxa"/>
            <w:tcMar>
              <w:top w:w="57" w:type="dxa"/>
              <w:left w:w="57" w:type="dxa"/>
              <w:bottom w:w="57" w:type="dxa"/>
              <w:right w:w="57" w:type="dxa"/>
            </w:tcMar>
            <w:vAlign w:val="center"/>
          </w:tcPr>
          <w:p w14:paraId="4BC9B59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1.开展“双随机、一公开”监管，对违法违规探矿的要依法查处并公开结果。2.利用有关信息系统实现矿业权人勘查开采信息公示等，加强对探矿权人行为的监管。</w:t>
            </w:r>
          </w:p>
        </w:tc>
        <w:tc>
          <w:tcPr>
            <w:tcW w:w="774" w:type="dxa"/>
            <w:tcMar>
              <w:top w:w="57" w:type="dxa"/>
              <w:left w:w="57" w:type="dxa"/>
              <w:bottom w:w="57" w:type="dxa"/>
              <w:right w:w="57" w:type="dxa"/>
            </w:tcMar>
            <w:vAlign w:val="center"/>
          </w:tcPr>
          <w:p w14:paraId="4F551165">
            <w:pPr>
              <w:spacing w:line="280" w:lineRule="exact"/>
              <w:rPr>
                <w:rFonts w:hint="eastAsia" w:ascii="Times New Roman" w:hAnsi="Times New Roman" w:eastAsia="方正书宋_GBK" w:cs="方正书宋_GBK"/>
                <w:color w:val="000000"/>
                <w:sz w:val="20"/>
                <w:szCs w:val="20"/>
              </w:rPr>
            </w:pPr>
          </w:p>
        </w:tc>
      </w:tr>
      <w:tr w14:paraId="16CB1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5AA9054F">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134</w:t>
            </w:r>
          </w:p>
        </w:tc>
        <w:tc>
          <w:tcPr>
            <w:tcW w:w="1342" w:type="dxa"/>
            <w:tcMar>
              <w:top w:w="57" w:type="dxa"/>
              <w:left w:w="57" w:type="dxa"/>
              <w:bottom w:w="57" w:type="dxa"/>
              <w:right w:w="57" w:type="dxa"/>
            </w:tcMar>
            <w:vAlign w:val="center"/>
          </w:tcPr>
          <w:p w14:paraId="68D5DFC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探矿权保留登记</w:t>
            </w:r>
          </w:p>
        </w:tc>
        <w:tc>
          <w:tcPr>
            <w:tcW w:w="765" w:type="dxa"/>
            <w:tcMar>
              <w:top w:w="57" w:type="dxa"/>
              <w:left w:w="57" w:type="dxa"/>
              <w:bottom w:w="57" w:type="dxa"/>
              <w:right w:w="57" w:type="dxa"/>
            </w:tcMar>
            <w:vAlign w:val="center"/>
          </w:tcPr>
          <w:p w14:paraId="33E745E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矿产资源勘查许可证</w:t>
            </w:r>
          </w:p>
        </w:tc>
        <w:tc>
          <w:tcPr>
            <w:tcW w:w="949" w:type="dxa"/>
            <w:tcMar>
              <w:top w:w="57" w:type="dxa"/>
              <w:left w:w="57" w:type="dxa"/>
              <w:bottom w:w="57" w:type="dxa"/>
              <w:right w:w="57" w:type="dxa"/>
            </w:tcMar>
            <w:vAlign w:val="center"/>
          </w:tcPr>
          <w:p w14:paraId="5FAD089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省级自然资源部门</w:t>
            </w:r>
          </w:p>
        </w:tc>
        <w:tc>
          <w:tcPr>
            <w:tcW w:w="1320" w:type="dxa"/>
            <w:tcMar>
              <w:top w:w="57" w:type="dxa"/>
              <w:left w:w="57" w:type="dxa"/>
              <w:bottom w:w="57" w:type="dxa"/>
              <w:right w:w="57" w:type="dxa"/>
            </w:tcMar>
            <w:vAlign w:val="center"/>
          </w:tcPr>
          <w:p w14:paraId="5C5E3B4D">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《中华人民共和国矿产资源法》《中华人民共和国矿产资源法实施细则》《矿产资源勘查区块登记管理办法》《探矿权采矿权转让管理办法》</w:t>
            </w:r>
          </w:p>
        </w:tc>
        <w:tc>
          <w:tcPr>
            <w:tcW w:w="507" w:type="dxa"/>
            <w:tcMar>
              <w:top w:w="57" w:type="dxa"/>
              <w:left w:w="57" w:type="dxa"/>
              <w:bottom w:w="57" w:type="dxa"/>
              <w:right w:w="57" w:type="dxa"/>
            </w:tcMar>
            <w:vAlign w:val="center"/>
          </w:tcPr>
          <w:p w14:paraId="5D223BA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A82D7F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2796102">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3744E23">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701B9E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积极探索采取委托等方式，将探矿权变更、延续、保留、注销登记等事项的审批权限下放至设区的市级自然资源部门。</w:t>
            </w:r>
          </w:p>
        </w:tc>
        <w:tc>
          <w:tcPr>
            <w:tcW w:w="3015" w:type="dxa"/>
            <w:tcMar>
              <w:top w:w="57" w:type="dxa"/>
              <w:left w:w="57" w:type="dxa"/>
              <w:bottom w:w="57" w:type="dxa"/>
              <w:right w:w="57" w:type="dxa"/>
            </w:tcMar>
            <w:vAlign w:val="center"/>
          </w:tcPr>
          <w:p w14:paraId="47E73D8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1.开展“双随机、一公开”监管，对违法违规探矿的要依法查处并公开结果。2.利用有关信息系统实现矿业权人勘查开采信息公示等，加强对探矿权人行为的监管。</w:t>
            </w:r>
          </w:p>
        </w:tc>
        <w:tc>
          <w:tcPr>
            <w:tcW w:w="774" w:type="dxa"/>
            <w:tcMar>
              <w:top w:w="57" w:type="dxa"/>
              <w:left w:w="57" w:type="dxa"/>
              <w:bottom w:w="57" w:type="dxa"/>
              <w:right w:w="57" w:type="dxa"/>
            </w:tcMar>
            <w:vAlign w:val="center"/>
          </w:tcPr>
          <w:p w14:paraId="56D6D71C">
            <w:pPr>
              <w:spacing w:line="280" w:lineRule="exact"/>
              <w:rPr>
                <w:rFonts w:hint="eastAsia" w:ascii="Times New Roman" w:hAnsi="Times New Roman" w:eastAsia="方正书宋_GBK" w:cs="方正书宋_GBK"/>
                <w:color w:val="000000"/>
                <w:sz w:val="20"/>
                <w:szCs w:val="20"/>
              </w:rPr>
            </w:pPr>
          </w:p>
        </w:tc>
      </w:tr>
      <w:tr w14:paraId="7158A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628FB797">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135</w:t>
            </w:r>
          </w:p>
        </w:tc>
        <w:tc>
          <w:tcPr>
            <w:tcW w:w="1342" w:type="dxa"/>
            <w:tcMar>
              <w:top w:w="57" w:type="dxa"/>
              <w:left w:w="57" w:type="dxa"/>
              <w:bottom w:w="57" w:type="dxa"/>
              <w:right w:w="57" w:type="dxa"/>
            </w:tcMar>
            <w:vAlign w:val="center"/>
          </w:tcPr>
          <w:p w14:paraId="13AF290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探矿权注销登记</w:t>
            </w:r>
          </w:p>
        </w:tc>
        <w:tc>
          <w:tcPr>
            <w:tcW w:w="765" w:type="dxa"/>
            <w:tcMar>
              <w:top w:w="57" w:type="dxa"/>
              <w:left w:w="57" w:type="dxa"/>
              <w:bottom w:w="57" w:type="dxa"/>
              <w:right w:w="57" w:type="dxa"/>
            </w:tcMar>
            <w:vAlign w:val="center"/>
          </w:tcPr>
          <w:p w14:paraId="5390CFB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矿产资源勘查许可证</w:t>
            </w:r>
          </w:p>
        </w:tc>
        <w:tc>
          <w:tcPr>
            <w:tcW w:w="949" w:type="dxa"/>
            <w:tcMar>
              <w:top w:w="57" w:type="dxa"/>
              <w:left w:w="57" w:type="dxa"/>
              <w:bottom w:w="57" w:type="dxa"/>
              <w:right w:w="57" w:type="dxa"/>
            </w:tcMar>
            <w:vAlign w:val="center"/>
          </w:tcPr>
          <w:p w14:paraId="12CFF54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省级自然资源部门</w:t>
            </w:r>
          </w:p>
        </w:tc>
        <w:tc>
          <w:tcPr>
            <w:tcW w:w="1320" w:type="dxa"/>
            <w:tcMar>
              <w:top w:w="57" w:type="dxa"/>
              <w:left w:w="57" w:type="dxa"/>
              <w:bottom w:w="57" w:type="dxa"/>
              <w:right w:w="57" w:type="dxa"/>
            </w:tcMar>
            <w:vAlign w:val="center"/>
          </w:tcPr>
          <w:p w14:paraId="514879C9">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《中华人民共和国矿产资源法》《中华人民共和国矿产资源法实施细则》《矿产资源勘查区块登记管理办法》《探矿权采矿权转让管理办法》</w:t>
            </w:r>
          </w:p>
        </w:tc>
        <w:tc>
          <w:tcPr>
            <w:tcW w:w="507" w:type="dxa"/>
            <w:tcMar>
              <w:top w:w="57" w:type="dxa"/>
              <w:left w:w="57" w:type="dxa"/>
              <w:bottom w:w="57" w:type="dxa"/>
              <w:right w:w="57" w:type="dxa"/>
            </w:tcMar>
            <w:vAlign w:val="center"/>
          </w:tcPr>
          <w:p w14:paraId="22BF769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B93E8E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75BBC25">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7C652FB">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0955A8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积极探索采取委托等方式，将探矿权变更、延续、保留、注销登记等事项的审批权限下放至设区的市级自然资源部门。</w:t>
            </w:r>
          </w:p>
        </w:tc>
        <w:tc>
          <w:tcPr>
            <w:tcW w:w="3015" w:type="dxa"/>
            <w:tcMar>
              <w:top w:w="57" w:type="dxa"/>
              <w:left w:w="57" w:type="dxa"/>
              <w:bottom w:w="57" w:type="dxa"/>
              <w:right w:w="57" w:type="dxa"/>
            </w:tcMar>
            <w:vAlign w:val="center"/>
          </w:tcPr>
          <w:p w14:paraId="5418CAF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1.开展“双随机、一公开”监管，对违法违规探矿的要依法查处并公开结果。2.利用有关信息系统实现矿业权人勘查开采信息公示等，加强对探矿权人行为的监管。</w:t>
            </w:r>
          </w:p>
        </w:tc>
        <w:tc>
          <w:tcPr>
            <w:tcW w:w="774" w:type="dxa"/>
            <w:tcMar>
              <w:top w:w="57" w:type="dxa"/>
              <w:left w:w="57" w:type="dxa"/>
              <w:bottom w:w="57" w:type="dxa"/>
              <w:right w:w="57" w:type="dxa"/>
            </w:tcMar>
            <w:vAlign w:val="center"/>
          </w:tcPr>
          <w:p w14:paraId="3B4341F4">
            <w:pPr>
              <w:spacing w:line="280" w:lineRule="exact"/>
              <w:rPr>
                <w:rFonts w:hint="eastAsia" w:ascii="Times New Roman" w:hAnsi="Times New Roman" w:eastAsia="方正书宋_GBK" w:cs="方正书宋_GBK"/>
                <w:color w:val="000000"/>
                <w:sz w:val="20"/>
                <w:szCs w:val="20"/>
              </w:rPr>
            </w:pPr>
          </w:p>
        </w:tc>
      </w:tr>
      <w:tr w14:paraId="510A5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6C855CDF">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136</w:t>
            </w:r>
          </w:p>
        </w:tc>
        <w:tc>
          <w:tcPr>
            <w:tcW w:w="1342" w:type="dxa"/>
            <w:tcMar>
              <w:top w:w="57" w:type="dxa"/>
              <w:left w:w="57" w:type="dxa"/>
              <w:bottom w:w="57" w:type="dxa"/>
              <w:right w:w="57" w:type="dxa"/>
            </w:tcMar>
            <w:vAlign w:val="center"/>
          </w:tcPr>
          <w:p w14:paraId="5AF1613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探矿权变更登记</w:t>
            </w:r>
          </w:p>
        </w:tc>
        <w:tc>
          <w:tcPr>
            <w:tcW w:w="765" w:type="dxa"/>
            <w:tcMar>
              <w:top w:w="57" w:type="dxa"/>
              <w:left w:w="57" w:type="dxa"/>
              <w:bottom w:w="57" w:type="dxa"/>
              <w:right w:w="57" w:type="dxa"/>
            </w:tcMar>
            <w:vAlign w:val="center"/>
          </w:tcPr>
          <w:p w14:paraId="5592CC7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矿产资源勘查许可证</w:t>
            </w:r>
          </w:p>
        </w:tc>
        <w:tc>
          <w:tcPr>
            <w:tcW w:w="949" w:type="dxa"/>
            <w:tcMar>
              <w:top w:w="57" w:type="dxa"/>
              <w:left w:w="57" w:type="dxa"/>
              <w:bottom w:w="57" w:type="dxa"/>
              <w:right w:w="57" w:type="dxa"/>
            </w:tcMar>
            <w:vAlign w:val="center"/>
          </w:tcPr>
          <w:p w14:paraId="2E63A12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省级自然资源部门</w:t>
            </w:r>
          </w:p>
        </w:tc>
        <w:tc>
          <w:tcPr>
            <w:tcW w:w="1320" w:type="dxa"/>
            <w:tcMar>
              <w:top w:w="57" w:type="dxa"/>
              <w:left w:w="57" w:type="dxa"/>
              <w:bottom w:w="57" w:type="dxa"/>
              <w:right w:w="57" w:type="dxa"/>
            </w:tcMar>
            <w:vAlign w:val="center"/>
          </w:tcPr>
          <w:p w14:paraId="797E84ED">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《中华人民共和国矿产资源法》《中华人民共和国矿产资源法实施细则》《矿产资源勘查区块登记管理办法》《探矿权采矿权转让管理办法》</w:t>
            </w:r>
          </w:p>
        </w:tc>
        <w:tc>
          <w:tcPr>
            <w:tcW w:w="507" w:type="dxa"/>
            <w:tcMar>
              <w:top w:w="57" w:type="dxa"/>
              <w:left w:w="57" w:type="dxa"/>
              <w:bottom w:w="57" w:type="dxa"/>
              <w:right w:w="57" w:type="dxa"/>
            </w:tcMar>
            <w:vAlign w:val="center"/>
          </w:tcPr>
          <w:p w14:paraId="18FC7DE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DED29B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9B5DC3E">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6FD15F4">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604098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积极探索采取委托等方式，将探矿权变更、延续、保留、注销登记等事项的审批权限下放至设区的市级自然资源部门。</w:t>
            </w:r>
          </w:p>
        </w:tc>
        <w:tc>
          <w:tcPr>
            <w:tcW w:w="3015" w:type="dxa"/>
            <w:tcMar>
              <w:top w:w="57" w:type="dxa"/>
              <w:left w:w="57" w:type="dxa"/>
              <w:bottom w:w="57" w:type="dxa"/>
              <w:right w:w="57" w:type="dxa"/>
            </w:tcMar>
            <w:vAlign w:val="center"/>
          </w:tcPr>
          <w:p w14:paraId="03EE292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1.开展“双随机、一公开”监管，对违法违规探矿的要依法查处并公开结果。2.利用有关信息系统实现矿业权人勘查开采信息公示等，加强对探矿权人行为的监管。</w:t>
            </w:r>
          </w:p>
        </w:tc>
        <w:tc>
          <w:tcPr>
            <w:tcW w:w="774" w:type="dxa"/>
            <w:tcMar>
              <w:top w:w="57" w:type="dxa"/>
              <w:left w:w="57" w:type="dxa"/>
              <w:bottom w:w="57" w:type="dxa"/>
              <w:right w:w="57" w:type="dxa"/>
            </w:tcMar>
            <w:vAlign w:val="center"/>
          </w:tcPr>
          <w:p w14:paraId="1C589993">
            <w:pPr>
              <w:spacing w:line="280" w:lineRule="exact"/>
              <w:rPr>
                <w:rFonts w:hint="eastAsia" w:ascii="Times New Roman" w:hAnsi="Times New Roman" w:eastAsia="方正书宋_GBK" w:cs="方正书宋_GBK"/>
                <w:color w:val="000000"/>
                <w:sz w:val="20"/>
                <w:szCs w:val="20"/>
              </w:rPr>
            </w:pPr>
          </w:p>
        </w:tc>
      </w:tr>
      <w:tr w14:paraId="0F719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239A060E">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137</w:t>
            </w:r>
          </w:p>
        </w:tc>
        <w:tc>
          <w:tcPr>
            <w:tcW w:w="1342" w:type="dxa"/>
            <w:tcMar>
              <w:top w:w="57" w:type="dxa"/>
              <w:left w:w="57" w:type="dxa"/>
              <w:bottom w:w="57" w:type="dxa"/>
              <w:right w:w="57" w:type="dxa"/>
            </w:tcMar>
            <w:vAlign w:val="center"/>
          </w:tcPr>
          <w:p w14:paraId="40D93BC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新设采矿权登记</w:t>
            </w:r>
          </w:p>
        </w:tc>
        <w:tc>
          <w:tcPr>
            <w:tcW w:w="765" w:type="dxa"/>
            <w:tcMar>
              <w:top w:w="57" w:type="dxa"/>
              <w:left w:w="57" w:type="dxa"/>
              <w:bottom w:w="57" w:type="dxa"/>
              <w:right w:w="57" w:type="dxa"/>
            </w:tcMar>
            <w:vAlign w:val="center"/>
          </w:tcPr>
          <w:p w14:paraId="16F77FE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采矿许可证</w:t>
            </w:r>
          </w:p>
        </w:tc>
        <w:tc>
          <w:tcPr>
            <w:tcW w:w="949" w:type="dxa"/>
            <w:tcMar>
              <w:top w:w="57" w:type="dxa"/>
              <w:left w:w="57" w:type="dxa"/>
              <w:bottom w:w="57" w:type="dxa"/>
              <w:right w:w="57" w:type="dxa"/>
            </w:tcMar>
            <w:vAlign w:val="center"/>
          </w:tcPr>
          <w:p w14:paraId="54D56CA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县级以上地方自然资源部门</w:t>
            </w:r>
          </w:p>
        </w:tc>
        <w:tc>
          <w:tcPr>
            <w:tcW w:w="1320" w:type="dxa"/>
            <w:tcMar>
              <w:top w:w="57" w:type="dxa"/>
              <w:left w:w="57" w:type="dxa"/>
              <w:bottom w:w="57" w:type="dxa"/>
              <w:right w:w="57" w:type="dxa"/>
            </w:tcMar>
            <w:vAlign w:val="center"/>
          </w:tcPr>
          <w:p w14:paraId="37C7143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《中华人民共和国矿产资源法》《中华人民共和国矿产资源法实施细则》《矿产资源勘查区块登记管理办法》《探矿权采矿权转让管理办法》</w:t>
            </w:r>
          </w:p>
        </w:tc>
        <w:tc>
          <w:tcPr>
            <w:tcW w:w="507" w:type="dxa"/>
            <w:tcMar>
              <w:top w:w="57" w:type="dxa"/>
              <w:left w:w="57" w:type="dxa"/>
              <w:bottom w:w="57" w:type="dxa"/>
              <w:right w:w="57" w:type="dxa"/>
            </w:tcMar>
            <w:vAlign w:val="center"/>
          </w:tcPr>
          <w:p w14:paraId="232BCE5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6CBC2D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4440C60">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9C9767E">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2CC4D9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按照有关授权，将省级自然资源部门负责的部分矿产采矿权延续、变更、注销登记等事项的审批权限下放至设区的市、县级自然资源部门。</w:t>
            </w:r>
          </w:p>
        </w:tc>
        <w:tc>
          <w:tcPr>
            <w:tcW w:w="3015" w:type="dxa"/>
            <w:tcMar>
              <w:top w:w="57" w:type="dxa"/>
              <w:left w:w="57" w:type="dxa"/>
              <w:bottom w:w="57" w:type="dxa"/>
              <w:right w:w="57" w:type="dxa"/>
            </w:tcMar>
            <w:vAlign w:val="center"/>
          </w:tcPr>
          <w:p w14:paraId="5DE3D6F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1.开展“双随机、一公开”监管，对违法违规采矿的要依法查处并公开结果。2.利用有关信息系统实现矿业权人勘查开采信息公示等，加强对采矿权人行为的监管。</w:t>
            </w:r>
          </w:p>
        </w:tc>
        <w:tc>
          <w:tcPr>
            <w:tcW w:w="774" w:type="dxa"/>
            <w:tcMar>
              <w:top w:w="57" w:type="dxa"/>
              <w:left w:w="57" w:type="dxa"/>
              <w:bottom w:w="57" w:type="dxa"/>
              <w:right w:w="57" w:type="dxa"/>
            </w:tcMar>
            <w:vAlign w:val="center"/>
          </w:tcPr>
          <w:p w14:paraId="4AC75D64">
            <w:pPr>
              <w:spacing w:line="280" w:lineRule="exact"/>
              <w:rPr>
                <w:rFonts w:hint="eastAsia" w:ascii="Times New Roman" w:hAnsi="Times New Roman" w:eastAsia="方正书宋_GBK" w:cs="方正书宋_GBK"/>
                <w:color w:val="000000"/>
                <w:sz w:val="20"/>
                <w:szCs w:val="20"/>
              </w:rPr>
            </w:pPr>
          </w:p>
        </w:tc>
      </w:tr>
      <w:tr w14:paraId="1E672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327BF755">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138</w:t>
            </w:r>
          </w:p>
        </w:tc>
        <w:tc>
          <w:tcPr>
            <w:tcW w:w="1342" w:type="dxa"/>
            <w:tcMar>
              <w:top w:w="57" w:type="dxa"/>
              <w:left w:w="57" w:type="dxa"/>
              <w:bottom w:w="57" w:type="dxa"/>
              <w:right w:w="57" w:type="dxa"/>
            </w:tcMar>
            <w:vAlign w:val="center"/>
          </w:tcPr>
          <w:p w14:paraId="1BB9066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采矿权延续登记</w:t>
            </w:r>
          </w:p>
        </w:tc>
        <w:tc>
          <w:tcPr>
            <w:tcW w:w="765" w:type="dxa"/>
            <w:tcMar>
              <w:top w:w="57" w:type="dxa"/>
              <w:left w:w="57" w:type="dxa"/>
              <w:bottom w:w="57" w:type="dxa"/>
              <w:right w:w="57" w:type="dxa"/>
            </w:tcMar>
            <w:vAlign w:val="center"/>
          </w:tcPr>
          <w:p w14:paraId="1ADEDF3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采矿许可证</w:t>
            </w:r>
          </w:p>
        </w:tc>
        <w:tc>
          <w:tcPr>
            <w:tcW w:w="949" w:type="dxa"/>
            <w:tcMar>
              <w:top w:w="57" w:type="dxa"/>
              <w:left w:w="57" w:type="dxa"/>
              <w:bottom w:w="57" w:type="dxa"/>
              <w:right w:w="57" w:type="dxa"/>
            </w:tcMar>
            <w:vAlign w:val="center"/>
          </w:tcPr>
          <w:p w14:paraId="51162FD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县级以上地方自然资源部门</w:t>
            </w:r>
          </w:p>
        </w:tc>
        <w:tc>
          <w:tcPr>
            <w:tcW w:w="1320" w:type="dxa"/>
            <w:tcMar>
              <w:top w:w="57" w:type="dxa"/>
              <w:left w:w="57" w:type="dxa"/>
              <w:bottom w:w="57" w:type="dxa"/>
              <w:right w:w="57" w:type="dxa"/>
            </w:tcMar>
            <w:vAlign w:val="center"/>
          </w:tcPr>
          <w:p w14:paraId="6E850AF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《中华人民共和国矿产资源法》《中华人民共和国矿产资源法实施细则》《矿产资源勘查区块登记管理办法》《探矿权采矿权转让管理办法》</w:t>
            </w:r>
          </w:p>
        </w:tc>
        <w:tc>
          <w:tcPr>
            <w:tcW w:w="507" w:type="dxa"/>
            <w:tcMar>
              <w:top w:w="57" w:type="dxa"/>
              <w:left w:w="57" w:type="dxa"/>
              <w:bottom w:w="57" w:type="dxa"/>
              <w:right w:w="57" w:type="dxa"/>
            </w:tcMar>
            <w:vAlign w:val="center"/>
          </w:tcPr>
          <w:p w14:paraId="3E75B5E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0D3A20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5E32081">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B47628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419378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按照有关授权，将省级自然资源部门负责的部分矿产采矿权延续、变更、注销登记等事项的审批权限下放至设区的市、县级自然资源部门。</w:t>
            </w:r>
          </w:p>
        </w:tc>
        <w:tc>
          <w:tcPr>
            <w:tcW w:w="3015" w:type="dxa"/>
            <w:tcMar>
              <w:top w:w="57" w:type="dxa"/>
              <w:left w:w="57" w:type="dxa"/>
              <w:bottom w:w="57" w:type="dxa"/>
              <w:right w:w="57" w:type="dxa"/>
            </w:tcMar>
            <w:vAlign w:val="center"/>
          </w:tcPr>
          <w:p w14:paraId="32CD958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1.开展“双随机、一公开”监管，对违法违规采矿的要依法查处并公开结果。2.利用有关信息系统实现矿业权人勘查开采信息公示等，加强对采矿权人行为的监管。</w:t>
            </w:r>
          </w:p>
        </w:tc>
        <w:tc>
          <w:tcPr>
            <w:tcW w:w="774" w:type="dxa"/>
            <w:tcMar>
              <w:top w:w="57" w:type="dxa"/>
              <w:left w:w="57" w:type="dxa"/>
              <w:bottom w:w="57" w:type="dxa"/>
              <w:right w:w="57" w:type="dxa"/>
            </w:tcMar>
            <w:vAlign w:val="center"/>
          </w:tcPr>
          <w:p w14:paraId="683E92DC">
            <w:pPr>
              <w:spacing w:line="280" w:lineRule="exact"/>
              <w:rPr>
                <w:rFonts w:hint="eastAsia" w:ascii="Times New Roman" w:hAnsi="Times New Roman" w:eastAsia="方正书宋_GBK" w:cs="方正书宋_GBK"/>
                <w:color w:val="000000"/>
                <w:sz w:val="20"/>
                <w:szCs w:val="20"/>
              </w:rPr>
            </w:pPr>
          </w:p>
        </w:tc>
      </w:tr>
      <w:tr w14:paraId="1CC41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47CE28ED">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139</w:t>
            </w:r>
          </w:p>
        </w:tc>
        <w:tc>
          <w:tcPr>
            <w:tcW w:w="1342" w:type="dxa"/>
            <w:tcMar>
              <w:top w:w="57" w:type="dxa"/>
              <w:left w:w="57" w:type="dxa"/>
              <w:bottom w:w="57" w:type="dxa"/>
              <w:right w:w="57" w:type="dxa"/>
            </w:tcMar>
            <w:vAlign w:val="center"/>
          </w:tcPr>
          <w:p w14:paraId="3E345FD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采矿权变更登记</w:t>
            </w:r>
          </w:p>
        </w:tc>
        <w:tc>
          <w:tcPr>
            <w:tcW w:w="765" w:type="dxa"/>
            <w:tcMar>
              <w:top w:w="57" w:type="dxa"/>
              <w:left w:w="57" w:type="dxa"/>
              <w:bottom w:w="57" w:type="dxa"/>
              <w:right w:w="57" w:type="dxa"/>
            </w:tcMar>
            <w:vAlign w:val="center"/>
          </w:tcPr>
          <w:p w14:paraId="5D19068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采矿许可证</w:t>
            </w:r>
          </w:p>
        </w:tc>
        <w:tc>
          <w:tcPr>
            <w:tcW w:w="949" w:type="dxa"/>
            <w:tcMar>
              <w:top w:w="57" w:type="dxa"/>
              <w:left w:w="57" w:type="dxa"/>
              <w:bottom w:w="57" w:type="dxa"/>
              <w:right w:w="57" w:type="dxa"/>
            </w:tcMar>
            <w:vAlign w:val="center"/>
          </w:tcPr>
          <w:p w14:paraId="05DD2EB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县级以上地方自然资源部门</w:t>
            </w:r>
          </w:p>
        </w:tc>
        <w:tc>
          <w:tcPr>
            <w:tcW w:w="1320" w:type="dxa"/>
            <w:tcMar>
              <w:top w:w="57" w:type="dxa"/>
              <w:left w:w="57" w:type="dxa"/>
              <w:bottom w:w="57" w:type="dxa"/>
              <w:right w:w="57" w:type="dxa"/>
            </w:tcMar>
            <w:vAlign w:val="center"/>
          </w:tcPr>
          <w:p w14:paraId="04EADBC5">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《中华人民共和国矿产资源法》《中华人民共和国矿产资源法实施细则》《矿产资源勘查区块登记管理办法》《探矿权采矿权转让管理办法》</w:t>
            </w:r>
          </w:p>
        </w:tc>
        <w:tc>
          <w:tcPr>
            <w:tcW w:w="507" w:type="dxa"/>
            <w:tcMar>
              <w:top w:w="57" w:type="dxa"/>
              <w:left w:w="57" w:type="dxa"/>
              <w:bottom w:w="57" w:type="dxa"/>
              <w:right w:w="57" w:type="dxa"/>
            </w:tcMar>
            <w:vAlign w:val="center"/>
          </w:tcPr>
          <w:p w14:paraId="1B96F37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C22607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6988519">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2DBB44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D0D148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按照有关授权，将省级自然资源部门负责的部分矿产采矿权延续、变更、注销登记等事项的审批权限下放至设区的市、县级自然资源部门。</w:t>
            </w:r>
          </w:p>
        </w:tc>
        <w:tc>
          <w:tcPr>
            <w:tcW w:w="3015" w:type="dxa"/>
            <w:tcMar>
              <w:top w:w="57" w:type="dxa"/>
              <w:left w:w="57" w:type="dxa"/>
              <w:bottom w:w="57" w:type="dxa"/>
              <w:right w:w="57" w:type="dxa"/>
            </w:tcMar>
            <w:vAlign w:val="center"/>
          </w:tcPr>
          <w:p w14:paraId="53B0085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1.开展“双随机、一公开”监管，对违法违规采矿的要依法查处并公开结果。2.利用有关信息系统实现矿业权人勘查开采信息公示等，加强对采矿权人行为的监管。</w:t>
            </w:r>
          </w:p>
        </w:tc>
        <w:tc>
          <w:tcPr>
            <w:tcW w:w="774" w:type="dxa"/>
            <w:tcMar>
              <w:top w:w="57" w:type="dxa"/>
              <w:left w:w="57" w:type="dxa"/>
              <w:bottom w:w="57" w:type="dxa"/>
              <w:right w:w="57" w:type="dxa"/>
            </w:tcMar>
            <w:vAlign w:val="center"/>
          </w:tcPr>
          <w:p w14:paraId="56CC9DDA">
            <w:pPr>
              <w:spacing w:line="280" w:lineRule="exact"/>
              <w:rPr>
                <w:rFonts w:hint="eastAsia" w:ascii="Times New Roman" w:hAnsi="Times New Roman" w:eastAsia="方正书宋_GBK" w:cs="方正书宋_GBK"/>
                <w:color w:val="000000"/>
                <w:sz w:val="20"/>
                <w:szCs w:val="20"/>
              </w:rPr>
            </w:pPr>
          </w:p>
        </w:tc>
      </w:tr>
      <w:tr w14:paraId="44EFD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7AFCB101">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140</w:t>
            </w:r>
          </w:p>
        </w:tc>
        <w:tc>
          <w:tcPr>
            <w:tcW w:w="1342" w:type="dxa"/>
            <w:tcMar>
              <w:top w:w="57" w:type="dxa"/>
              <w:left w:w="57" w:type="dxa"/>
              <w:bottom w:w="57" w:type="dxa"/>
              <w:right w:w="57" w:type="dxa"/>
            </w:tcMar>
            <w:vAlign w:val="center"/>
          </w:tcPr>
          <w:p w14:paraId="55FB5F5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采矿权注销登记</w:t>
            </w:r>
          </w:p>
        </w:tc>
        <w:tc>
          <w:tcPr>
            <w:tcW w:w="765" w:type="dxa"/>
            <w:tcMar>
              <w:top w:w="57" w:type="dxa"/>
              <w:left w:w="57" w:type="dxa"/>
              <w:bottom w:w="57" w:type="dxa"/>
              <w:right w:w="57" w:type="dxa"/>
            </w:tcMar>
            <w:vAlign w:val="center"/>
          </w:tcPr>
          <w:p w14:paraId="6D116EB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采矿许可证</w:t>
            </w:r>
          </w:p>
        </w:tc>
        <w:tc>
          <w:tcPr>
            <w:tcW w:w="949" w:type="dxa"/>
            <w:tcMar>
              <w:top w:w="57" w:type="dxa"/>
              <w:left w:w="57" w:type="dxa"/>
              <w:bottom w:w="57" w:type="dxa"/>
              <w:right w:w="57" w:type="dxa"/>
            </w:tcMar>
            <w:vAlign w:val="center"/>
          </w:tcPr>
          <w:p w14:paraId="2A9B08F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县级以上地方自然资源部门</w:t>
            </w:r>
          </w:p>
        </w:tc>
        <w:tc>
          <w:tcPr>
            <w:tcW w:w="1320" w:type="dxa"/>
            <w:tcMar>
              <w:top w:w="57" w:type="dxa"/>
              <w:left w:w="57" w:type="dxa"/>
              <w:bottom w:w="57" w:type="dxa"/>
              <w:right w:w="57" w:type="dxa"/>
            </w:tcMar>
            <w:vAlign w:val="center"/>
          </w:tcPr>
          <w:p w14:paraId="30FAE276">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《中华人民共和国矿产资源法》《中华人民共和国矿产资源法实施细则》《矿产资源勘查区块登记管理办法》《探矿权采矿权转让管理办法》</w:t>
            </w:r>
          </w:p>
        </w:tc>
        <w:tc>
          <w:tcPr>
            <w:tcW w:w="507" w:type="dxa"/>
            <w:tcMar>
              <w:top w:w="57" w:type="dxa"/>
              <w:left w:w="57" w:type="dxa"/>
              <w:bottom w:w="57" w:type="dxa"/>
              <w:right w:w="57" w:type="dxa"/>
            </w:tcMar>
            <w:vAlign w:val="center"/>
          </w:tcPr>
          <w:p w14:paraId="26C4AA8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09246F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23C40EF">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4462F8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489FE1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按照有关授权，将省级自然资源部门负责的部分矿产采矿权延续、变更、注销登记等事项的审批权限下放至设区的市、县级自然资源部门。</w:t>
            </w:r>
          </w:p>
        </w:tc>
        <w:tc>
          <w:tcPr>
            <w:tcW w:w="3015" w:type="dxa"/>
            <w:tcMar>
              <w:top w:w="57" w:type="dxa"/>
              <w:left w:w="57" w:type="dxa"/>
              <w:bottom w:w="57" w:type="dxa"/>
              <w:right w:w="57" w:type="dxa"/>
            </w:tcMar>
            <w:vAlign w:val="center"/>
          </w:tcPr>
          <w:p w14:paraId="57BD55F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1.开展“双随机、一公开”监管，对违法违规采矿的要依法查处并公开结果。2.利用有关信息系统实现矿业权人勘查开采信息公示等，加强对采矿权人行为的监管。</w:t>
            </w:r>
          </w:p>
        </w:tc>
        <w:tc>
          <w:tcPr>
            <w:tcW w:w="774" w:type="dxa"/>
            <w:tcMar>
              <w:top w:w="57" w:type="dxa"/>
              <w:left w:w="57" w:type="dxa"/>
              <w:bottom w:w="57" w:type="dxa"/>
              <w:right w:w="57" w:type="dxa"/>
            </w:tcMar>
            <w:vAlign w:val="center"/>
          </w:tcPr>
          <w:p w14:paraId="474D010C">
            <w:pPr>
              <w:spacing w:line="280" w:lineRule="exact"/>
              <w:rPr>
                <w:rFonts w:hint="eastAsia" w:ascii="Times New Roman" w:hAnsi="Times New Roman" w:eastAsia="方正书宋_GBK" w:cs="方正书宋_GBK"/>
                <w:color w:val="000000"/>
                <w:sz w:val="20"/>
                <w:szCs w:val="20"/>
              </w:rPr>
            </w:pPr>
          </w:p>
        </w:tc>
      </w:tr>
      <w:tr w14:paraId="2FBE9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683A8AA5">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141</w:t>
            </w:r>
          </w:p>
        </w:tc>
        <w:tc>
          <w:tcPr>
            <w:tcW w:w="1342" w:type="dxa"/>
            <w:tcMar>
              <w:top w:w="57" w:type="dxa"/>
              <w:left w:w="57" w:type="dxa"/>
              <w:bottom w:w="57" w:type="dxa"/>
              <w:right w:w="57" w:type="dxa"/>
            </w:tcMar>
            <w:vAlign w:val="center"/>
          </w:tcPr>
          <w:p w14:paraId="0D0FEC9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开采矿产资源审批</w:t>
            </w:r>
          </w:p>
        </w:tc>
        <w:tc>
          <w:tcPr>
            <w:tcW w:w="765" w:type="dxa"/>
            <w:tcMar>
              <w:top w:w="57" w:type="dxa"/>
              <w:left w:w="57" w:type="dxa"/>
              <w:bottom w:w="57" w:type="dxa"/>
              <w:right w:w="57" w:type="dxa"/>
            </w:tcMar>
            <w:vAlign w:val="center"/>
          </w:tcPr>
          <w:p w14:paraId="5F1C348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采矿许可证</w:t>
            </w:r>
          </w:p>
        </w:tc>
        <w:tc>
          <w:tcPr>
            <w:tcW w:w="949" w:type="dxa"/>
            <w:tcMar>
              <w:top w:w="57" w:type="dxa"/>
              <w:left w:w="57" w:type="dxa"/>
              <w:bottom w:w="57" w:type="dxa"/>
              <w:right w:w="57" w:type="dxa"/>
            </w:tcMar>
            <w:vAlign w:val="center"/>
          </w:tcPr>
          <w:p w14:paraId="54503A8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自然资源部</w:t>
            </w:r>
          </w:p>
        </w:tc>
        <w:tc>
          <w:tcPr>
            <w:tcW w:w="1320" w:type="dxa"/>
            <w:tcMar>
              <w:top w:w="57" w:type="dxa"/>
              <w:left w:w="57" w:type="dxa"/>
              <w:bottom w:w="57" w:type="dxa"/>
              <w:right w:w="57" w:type="dxa"/>
            </w:tcMar>
            <w:vAlign w:val="center"/>
          </w:tcPr>
          <w:p w14:paraId="2FAF01A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《中华人民共和国矿产资源法》《中华人民共和国矿产资源法实施细则》《矿产资源勘查区块登记管理办法》《探矿权采矿权转让管理办法》</w:t>
            </w:r>
          </w:p>
        </w:tc>
        <w:tc>
          <w:tcPr>
            <w:tcW w:w="507" w:type="dxa"/>
            <w:tcMar>
              <w:top w:w="57" w:type="dxa"/>
              <w:left w:w="57" w:type="dxa"/>
              <w:bottom w:w="57" w:type="dxa"/>
              <w:right w:w="57" w:type="dxa"/>
            </w:tcMar>
            <w:vAlign w:val="center"/>
          </w:tcPr>
          <w:p w14:paraId="2DDED31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4EA2E1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6DBB6EF">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6AD2DD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7F3538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不再要求申请人提供符合国家限制及政策调控申请条件等材料。</w:t>
            </w:r>
          </w:p>
        </w:tc>
        <w:tc>
          <w:tcPr>
            <w:tcW w:w="3015" w:type="dxa"/>
            <w:tcMar>
              <w:top w:w="57" w:type="dxa"/>
              <w:left w:w="57" w:type="dxa"/>
              <w:bottom w:w="57" w:type="dxa"/>
              <w:right w:w="57" w:type="dxa"/>
            </w:tcMar>
            <w:vAlign w:val="center"/>
          </w:tcPr>
          <w:p w14:paraId="2E77DC0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1.开展“双随机、一公开”监管，对违法违规采矿的要依法查处并公开结果。2.利用有关信息系统实现矿业权人勘查开采信息公示等，加强对采矿权人行为的监管。</w:t>
            </w:r>
          </w:p>
        </w:tc>
        <w:tc>
          <w:tcPr>
            <w:tcW w:w="774" w:type="dxa"/>
            <w:tcMar>
              <w:top w:w="57" w:type="dxa"/>
              <w:left w:w="57" w:type="dxa"/>
              <w:bottom w:w="57" w:type="dxa"/>
              <w:right w:w="57" w:type="dxa"/>
            </w:tcMar>
            <w:vAlign w:val="center"/>
          </w:tcPr>
          <w:p w14:paraId="3323D49C">
            <w:pPr>
              <w:spacing w:line="280" w:lineRule="exact"/>
              <w:rPr>
                <w:rFonts w:hint="eastAsia" w:ascii="Times New Roman" w:hAnsi="Times New Roman" w:eastAsia="方正书宋_GBK" w:cs="方正书宋_GBK"/>
                <w:color w:val="000000"/>
                <w:sz w:val="20"/>
                <w:szCs w:val="20"/>
              </w:rPr>
            </w:pPr>
          </w:p>
        </w:tc>
      </w:tr>
      <w:tr w14:paraId="0301C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12AB780A">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142</w:t>
            </w:r>
          </w:p>
        </w:tc>
        <w:tc>
          <w:tcPr>
            <w:tcW w:w="1342" w:type="dxa"/>
            <w:tcMar>
              <w:top w:w="57" w:type="dxa"/>
              <w:left w:w="57" w:type="dxa"/>
              <w:bottom w:w="57" w:type="dxa"/>
              <w:right w:w="57" w:type="dxa"/>
            </w:tcMar>
            <w:vAlign w:val="center"/>
          </w:tcPr>
          <w:p w14:paraId="2123242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从事测绘活动的单位测绘资质审批</w:t>
            </w:r>
          </w:p>
        </w:tc>
        <w:tc>
          <w:tcPr>
            <w:tcW w:w="765" w:type="dxa"/>
            <w:tcMar>
              <w:top w:w="57" w:type="dxa"/>
              <w:left w:w="57" w:type="dxa"/>
              <w:bottom w:w="57" w:type="dxa"/>
              <w:right w:w="57" w:type="dxa"/>
            </w:tcMar>
            <w:vAlign w:val="center"/>
          </w:tcPr>
          <w:p w14:paraId="51333AA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测绘资质证书</w:t>
            </w:r>
          </w:p>
        </w:tc>
        <w:tc>
          <w:tcPr>
            <w:tcW w:w="949" w:type="dxa"/>
            <w:tcMar>
              <w:top w:w="57" w:type="dxa"/>
              <w:left w:w="57" w:type="dxa"/>
              <w:bottom w:w="57" w:type="dxa"/>
              <w:right w:w="57" w:type="dxa"/>
            </w:tcMar>
            <w:vAlign w:val="center"/>
          </w:tcPr>
          <w:p w14:paraId="636335D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自然资源部；省级自然资源部门</w:t>
            </w:r>
          </w:p>
        </w:tc>
        <w:tc>
          <w:tcPr>
            <w:tcW w:w="1320" w:type="dxa"/>
            <w:tcMar>
              <w:top w:w="57" w:type="dxa"/>
              <w:left w:w="57" w:type="dxa"/>
              <w:bottom w:w="57" w:type="dxa"/>
              <w:right w:w="57" w:type="dxa"/>
            </w:tcMar>
            <w:vAlign w:val="center"/>
          </w:tcPr>
          <w:p w14:paraId="3E65DC5F">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《中华人民共和国测绘法》</w:t>
            </w:r>
          </w:p>
        </w:tc>
        <w:tc>
          <w:tcPr>
            <w:tcW w:w="507" w:type="dxa"/>
            <w:tcMar>
              <w:top w:w="57" w:type="dxa"/>
              <w:left w:w="57" w:type="dxa"/>
              <w:bottom w:w="57" w:type="dxa"/>
              <w:right w:w="57" w:type="dxa"/>
            </w:tcMar>
            <w:vAlign w:val="center"/>
          </w:tcPr>
          <w:p w14:paraId="75F6025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D5FC5E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DA6211A">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E137F24">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3CC63A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1.不再要求申请人提供法定代表人简历、任命或聘任文件，测绘仪器检定证书，专业技术人员技术岗位工作年限证明等材料。2.将审批时限由20个工作日压减至15个工作日。</w:t>
            </w:r>
          </w:p>
        </w:tc>
        <w:tc>
          <w:tcPr>
            <w:tcW w:w="3015" w:type="dxa"/>
            <w:tcMar>
              <w:top w:w="57" w:type="dxa"/>
              <w:left w:w="57" w:type="dxa"/>
              <w:bottom w:w="57" w:type="dxa"/>
              <w:right w:w="57" w:type="dxa"/>
            </w:tcMar>
            <w:vAlign w:val="center"/>
          </w:tcPr>
          <w:p w14:paraId="63A1FD1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对通过投诉举报等渠道反映问题多的测绘单位实施重点监管。3.加强信用监管，向社会公布测绘单位信用状况，对失信主体开展联合惩戒。</w:t>
            </w:r>
          </w:p>
        </w:tc>
        <w:tc>
          <w:tcPr>
            <w:tcW w:w="774" w:type="dxa"/>
            <w:tcMar>
              <w:top w:w="57" w:type="dxa"/>
              <w:left w:w="57" w:type="dxa"/>
              <w:bottom w:w="57" w:type="dxa"/>
              <w:right w:w="57" w:type="dxa"/>
            </w:tcMar>
            <w:vAlign w:val="center"/>
          </w:tcPr>
          <w:p w14:paraId="774B6675">
            <w:pPr>
              <w:spacing w:line="280" w:lineRule="exact"/>
              <w:rPr>
                <w:rFonts w:hint="eastAsia" w:ascii="Times New Roman" w:hAnsi="Times New Roman" w:eastAsia="方正书宋_GBK" w:cs="方正书宋_GBK"/>
                <w:color w:val="000000"/>
                <w:sz w:val="20"/>
                <w:szCs w:val="20"/>
              </w:rPr>
            </w:pPr>
          </w:p>
        </w:tc>
      </w:tr>
      <w:tr w14:paraId="4941A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4E67F460">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143</w:t>
            </w:r>
          </w:p>
        </w:tc>
        <w:tc>
          <w:tcPr>
            <w:tcW w:w="1342" w:type="dxa"/>
            <w:tcMar>
              <w:top w:w="57" w:type="dxa"/>
              <w:left w:w="57" w:type="dxa"/>
              <w:bottom w:w="57" w:type="dxa"/>
              <w:right w:w="57" w:type="dxa"/>
            </w:tcMar>
            <w:vAlign w:val="center"/>
          </w:tcPr>
          <w:p w14:paraId="48AFBB2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深海海底区域资源勘探开发许可</w:t>
            </w:r>
          </w:p>
        </w:tc>
        <w:tc>
          <w:tcPr>
            <w:tcW w:w="765" w:type="dxa"/>
            <w:tcMar>
              <w:top w:w="57" w:type="dxa"/>
              <w:left w:w="57" w:type="dxa"/>
              <w:bottom w:w="57" w:type="dxa"/>
              <w:right w:w="57" w:type="dxa"/>
            </w:tcMar>
            <w:vAlign w:val="center"/>
          </w:tcPr>
          <w:p w14:paraId="125018A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深海海底区域资源勘探证书</w:t>
            </w:r>
          </w:p>
        </w:tc>
        <w:tc>
          <w:tcPr>
            <w:tcW w:w="949" w:type="dxa"/>
            <w:tcMar>
              <w:top w:w="57" w:type="dxa"/>
              <w:left w:w="57" w:type="dxa"/>
              <w:bottom w:w="57" w:type="dxa"/>
              <w:right w:w="57" w:type="dxa"/>
            </w:tcMar>
            <w:vAlign w:val="center"/>
          </w:tcPr>
          <w:p w14:paraId="6517C6A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自然资源部</w:t>
            </w:r>
          </w:p>
        </w:tc>
        <w:tc>
          <w:tcPr>
            <w:tcW w:w="1320" w:type="dxa"/>
            <w:tcMar>
              <w:top w:w="57" w:type="dxa"/>
              <w:left w:w="57" w:type="dxa"/>
              <w:bottom w:w="57" w:type="dxa"/>
              <w:right w:w="57" w:type="dxa"/>
            </w:tcMar>
            <w:vAlign w:val="center"/>
          </w:tcPr>
          <w:p w14:paraId="119B492D">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《中华人民共和国深海海底区域资源勘探开发法》</w:t>
            </w:r>
          </w:p>
        </w:tc>
        <w:tc>
          <w:tcPr>
            <w:tcW w:w="507" w:type="dxa"/>
            <w:tcMar>
              <w:top w:w="57" w:type="dxa"/>
              <w:left w:w="57" w:type="dxa"/>
              <w:bottom w:w="57" w:type="dxa"/>
              <w:right w:w="57" w:type="dxa"/>
            </w:tcMar>
            <w:vAlign w:val="center"/>
          </w:tcPr>
          <w:p w14:paraId="0137EA9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8D0E72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8595619">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AA20C34">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362C5A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优化办事流程，实现申请、审批全程网上办理。</w:t>
            </w:r>
          </w:p>
        </w:tc>
        <w:tc>
          <w:tcPr>
            <w:tcW w:w="3015" w:type="dxa"/>
            <w:tcMar>
              <w:top w:w="57" w:type="dxa"/>
              <w:left w:w="57" w:type="dxa"/>
              <w:bottom w:w="57" w:type="dxa"/>
              <w:right w:w="57" w:type="dxa"/>
            </w:tcMar>
            <w:vAlign w:val="center"/>
          </w:tcPr>
          <w:p w14:paraId="7C9742D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要依法查处并公开结果。2.对通过投诉举报等渠道反映问题多的申请主体实施重点监管。3.强化信用监管，向社会公布深海海底区域资源勘探开发企业信用状况，对失信主体开展联合惩戒。</w:t>
            </w:r>
          </w:p>
        </w:tc>
        <w:tc>
          <w:tcPr>
            <w:tcW w:w="774" w:type="dxa"/>
            <w:tcMar>
              <w:top w:w="57" w:type="dxa"/>
              <w:left w:w="57" w:type="dxa"/>
              <w:bottom w:w="57" w:type="dxa"/>
              <w:right w:w="57" w:type="dxa"/>
            </w:tcMar>
            <w:vAlign w:val="center"/>
          </w:tcPr>
          <w:p w14:paraId="27BDB0AB">
            <w:pPr>
              <w:spacing w:line="280" w:lineRule="exact"/>
              <w:rPr>
                <w:rFonts w:hint="eastAsia" w:ascii="Times New Roman" w:hAnsi="Times New Roman" w:eastAsia="方正书宋_GBK" w:cs="方正书宋_GBK"/>
                <w:color w:val="000000"/>
                <w:sz w:val="20"/>
                <w:szCs w:val="20"/>
              </w:rPr>
            </w:pPr>
          </w:p>
        </w:tc>
      </w:tr>
      <w:tr w14:paraId="44AD2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225B4C3F">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144</w:t>
            </w:r>
          </w:p>
        </w:tc>
        <w:tc>
          <w:tcPr>
            <w:tcW w:w="1342" w:type="dxa"/>
            <w:tcMar>
              <w:top w:w="57" w:type="dxa"/>
              <w:left w:w="57" w:type="dxa"/>
              <w:bottom w:w="57" w:type="dxa"/>
              <w:right w:w="57" w:type="dxa"/>
            </w:tcMar>
            <w:vAlign w:val="center"/>
          </w:tcPr>
          <w:p w14:paraId="42AC8B4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民用核材料许可证核准</w:t>
            </w:r>
          </w:p>
        </w:tc>
        <w:tc>
          <w:tcPr>
            <w:tcW w:w="765" w:type="dxa"/>
            <w:tcMar>
              <w:top w:w="57" w:type="dxa"/>
              <w:left w:w="57" w:type="dxa"/>
              <w:bottom w:w="57" w:type="dxa"/>
              <w:right w:w="57" w:type="dxa"/>
            </w:tcMar>
            <w:vAlign w:val="center"/>
          </w:tcPr>
          <w:p w14:paraId="157AF30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无</w:t>
            </w:r>
          </w:p>
        </w:tc>
        <w:tc>
          <w:tcPr>
            <w:tcW w:w="949" w:type="dxa"/>
            <w:tcMar>
              <w:top w:w="57" w:type="dxa"/>
              <w:left w:w="57" w:type="dxa"/>
              <w:bottom w:w="57" w:type="dxa"/>
              <w:right w:w="57" w:type="dxa"/>
            </w:tcMar>
            <w:vAlign w:val="center"/>
          </w:tcPr>
          <w:p w14:paraId="152A9DA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生态环境部</w:t>
            </w:r>
          </w:p>
        </w:tc>
        <w:tc>
          <w:tcPr>
            <w:tcW w:w="1320" w:type="dxa"/>
            <w:tcMar>
              <w:top w:w="57" w:type="dxa"/>
              <w:left w:w="57" w:type="dxa"/>
              <w:bottom w:w="57" w:type="dxa"/>
              <w:right w:w="57" w:type="dxa"/>
            </w:tcMar>
            <w:vAlign w:val="center"/>
          </w:tcPr>
          <w:p w14:paraId="6D415912">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《中华人民共和国核材料管理条例》</w:t>
            </w:r>
          </w:p>
        </w:tc>
        <w:tc>
          <w:tcPr>
            <w:tcW w:w="507" w:type="dxa"/>
            <w:tcMar>
              <w:top w:w="57" w:type="dxa"/>
              <w:left w:w="57" w:type="dxa"/>
              <w:bottom w:w="57" w:type="dxa"/>
              <w:right w:w="57" w:type="dxa"/>
            </w:tcMar>
            <w:vAlign w:val="center"/>
          </w:tcPr>
          <w:p w14:paraId="7C3BF7B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A6E53C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46A7827">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5EC236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4F0966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1.将生态环境部门和其他有关部门对申请材料的审查从串联办理改为并联办理。2.将审批时限由180天压减至150天。</w:t>
            </w:r>
          </w:p>
        </w:tc>
        <w:tc>
          <w:tcPr>
            <w:tcW w:w="3015" w:type="dxa"/>
            <w:tcMar>
              <w:top w:w="57" w:type="dxa"/>
              <w:left w:w="57" w:type="dxa"/>
              <w:bottom w:w="57" w:type="dxa"/>
              <w:right w:w="57" w:type="dxa"/>
            </w:tcMar>
            <w:vAlign w:val="center"/>
          </w:tcPr>
          <w:p w14:paraId="71A6D87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1.出台核材料管制相关办法，明确监管规则，加强监管。2.将民用核材料使用单位全面纳入核安全例行监督检查范围，发现违法违规行为的要依法查处并公开结果。</w:t>
            </w:r>
          </w:p>
        </w:tc>
        <w:tc>
          <w:tcPr>
            <w:tcW w:w="774" w:type="dxa"/>
            <w:tcMar>
              <w:top w:w="57" w:type="dxa"/>
              <w:left w:w="57" w:type="dxa"/>
              <w:bottom w:w="57" w:type="dxa"/>
              <w:right w:w="57" w:type="dxa"/>
            </w:tcMar>
            <w:vAlign w:val="center"/>
          </w:tcPr>
          <w:p w14:paraId="0AC84EA6">
            <w:pPr>
              <w:spacing w:line="280" w:lineRule="exact"/>
              <w:rPr>
                <w:rFonts w:hint="eastAsia" w:ascii="Times New Roman" w:hAnsi="Times New Roman" w:eastAsia="方正书宋_GBK" w:cs="方正书宋_GBK"/>
                <w:color w:val="000000"/>
                <w:sz w:val="20"/>
                <w:szCs w:val="20"/>
              </w:rPr>
            </w:pPr>
          </w:p>
        </w:tc>
      </w:tr>
      <w:tr w14:paraId="5A260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6154819D">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145</w:t>
            </w:r>
          </w:p>
        </w:tc>
        <w:tc>
          <w:tcPr>
            <w:tcW w:w="1342" w:type="dxa"/>
            <w:tcMar>
              <w:top w:w="57" w:type="dxa"/>
              <w:left w:w="57" w:type="dxa"/>
              <w:bottom w:w="57" w:type="dxa"/>
              <w:right w:w="57" w:type="dxa"/>
            </w:tcMar>
            <w:vAlign w:val="center"/>
          </w:tcPr>
          <w:p w14:paraId="7E9DA47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民用核安全设备设计单位许可证核发</w:t>
            </w:r>
          </w:p>
        </w:tc>
        <w:tc>
          <w:tcPr>
            <w:tcW w:w="765" w:type="dxa"/>
            <w:tcMar>
              <w:top w:w="57" w:type="dxa"/>
              <w:left w:w="57" w:type="dxa"/>
              <w:bottom w:w="57" w:type="dxa"/>
              <w:right w:w="57" w:type="dxa"/>
            </w:tcMar>
            <w:vAlign w:val="center"/>
          </w:tcPr>
          <w:p w14:paraId="484509E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民用核安全设备设计许可证</w:t>
            </w:r>
          </w:p>
        </w:tc>
        <w:tc>
          <w:tcPr>
            <w:tcW w:w="949" w:type="dxa"/>
            <w:tcMar>
              <w:top w:w="57" w:type="dxa"/>
              <w:left w:w="57" w:type="dxa"/>
              <w:bottom w:w="57" w:type="dxa"/>
              <w:right w:w="57" w:type="dxa"/>
            </w:tcMar>
            <w:vAlign w:val="center"/>
          </w:tcPr>
          <w:p w14:paraId="6ED1D75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生态环境部</w:t>
            </w:r>
          </w:p>
        </w:tc>
        <w:tc>
          <w:tcPr>
            <w:tcW w:w="1320" w:type="dxa"/>
            <w:tcMar>
              <w:top w:w="57" w:type="dxa"/>
              <w:left w:w="57" w:type="dxa"/>
              <w:bottom w:w="57" w:type="dxa"/>
              <w:right w:w="57" w:type="dxa"/>
            </w:tcMar>
            <w:vAlign w:val="center"/>
          </w:tcPr>
          <w:p w14:paraId="7042C511">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《中华人民共和国核安全法》《民用核安全设备监督管理条例》</w:t>
            </w:r>
          </w:p>
        </w:tc>
        <w:tc>
          <w:tcPr>
            <w:tcW w:w="507" w:type="dxa"/>
            <w:tcMar>
              <w:top w:w="57" w:type="dxa"/>
              <w:left w:w="57" w:type="dxa"/>
              <w:bottom w:w="57" w:type="dxa"/>
              <w:right w:w="57" w:type="dxa"/>
            </w:tcMar>
            <w:vAlign w:val="center"/>
          </w:tcPr>
          <w:p w14:paraId="7891552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FC055E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2DB92F9">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2877F23">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990489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1.实现申请、审批全程网上办理。2.不再要求申请单位提交营业执照、核级焊工焊接操作工资格证书、核级无损检验人员资格证书和计量人员、理化检验人员资格证书复印件等材料。</w:t>
            </w:r>
          </w:p>
        </w:tc>
        <w:tc>
          <w:tcPr>
            <w:tcW w:w="3015" w:type="dxa"/>
            <w:tcMar>
              <w:top w:w="57" w:type="dxa"/>
              <w:left w:w="57" w:type="dxa"/>
              <w:bottom w:w="57" w:type="dxa"/>
              <w:right w:w="57" w:type="dxa"/>
            </w:tcMar>
            <w:vAlign w:val="center"/>
          </w:tcPr>
          <w:p w14:paraId="64365E1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1.严格执行相关法律法规规定，对违法违规企业依法查处。2.依法及时处理举报、信访问题，调查处理结果向社会公开，对投诉举报和反映质量问题较多的企业实施重点监管。</w:t>
            </w:r>
          </w:p>
        </w:tc>
        <w:tc>
          <w:tcPr>
            <w:tcW w:w="774" w:type="dxa"/>
            <w:tcMar>
              <w:top w:w="57" w:type="dxa"/>
              <w:left w:w="57" w:type="dxa"/>
              <w:bottom w:w="57" w:type="dxa"/>
              <w:right w:w="57" w:type="dxa"/>
            </w:tcMar>
            <w:vAlign w:val="center"/>
          </w:tcPr>
          <w:p w14:paraId="4C8D0D8B">
            <w:pPr>
              <w:spacing w:line="280" w:lineRule="exact"/>
              <w:rPr>
                <w:rFonts w:hint="eastAsia" w:ascii="Times New Roman" w:hAnsi="Times New Roman" w:eastAsia="方正书宋_GBK" w:cs="方正书宋_GBK"/>
                <w:color w:val="000000"/>
                <w:sz w:val="20"/>
                <w:szCs w:val="20"/>
              </w:rPr>
            </w:pPr>
          </w:p>
        </w:tc>
      </w:tr>
      <w:tr w14:paraId="6C86B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1FD26C03">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146</w:t>
            </w:r>
          </w:p>
        </w:tc>
        <w:tc>
          <w:tcPr>
            <w:tcW w:w="1342" w:type="dxa"/>
            <w:tcMar>
              <w:top w:w="57" w:type="dxa"/>
              <w:left w:w="57" w:type="dxa"/>
              <w:bottom w:w="57" w:type="dxa"/>
              <w:right w:w="57" w:type="dxa"/>
            </w:tcMar>
            <w:vAlign w:val="center"/>
          </w:tcPr>
          <w:p w14:paraId="022F90C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民用核安全设备制造单位许可证核发</w:t>
            </w:r>
          </w:p>
        </w:tc>
        <w:tc>
          <w:tcPr>
            <w:tcW w:w="765" w:type="dxa"/>
            <w:tcMar>
              <w:top w:w="57" w:type="dxa"/>
              <w:left w:w="57" w:type="dxa"/>
              <w:bottom w:w="57" w:type="dxa"/>
              <w:right w:w="57" w:type="dxa"/>
            </w:tcMar>
            <w:vAlign w:val="center"/>
          </w:tcPr>
          <w:p w14:paraId="03334D2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民用核安全设备制造许可证</w:t>
            </w:r>
          </w:p>
        </w:tc>
        <w:tc>
          <w:tcPr>
            <w:tcW w:w="949" w:type="dxa"/>
            <w:tcMar>
              <w:top w:w="57" w:type="dxa"/>
              <w:left w:w="57" w:type="dxa"/>
              <w:bottom w:w="57" w:type="dxa"/>
              <w:right w:w="57" w:type="dxa"/>
            </w:tcMar>
            <w:vAlign w:val="center"/>
          </w:tcPr>
          <w:p w14:paraId="1043989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生态环境部</w:t>
            </w:r>
          </w:p>
        </w:tc>
        <w:tc>
          <w:tcPr>
            <w:tcW w:w="1320" w:type="dxa"/>
            <w:tcMar>
              <w:top w:w="57" w:type="dxa"/>
              <w:left w:w="57" w:type="dxa"/>
              <w:bottom w:w="57" w:type="dxa"/>
              <w:right w:w="57" w:type="dxa"/>
            </w:tcMar>
            <w:vAlign w:val="center"/>
          </w:tcPr>
          <w:p w14:paraId="17EA3ADE">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《中华人民共和国核安全法》《民用核安全设备监督管理条例》</w:t>
            </w:r>
          </w:p>
        </w:tc>
        <w:tc>
          <w:tcPr>
            <w:tcW w:w="507" w:type="dxa"/>
            <w:tcMar>
              <w:top w:w="57" w:type="dxa"/>
              <w:left w:w="57" w:type="dxa"/>
              <w:bottom w:w="57" w:type="dxa"/>
              <w:right w:w="57" w:type="dxa"/>
            </w:tcMar>
            <w:vAlign w:val="center"/>
          </w:tcPr>
          <w:p w14:paraId="78214A1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46F2D3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2003779">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B9D1F60">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ED3C80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1.实现申请、审批全程网上办理。2.不再要求申请单位提交营业执照、核级焊工焊接操作工资格证书、核级无损检验人员资格证书和计量人员、理化检验人员资格证书复印件等材料。</w:t>
            </w:r>
          </w:p>
        </w:tc>
        <w:tc>
          <w:tcPr>
            <w:tcW w:w="3015" w:type="dxa"/>
            <w:tcMar>
              <w:top w:w="57" w:type="dxa"/>
              <w:left w:w="57" w:type="dxa"/>
              <w:bottom w:w="57" w:type="dxa"/>
              <w:right w:w="57" w:type="dxa"/>
            </w:tcMar>
            <w:vAlign w:val="center"/>
          </w:tcPr>
          <w:p w14:paraId="4F24D7C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1.严格执行相关法律法规规定，对违法违规企业依法查处。2.依法及时处理举报、信访问题，调查处理结果向社会公开，对投诉举报和反映质量问题较多的企业实施重点监管。</w:t>
            </w:r>
          </w:p>
        </w:tc>
        <w:tc>
          <w:tcPr>
            <w:tcW w:w="774" w:type="dxa"/>
            <w:tcMar>
              <w:top w:w="57" w:type="dxa"/>
              <w:left w:w="57" w:type="dxa"/>
              <w:bottom w:w="57" w:type="dxa"/>
              <w:right w:w="57" w:type="dxa"/>
            </w:tcMar>
            <w:vAlign w:val="center"/>
          </w:tcPr>
          <w:p w14:paraId="10E5B069">
            <w:pPr>
              <w:spacing w:line="280" w:lineRule="exact"/>
              <w:rPr>
                <w:rFonts w:hint="eastAsia" w:ascii="Times New Roman" w:hAnsi="Times New Roman" w:eastAsia="方正书宋_GBK" w:cs="方正书宋_GBK"/>
                <w:color w:val="000000"/>
                <w:sz w:val="20"/>
                <w:szCs w:val="20"/>
              </w:rPr>
            </w:pPr>
          </w:p>
        </w:tc>
      </w:tr>
      <w:tr w14:paraId="583E9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39A51837">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147</w:t>
            </w:r>
          </w:p>
        </w:tc>
        <w:tc>
          <w:tcPr>
            <w:tcW w:w="1342" w:type="dxa"/>
            <w:tcMar>
              <w:top w:w="57" w:type="dxa"/>
              <w:left w:w="57" w:type="dxa"/>
              <w:bottom w:w="57" w:type="dxa"/>
              <w:right w:w="57" w:type="dxa"/>
            </w:tcMar>
            <w:vAlign w:val="center"/>
          </w:tcPr>
          <w:p w14:paraId="5A06DEA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民用核安全设备安装单位许可证核发</w:t>
            </w:r>
          </w:p>
        </w:tc>
        <w:tc>
          <w:tcPr>
            <w:tcW w:w="765" w:type="dxa"/>
            <w:tcMar>
              <w:top w:w="57" w:type="dxa"/>
              <w:left w:w="57" w:type="dxa"/>
              <w:bottom w:w="57" w:type="dxa"/>
              <w:right w:w="57" w:type="dxa"/>
            </w:tcMar>
            <w:vAlign w:val="center"/>
          </w:tcPr>
          <w:p w14:paraId="406A189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民用核安全设备安装许可证</w:t>
            </w:r>
          </w:p>
        </w:tc>
        <w:tc>
          <w:tcPr>
            <w:tcW w:w="949" w:type="dxa"/>
            <w:tcMar>
              <w:top w:w="57" w:type="dxa"/>
              <w:left w:w="57" w:type="dxa"/>
              <w:bottom w:w="57" w:type="dxa"/>
              <w:right w:w="57" w:type="dxa"/>
            </w:tcMar>
            <w:vAlign w:val="center"/>
          </w:tcPr>
          <w:p w14:paraId="2FFA5BA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生态环境部</w:t>
            </w:r>
          </w:p>
        </w:tc>
        <w:tc>
          <w:tcPr>
            <w:tcW w:w="1320" w:type="dxa"/>
            <w:tcMar>
              <w:top w:w="57" w:type="dxa"/>
              <w:left w:w="57" w:type="dxa"/>
              <w:bottom w:w="57" w:type="dxa"/>
              <w:right w:w="57" w:type="dxa"/>
            </w:tcMar>
            <w:vAlign w:val="center"/>
          </w:tcPr>
          <w:p w14:paraId="193EB997">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《中华人民共和国核安全法》《民用核安全设备监督管理条例》</w:t>
            </w:r>
          </w:p>
        </w:tc>
        <w:tc>
          <w:tcPr>
            <w:tcW w:w="507" w:type="dxa"/>
            <w:tcMar>
              <w:top w:w="57" w:type="dxa"/>
              <w:left w:w="57" w:type="dxa"/>
              <w:bottom w:w="57" w:type="dxa"/>
              <w:right w:w="57" w:type="dxa"/>
            </w:tcMar>
            <w:vAlign w:val="center"/>
          </w:tcPr>
          <w:p w14:paraId="210D5D2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4A65CA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44D5240">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225678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8C7299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1.实现申请、审批全程网上办理。2.不再要求申请单位提交营业执照、核级焊工焊接操作工资格证书、核级无损检验人员资格证书和计量人员、理化检验人员资格证书复印件等材料。</w:t>
            </w:r>
          </w:p>
        </w:tc>
        <w:tc>
          <w:tcPr>
            <w:tcW w:w="3015" w:type="dxa"/>
            <w:tcMar>
              <w:top w:w="57" w:type="dxa"/>
              <w:left w:w="57" w:type="dxa"/>
              <w:bottom w:w="57" w:type="dxa"/>
              <w:right w:w="57" w:type="dxa"/>
            </w:tcMar>
            <w:vAlign w:val="center"/>
          </w:tcPr>
          <w:p w14:paraId="296ECE7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1.严格执行相关法律法规规定，对违法违规企业依法查处。2.依法及时处理举报、信访问题，调查处理结果向社会公开，对投诉举报和反映质量问题较多的企业实施重点监管。</w:t>
            </w:r>
          </w:p>
        </w:tc>
        <w:tc>
          <w:tcPr>
            <w:tcW w:w="774" w:type="dxa"/>
            <w:tcMar>
              <w:top w:w="57" w:type="dxa"/>
              <w:left w:w="57" w:type="dxa"/>
              <w:bottom w:w="57" w:type="dxa"/>
              <w:right w:w="57" w:type="dxa"/>
            </w:tcMar>
            <w:vAlign w:val="center"/>
          </w:tcPr>
          <w:p w14:paraId="26AAF1F6">
            <w:pPr>
              <w:spacing w:line="280" w:lineRule="exact"/>
              <w:rPr>
                <w:rFonts w:hint="eastAsia" w:ascii="Times New Roman" w:hAnsi="Times New Roman" w:eastAsia="方正书宋_GBK" w:cs="方正书宋_GBK"/>
                <w:color w:val="000000"/>
                <w:sz w:val="20"/>
                <w:szCs w:val="20"/>
              </w:rPr>
            </w:pPr>
          </w:p>
        </w:tc>
      </w:tr>
      <w:tr w14:paraId="619E8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66721508">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148</w:t>
            </w:r>
          </w:p>
        </w:tc>
        <w:tc>
          <w:tcPr>
            <w:tcW w:w="1342" w:type="dxa"/>
            <w:tcMar>
              <w:top w:w="57" w:type="dxa"/>
              <w:left w:w="57" w:type="dxa"/>
              <w:bottom w:w="57" w:type="dxa"/>
              <w:right w:w="57" w:type="dxa"/>
            </w:tcMar>
            <w:vAlign w:val="center"/>
          </w:tcPr>
          <w:p w14:paraId="43243F9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民用核安全设备无损检验单位许可证核发</w:t>
            </w:r>
          </w:p>
        </w:tc>
        <w:tc>
          <w:tcPr>
            <w:tcW w:w="765" w:type="dxa"/>
            <w:tcMar>
              <w:top w:w="57" w:type="dxa"/>
              <w:left w:w="57" w:type="dxa"/>
              <w:bottom w:w="57" w:type="dxa"/>
              <w:right w:w="57" w:type="dxa"/>
            </w:tcMar>
            <w:vAlign w:val="center"/>
          </w:tcPr>
          <w:p w14:paraId="7BE42DB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民用核安全设备无损检验许可证</w:t>
            </w:r>
          </w:p>
        </w:tc>
        <w:tc>
          <w:tcPr>
            <w:tcW w:w="949" w:type="dxa"/>
            <w:tcMar>
              <w:top w:w="57" w:type="dxa"/>
              <w:left w:w="57" w:type="dxa"/>
              <w:bottom w:w="57" w:type="dxa"/>
              <w:right w:w="57" w:type="dxa"/>
            </w:tcMar>
            <w:vAlign w:val="center"/>
          </w:tcPr>
          <w:p w14:paraId="1539B3B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生态环境部</w:t>
            </w:r>
          </w:p>
        </w:tc>
        <w:tc>
          <w:tcPr>
            <w:tcW w:w="1320" w:type="dxa"/>
            <w:tcMar>
              <w:top w:w="57" w:type="dxa"/>
              <w:left w:w="57" w:type="dxa"/>
              <w:bottom w:w="57" w:type="dxa"/>
              <w:right w:w="57" w:type="dxa"/>
            </w:tcMar>
            <w:vAlign w:val="center"/>
          </w:tcPr>
          <w:p w14:paraId="237CF1ED">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《中华人民共和国核安全法》《民用核安全设备监督管理条例》</w:t>
            </w:r>
          </w:p>
        </w:tc>
        <w:tc>
          <w:tcPr>
            <w:tcW w:w="507" w:type="dxa"/>
            <w:tcMar>
              <w:top w:w="57" w:type="dxa"/>
              <w:left w:w="57" w:type="dxa"/>
              <w:bottom w:w="57" w:type="dxa"/>
              <w:right w:w="57" w:type="dxa"/>
            </w:tcMar>
            <w:vAlign w:val="center"/>
          </w:tcPr>
          <w:p w14:paraId="57C6A3B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B9D1EF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C608B26">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AD6A1E1">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FFAE20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1.实现申请、审批全程网上办理。2.不再要求申请单位提交营业执照、核级焊工焊接操作工资格证书、核级无损检验人员资格证书和计量人员、理化检验人员资格证书复印件等材料。</w:t>
            </w:r>
          </w:p>
        </w:tc>
        <w:tc>
          <w:tcPr>
            <w:tcW w:w="3015" w:type="dxa"/>
            <w:tcMar>
              <w:top w:w="57" w:type="dxa"/>
              <w:left w:w="57" w:type="dxa"/>
              <w:bottom w:w="57" w:type="dxa"/>
              <w:right w:w="57" w:type="dxa"/>
            </w:tcMar>
            <w:vAlign w:val="center"/>
          </w:tcPr>
          <w:p w14:paraId="389065A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1.严格执行相关法律法规规定，对违法违规企业依法查处。2.依法及时处理举报、信访问题，调查处理结果向社会公开，对投诉举报和反映质量问题较多的企业实施重点监管。</w:t>
            </w:r>
          </w:p>
        </w:tc>
        <w:tc>
          <w:tcPr>
            <w:tcW w:w="774" w:type="dxa"/>
            <w:tcMar>
              <w:top w:w="57" w:type="dxa"/>
              <w:left w:w="57" w:type="dxa"/>
              <w:bottom w:w="57" w:type="dxa"/>
              <w:right w:w="57" w:type="dxa"/>
            </w:tcMar>
            <w:vAlign w:val="center"/>
          </w:tcPr>
          <w:p w14:paraId="46B56534">
            <w:pPr>
              <w:spacing w:line="280" w:lineRule="exact"/>
              <w:rPr>
                <w:rFonts w:hint="eastAsia" w:ascii="Times New Roman" w:hAnsi="Times New Roman" w:eastAsia="方正书宋_GBK" w:cs="方正书宋_GBK"/>
                <w:color w:val="000000"/>
                <w:sz w:val="20"/>
                <w:szCs w:val="20"/>
              </w:rPr>
            </w:pPr>
          </w:p>
        </w:tc>
      </w:tr>
      <w:tr w14:paraId="794D3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548" w:hRule="atLeast"/>
        </w:trPr>
        <w:tc>
          <w:tcPr>
            <w:tcW w:w="421" w:type="dxa"/>
            <w:tcMar>
              <w:top w:w="57" w:type="dxa"/>
              <w:left w:w="57" w:type="dxa"/>
              <w:bottom w:w="57" w:type="dxa"/>
              <w:right w:w="57" w:type="dxa"/>
            </w:tcMar>
            <w:vAlign w:val="center"/>
          </w:tcPr>
          <w:p w14:paraId="59021569">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149</w:t>
            </w:r>
          </w:p>
        </w:tc>
        <w:tc>
          <w:tcPr>
            <w:tcW w:w="1342" w:type="dxa"/>
            <w:tcMar>
              <w:top w:w="57" w:type="dxa"/>
              <w:left w:w="57" w:type="dxa"/>
              <w:bottom w:w="57" w:type="dxa"/>
              <w:right w:w="57" w:type="dxa"/>
            </w:tcMar>
            <w:vAlign w:val="center"/>
          </w:tcPr>
          <w:p w14:paraId="47F5B5F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为境内民用核设施进行核安全设备设计、制造、安装和无损检验活动的境外单位注册登记审批</w:t>
            </w:r>
          </w:p>
        </w:tc>
        <w:tc>
          <w:tcPr>
            <w:tcW w:w="765" w:type="dxa"/>
            <w:tcMar>
              <w:top w:w="57" w:type="dxa"/>
              <w:left w:w="57" w:type="dxa"/>
              <w:bottom w:w="57" w:type="dxa"/>
              <w:right w:w="57" w:type="dxa"/>
            </w:tcMar>
            <w:vAlign w:val="center"/>
          </w:tcPr>
          <w:p w14:paraId="0779270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民用核安全设备活动境外单位注册登记确认书</w:t>
            </w:r>
          </w:p>
        </w:tc>
        <w:tc>
          <w:tcPr>
            <w:tcW w:w="949" w:type="dxa"/>
            <w:tcMar>
              <w:top w:w="57" w:type="dxa"/>
              <w:left w:w="57" w:type="dxa"/>
              <w:bottom w:w="57" w:type="dxa"/>
              <w:right w:w="57" w:type="dxa"/>
            </w:tcMar>
            <w:vAlign w:val="center"/>
          </w:tcPr>
          <w:p w14:paraId="152F7A7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生态环境部</w:t>
            </w:r>
          </w:p>
        </w:tc>
        <w:tc>
          <w:tcPr>
            <w:tcW w:w="1320" w:type="dxa"/>
            <w:tcMar>
              <w:top w:w="57" w:type="dxa"/>
              <w:left w:w="57" w:type="dxa"/>
              <w:bottom w:w="57" w:type="dxa"/>
              <w:right w:w="57" w:type="dxa"/>
            </w:tcMar>
            <w:vAlign w:val="center"/>
          </w:tcPr>
          <w:p w14:paraId="5844133F">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《中华人民共和国核安全法》《民用核安全设备监督管理条例》</w:t>
            </w:r>
          </w:p>
        </w:tc>
        <w:tc>
          <w:tcPr>
            <w:tcW w:w="507" w:type="dxa"/>
            <w:tcMar>
              <w:top w:w="57" w:type="dxa"/>
              <w:left w:w="57" w:type="dxa"/>
              <w:bottom w:w="57" w:type="dxa"/>
              <w:right w:w="57" w:type="dxa"/>
            </w:tcMar>
            <w:vAlign w:val="center"/>
          </w:tcPr>
          <w:p w14:paraId="563335D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697C25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67ED34E">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7435471">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D4DAD7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1.实现申请、审批全程网上办理。2.不再要求申请单位提交营业执照、核级焊工焊接操作工资格证书、核级无损检验人员资格证书和计量人员、理化检验人员资格证书复印件等材料。</w:t>
            </w:r>
          </w:p>
        </w:tc>
        <w:tc>
          <w:tcPr>
            <w:tcW w:w="3015" w:type="dxa"/>
            <w:tcMar>
              <w:top w:w="57" w:type="dxa"/>
              <w:left w:w="57" w:type="dxa"/>
              <w:bottom w:w="57" w:type="dxa"/>
              <w:right w:w="57" w:type="dxa"/>
            </w:tcMar>
            <w:vAlign w:val="center"/>
          </w:tcPr>
          <w:p w14:paraId="6CDF5FB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1.严格执行相关法律法规规定，查处违法违规企业并向社会公开结果。2.依法及时处理举报、信访问题，对投诉举报和反映质量问题较多的企业实施重点监管。</w:t>
            </w:r>
          </w:p>
        </w:tc>
        <w:tc>
          <w:tcPr>
            <w:tcW w:w="774" w:type="dxa"/>
            <w:tcMar>
              <w:top w:w="57" w:type="dxa"/>
              <w:left w:w="57" w:type="dxa"/>
              <w:bottom w:w="57" w:type="dxa"/>
              <w:right w:w="57" w:type="dxa"/>
            </w:tcMar>
            <w:vAlign w:val="center"/>
          </w:tcPr>
          <w:p w14:paraId="5C00CE9D">
            <w:pPr>
              <w:spacing w:line="280" w:lineRule="exact"/>
              <w:rPr>
                <w:rFonts w:hint="eastAsia" w:ascii="Times New Roman" w:hAnsi="Times New Roman" w:eastAsia="方正书宋_GBK" w:cs="方正书宋_GBK"/>
                <w:color w:val="000000"/>
                <w:sz w:val="20"/>
                <w:szCs w:val="20"/>
              </w:rPr>
            </w:pPr>
          </w:p>
        </w:tc>
      </w:tr>
      <w:tr w14:paraId="6D104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57" w:hRule="atLeast"/>
        </w:trPr>
        <w:tc>
          <w:tcPr>
            <w:tcW w:w="421" w:type="dxa"/>
            <w:tcMar>
              <w:top w:w="57" w:type="dxa"/>
              <w:left w:w="57" w:type="dxa"/>
              <w:bottom w:w="57" w:type="dxa"/>
              <w:right w:w="57" w:type="dxa"/>
            </w:tcMar>
            <w:vAlign w:val="center"/>
          </w:tcPr>
          <w:p w14:paraId="74546751">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150</w:t>
            </w:r>
          </w:p>
        </w:tc>
        <w:tc>
          <w:tcPr>
            <w:tcW w:w="1342" w:type="dxa"/>
            <w:tcMar>
              <w:top w:w="57" w:type="dxa"/>
              <w:left w:w="57" w:type="dxa"/>
              <w:bottom w:w="57" w:type="dxa"/>
              <w:right w:w="57" w:type="dxa"/>
            </w:tcMar>
            <w:vAlign w:val="center"/>
          </w:tcPr>
          <w:p w14:paraId="7BD7A33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生产放射性同位素（除医疗自用的短半衰期放射性药物外）许可证核发</w:t>
            </w:r>
          </w:p>
        </w:tc>
        <w:tc>
          <w:tcPr>
            <w:tcW w:w="765" w:type="dxa"/>
            <w:tcMar>
              <w:top w:w="57" w:type="dxa"/>
              <w:left w:w="57" w:type="dxa"/>
              <w:bottom w:w="57" w:type="dxa"/>
              <w:right w:w="57" w:type="dxa"/>
            </w:tcMar>
            <w:vAlign w:val="center"/>
          </w:tcPr>
          <w:p w14:paraId="0B23290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辐射安全许可证</w:t>
            </w:r>
          </w:p>
        </w:tc>
        <w:tc>
          <w:tcPr>
            <w:tcW w:w="949" w:type="dxa"/>
            <w:tcMar>
              <w:top w:w="57" w:type="dxa"/>
              <w:left w:w="57" w:type="dxa"/>
              <w:bottom w:w="57" w:type="dxa"/>
              <w:right w:w="57" w:type="dxa"/>
            </w:tcMar>
            <w:vAlign w:val="center"/>
          </w:tcPr>
          <w:p w14:paraId="567B175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生态环境部；省级生态环境部门</w:t>
            </w:r>
          </w:p>
        </w:tc>
        <w:tc>
          <w:tcPr>
            <w:tcW w:w="1320" w:type="dxa"/>
            <w:tcMar>
              <w:top w:w="57" w:type="dxa"/>
              <w:left w:w="57" w:type="dxa"/>
              <w:bottom w:w="57" w:type="dxa"/>
              <w:right w:w="57" w:type="dxa"/>
            </w:tcMar>
            <w:vAlign w:val="center"/>
          </w:tcPr>
          <w:p w14:paraId="747F379E">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《中华人民共和国放射性污</w:t>
            </w:r>
            <w:r>
              <w:rPr>
                <w:rFonts w:hint="eastAsia" w:ascii="Times New Roman" w:hAnsi="Times New Roman" w:eastAsia="方正书宋_GBK" w:cs="方正书宋_GBK"/>
                <w:color w:val="000000"/>
                <w:spacing w:val="-6"/>
                <w:kern w:val="0"/>
                <w:sz w:val="20"/>
                <w:szCs w:val="20"/>
                <w:lang w:bidi="ar"/>
              </w:rPr>
              <w:t>染防治法》《放</w:t>
            </w:r>
            <w:r>
              <w:rPr>
                <w:rFonts w:hint="eastAsia" w:ascii="Times New Roman" w:hAnsi="Times New Roman" w:eastAsia="方正书宋_GBK" w:cs="方正书宋_GBK"/>
                <w:color w:val="000000"/>
                <w:kern w:val="0"/>
                <w:sz w:val="20"/>
                <w:szCs w:val="20"/>
                <w:lang w:bidi="ar"/>
              </w:rPr>
              <w:t>射性同位素与射线装置安全和防护条例》</w:t>
            </w:r>
          </w:p>
        </w:tc>
        <w:tc>
          <w:tcPr>
            <w:tcW w:w="507" w:type="dxa"/>
            <w:tcMar>
              <w:top w:w="57" w:type="dxa"/>
              <w:left w:w="57" w:type="dxa"/>
              <w:bottom w:w="57" w:type="dxa"/>
              <w:right w:w="57" w:type="dxa"/>
            </w:tcMar>
            <w:vAlign w:val="center"/>
          </w:tcPr>
          <w:p w14:paraId="1E0F716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96FFAF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87D4FBB">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907A61E">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3D10F4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暂时调整适用《放射性同位素与射线装置安全和防护条例》中关于审批权限的规定，将场所等级属于乙级、丙级的生产放射性同位素单位的审批权限由生态环境部下放至省级生态环境部门。</w:t>
            </w:r>
          </w:p>
        </w:tc>
        <w:tc>
          <w:tcPr>
            <w:tcW w:w="3015" w:type="dxa"/>
            <w:tcMar>
              <w:top w:w="57" w:type="dxa"/>
              <w:left w:w="57" w:type="dxa"/>
              <w:bottom w:w="57" w:type="dxa"/>
              <w:right w:w="57" w:type="dxa"/>
            </w:tcMar>
            <w:vAlign w:val="center"/>
          </w:tcPr>
          <w:p w14:paraId="255918A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制定出台有关技术导则、操作标准、技术程序，进一步规范地方生态环境部门审批及监管工作。2.严格执行有关法律法规和标准，开展“双随机、一公开”监管，发现违法违规问题严格依法处罚并公开结果。3.加强对有关生态环境部门人员的培训，提升监管能力。</w:t>
            </w:r>
          </w:p>
        </w:tc>
        <w:tc>
          <w:tcPr>
            <w:tcW w:w="774" w:type="dxa"/>
            <w:tcMar>
              <w:top w:w="57" w:type="dxa"/>
              <w:left w:w="57" w:type="dxa"/>
              <w:bottom w:w="57" w:type="dxa"/>
              <w:right w:w="57" w:type="dxa"/>
            </w:tcMar>
            <w:vAlign w:val="center"/>
          </w:tcPr>
          <w:p w14:paraId="4C2669F8">
            <w:pPr>
              <w:spacing w:line="280" w:lineRule="exact"/>
              <w:rPr>
                <w:rFonts w:hint="eastAsia" w:ascii="Times New Roman" w:hAnsi="Times New Roman" w:eastAsia="方正书宋_GBK" w:cs="方正书宋_GBK"/>
                <w:color w:val="000000"/>
                <w:sz w:val="20"/>
                <w:szCs w:val="20"/>
              </w:rPr>
            </w:pPr>
          </w:p>
        </w:tc>
      </w:tr>
      <w:tr w14:paraId="703D6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53" w:hRule="atLeast"/>
        </w:trPr>
        <w:tc>
          <w:tcPr>
            <w:tcW w:w="421" w:type="dxa"/>
            <w:tcMar>
              <w:top w:w="57" w:type="dxa"/>
              <w:left w:w="57" w:type="dxa"/>
              <w:bottom w:w="57" w:type="dxa"/>
              <w:right w:w="57" w:type="dxa"/>
            </w:tcMar>
            <w:vAlign w:val="center"/>
          </w:tcPr>
          <w:p w14:paraId="7DD522D7">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151</w:t>
            </w:r>
          </w:p>
        </w:tc>
        <w:tc>
          <w:tcPr>
            <w:tcW w:w="1342" w:type="dxa"/>
            <w:tcMar>
              <w:top w:w="57" w:type="dxa"/>
              <w:left w:w="57" w:type="dxa"/>
              <w:bottom w:w="57" w:type="dxa"/>
              <w:right w:w="57" w:type="dxa"/>
            </w:tcMar>
            <w:vAlign w:val="center"/>
          </w:tcPr>
          <w:p w14:paraId="00C37A7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销售、使用Ⅰ类放射源（医疗使用Ⅰ类放射源除外）和Ⅰ类射线装置单位的辐射安全许可证核发</w:t>
            </w:r>
          </w:p>
        </w:tc>
        <w:tc>
          <w:tcPr>
            <w:tcW w:w="765" w:type="dxa"/>
            <w:tcMar>
              <w:top w:w="57" w:type="dxa"/>
              <w:left w:w="57" w:type="dxa"/>
              <w:bottom w:w="57" w:type="dxa"/>
              <w:right w:w="57" w:type="dxa"/>
            </w:tcMar>
            <w:vAlign w:val="center"/>
          </w:tcPr>
          <w:p w14:paraId="7814854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辐射安全许可证</w:t>
            </w:r>
          </w:p>
        </w:tc>
        <w:tc>
          <w:tcPr>
            <w:tcW w:w="949" w:type="dxa"/>
            <w:tcMar>
              <w:top w:w="57" w:type="dxa"/>
              <w:left w:w="57" w:type="dxa"/>
              <w:bottom w:w="57" w:type="dxa"/>
              <w:right w:w="57" w:type="dxa"/>
            </w:tcMar>
            <w:vAlign w:val="center"/>
          </w:tcPr>
          <w:p w14:paraId="69CAF75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生态环境部</w:t>
            </w:r>
          </w:p>
        </w:tc>
        <w:tc>
          <w:tcPr>
            <w:tcW w:w="1320" w:type="dxa"/>
            <w:tcMar>
              <w:top w:w="57" w:type="dxa"/>
              <w:left w:w="57" w:type="dxa"/>
              <w:bottom w:w="57" w:type="dxa"/>
              <w:right w:w="57" w:type="dxa"/>
            </w:tcMar>
            <w:vAlign w:val="center"/>
          </w:tcPr>
          <w:p w14:paraId="3D1CE0B1">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《中华人民共和国放射性污</w:t>
            </w:r>
            <w:r>
              <w:rPr>
                <w:rFonts w:hint="eastAsia" w:ascii="Times New Roman" w:hAnsi="Times New Roman" w:eastAsia="方正书宋_GBK" w:cs="方正书宋_GBK"/>
                <w:color w:val="000000"/>
                <w:spacing w:val="-6"/>
                <w:kern w:val="0"/>
                <w:sz w:val="20"/>
                <w:szCs w:val="20"/>
                <w:lang w:bidi="ar"/>
              </w:rPr>
              <w:t>染防治法》《放</w:t>
            </w:r>
            <w:r>
              <w:rPr>
                <w:rFonts w:hint="eastAsia" w:ascii="Times New Roman" w:hAnsi="Times New Roman" w:eastAsia="方正书宋_GBK" w:cs="方正书宋_GBK"/>
                <w:color w:val="000000"/>
                <w:kern w:val="0"/>
                <w:sz w:val="20"/>
                <w:szCs w:val="20"/>
                <w:lang w:bidi="ar"/>
              </w:rPr>
              <w:t>射性同位素与射线装置安全和防护条例》</w:t>
            </w:r>
          </w:p>
        </w:tc>
        <w:tc>
          <w:tcPr>
            <w:tcW w:w="507" w:type="dxa"/>
            <w:tcMar>
              <w:top w:w="57" w:type="dxa"/>
              <w:left w:w="57" w:type="dxa"/>
              <w:bottom w:w="57" w:type="dxa"/>
              <w:right w:w="57" w:type="dxa"/>
            </w:tcMar>
            <w:vAlign w:val="center"/>
          </w:tcPr>
          <w:p w14:paraId="02A3D86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993B87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297AE5C">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F3094E4">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EC74AA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不再要求申请人提供生态环境部门批复的环境影响评价文件，改为生态环境部门之间信息共享获取。</w:t>
            </w:r>
          </w:p>
        </w:tc>
        <w:tc>
          <w:tcPr>
            <w:tcW w:w="3015" w:type="dxa"/>
            <w:tcMar>
              <w:top w:w="57" w:type="dxa"/>
              <w:left w:w="57" w:type="dxa"/>
              <w:bottom w:w="57" w:type="dxa"/>
              <w:right w:w="57" w:type="dxa"/>
            </w:tcMar>
            <w:vAlign w:val="center"/>
          </w:tcPr>
          <w:p w14:paraId="579ABA1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严格执行有关法律法规和标准，开展“双随机、一公开”监管，发现违法违规问题要严格依法查处并公开结果。2.生态环境部和省级生态环境部门加强信息数据互联互通，方便获取有关信息。3.加强对有关生态环境部门人员的培训，提升监管能力。</w:t>
            </w:r>
          </w:p>
        </w:tc>
        <w:tc>
          <w:tcPr>
            <w:tcW w:w="774" w:type="dxa"/>
            <w:tcMar>
              <w:top w:w="57" w:type="dxa"/>
              <w:left w:w="57" w:type="dxa"/>
              <w:bottom w:w="57" w:type="dxa"/>
              <w:right w:w="57" w:type="dxa"/>
            </w:tcMar>
            <w:vAlign w:val="center"/>
          </w:tcPr>
          <w:p w14:paraId="54686FA2">
            <w:pPr>
              <w:spacing w:line="280" w:lineRule="exact"/>
              <w:rPr>
                <w:rFonts w:hint="eastAsia" w:ascii="Times New Roman" w:hAnsi="Times New Roman" w:eastAsia="方正书宋_GBK" w:cs="方正书宋_GBK"/>
                <w:color w:val="000000"/>
                <w:sz w:val="20"/>
                <w:szCs w:val="20"/>
              </w:rPr>
            </w:pPr>
          </w:p>
        </w:tc>
      </w:tr>
      <w:tr w14:paraId="16764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19" w:hRule="atLeast"/>
        </w:trPr>
        <w:tc>
          <w:tcPr>
            <w:tcW w:w="421" w:type="dxa"/>
            <w:tcMar>
              <w:top w:w="57" w:type="dxa"/>
              <w:left w:w="57" w:type="dxa"/>
              <w:bottom w:w="57" w:type="dxa"/>
              <w:right w:w="57" w:type="dxa"/>
            </w:tcMar>
            <w:vAlign w:val="center"/>
          </w:tcPr>
          <w:p w14:paraId="41AA7D36">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152</w:t>
            </w:r>
          </w:p>
        </w:tc>
        <w:tc>
          <w:tcPr>
            <w:tcW w:w="1342" w:type="dxa"/>
            <w:tcMar>
              <w:top w:w="57" w:type="dxa"/>
              <w:left w:w="57" w:type="dxa"/>
              <w:bottom w:w="57" w:type="dxa"/>
              <w:right w:w="57" w:type="dxa"/>
            </w:tcMar>
            <w:vAlign w:val="center"/>
          </w:tcPr>
          <w:p w14:paraId="03F92B1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医疗使用I类放射源，制备正电子发射计算机断层扫描用放射性药物自用，销售、使用Ⅱ、Ⅲ、Ⅳ、Ⅴ类放射源，生产、销</w:t>
            </w:r>
            <w:r>
              <w:rPr>
                <w:rFonts w:hint="eastAsia" w:ascii="Times New Roman" w:hAnsi="Times New Roman" w:eastAsia="方正书宋_GBK" w:cs="方正书宋_GBK"/>
                <w:color w:val="000000"/>
                <w:spacing w:val="-11"/>
                <w:kern w:val="0"/>
                <w:sz w:val="20"/>
                <w:szCs w:val="20"/>
                <w:lang w:bidi="ar"/>
              </w:rPr>
              <w:t>售和使用Ⅱ、Ⅲ类</w:t>
            </w:r>
            <w:r>
              <w:rPr>
                <w:rFonts w:hint="eastAsia" w:ascii="Times New Roman" w:hAnsi="Times New Roman" w:eastAsia="方正书宋_GBK" w:cs="方正书宋_GBK"/>
                <w:color w:val="000000"/>
                <w:kern w:val="0"/>
                <w:sz w:val="20"/>
                <w:szCs w:val="20"/>
                <w:lang w:bidi="ar"/>
              </w:rPr>
              <w:t>射线装置的单位的辐射安全许可证核发</w:t>
            </w:r>
          </w:p>
        </w:tc>
        <w:tc>
          <w:tcPr>
            <w:tcW w:w="765" w:type="dxa"/>
            <w:tcMar>
              <w:top w:w="57" w:type="dxa"/>
              <w:left w:w="57" w:type="dxa"/>
              <w:bottom w:w="57" w:type="dxa"/>
              <w:right w:w="57" w:type="dxa"/>
            </w:tcMar>
            <w:vAlign w:val="center"/>
          </w:tcPr>
          <w:p w14:paraId="3E79A10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辐射安全许可证</w:t>
            </w:r>
          </w:p>
        </w:tc>
        <w:tc>
          <w:tcPr>
            <w:tcW w:w="949" w:type="dxa"/>
            <w:tcMar>
              <w:top w:w="57" w:type="dxa"/>
              <w:left w:w="57" w:type="dxa"/>
              <w:bottom w:w="57" w:type="dxa"/>
              <w:right w:w="57" w:type="dxa"/>
            </w:tcMar>
            <w:vAlign w:val="center"/>
          </w:tcPr>
          <w:p w14:paraId="7B0D5E4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省级生态环境部门</w:t>
            </w:r>
          </w:p>
        </w:tc>
        <w:tc>
          <w:tcPr>
            <w:tcW w:w="1320" w:type="dxa"/>
            <w:tcMar>
              <w:top w:w="57" w:type="dxa"/>
              <w:left w:w="57" w:type="dxa"/>
              <w:bottom w:w="57" w:type="dxa"/>
              <w:right w:w="57" w:type="dxa"/>
            </w:tcMar>
            <w:vAlign w:val="center"/>
          </w:tcPr>
          <w:p w14:paraId="76967A3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《中华人民共和国放射性污染防治法》</w:t>
            </w:r>
            <w:r>
              <w:rPr>
                <w:rFonts w:hint="eastAsia" w:ascii="Times New Roman" w:hAnsi="Times New Roman" w:eastAsia="方正书宋_GBK" w:cs="方正书宋_GBK"/>
                <w:color w:val="000000"/>
                <w:kern w:val="0"/>
                <w:sz w:val="20"/>
                <w:szCs w:val="20"/>
                <w:lang w:bidi="ar"/>
              </w:rPr>
              <w:br w:type="textWrapping"/>
            </w:r>
            <w:r>
              <w:rPr>
                <w:rFonts w:hint="eastAsia" w:ascii="Times New Roman" w:hAnsi="Times New Roman" w:eastAsia="方正书宋_GBK" w:cs="方正书宋_GBK"/>
                <w:color w:val="000000"/>
                <w:kern w:val="0"/>
                <w:sz w:val="20"/>
                <w:szCs w:val="20"/>
                <w:lang w:bidi="ar"/>
              </w:rPr>
              <w:t>《放射性同位素与射线装置安全和防护条例》</w:t>
            </w:r>
          </w:p>
        </w:tc>
        <w:tc>
          <w:tcPr>
            <w:tcW w:w="507" w:type="dxa"/>
            <w:tcMar>
              <w:top w:w="57" w:type="dxa"/>
              <w:left w:w="57" w:type="dxa"/>
              <w:bottom w:w="57" w:type="dxa"/>
              <w:right w:w="57" w:type="dxa"/>
            </w:tcMar>
            <w:vAlign w:val="center"/>
          </w:tcPr>
          <w:p w14:paraId="629D414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A0C64E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2746682">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81D3C51">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C9677E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暂时调整适用《放射性同位素与射线装置安全和防护条例》中关于审批权限的规定，将使用Ⅳ、Ⅴ类放射源和使用Ⅲ类射线装置单位的审批权限由省级生态环境部门下放至设区的市级生态环境部门。</w:t>
            </w:r>
          </w:p>
        </w:tc>
        <w:tc>
          <w:tcPr>
            <w:tcW w:w="3015" w:type="dxa"/>
            <w:tcMar>
              <w:top w:w="57" w:type="dxa"/>
              <w:left w:w="57" w:type="dxa"/>
              <w:bottom w:w="57" w:type="dxa"/>
              <w:right w:w="57" w:type="dxa"/>
            </w:tcMar>
            <w:vAlign w:val="center"/>
          </w:tcPr>
          <w:p w14:paraId="0EA5BD8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制定出台有关技术导则、操作标准、技术程序，进一步规范地方生态环境部门审批及监管工作。2.严格执行有关法律法规和标准，开展“双随机、一公开”监管，发现违法违规问题要严格依法查处并公开结果。3.加强对有关生态环境部门人员的培训，提升监管能力。</w:t>
            </w:r>
          </w:p>
        </w:tc>
        <w:tc>
          <w:tcPr>
            <w:tcW w:w="774" w:type="dxa"/>
            <w:tcMar>
              <w:top w:w="57" w:type="dxa"/>
              <w:left w:w="57" w:type="dxa"/>
              <w:bottom w:w="57" w:type="dxa"/>
              <w:right w:w="57" w:type="dxa"/>
            </w:tcMar>
            <w:vAlign w:val="center"/>
          </w:tcPr>
          <w:p w14:paraId="71A95EBC">
            <w:pPr>
              <w:spacing w:line="280" w:lineRule="exact"/>
              <w:rPr>
                <w:rFonts w:hint="eastAsia" w:ascii="Times New Roman" w:hAnsi="Times New Roman" w:eastAsia="方正书宋_GBK" w:cs="方正书宋_GBK"/>
                <w:color w:val="000000"/>
                <w:sz w:val="20"/>
                <w:szCs w:val="20"/>
              </w:rPr>
            </w:pPr>
          </w:p>
        </w:tc>
      </w:tr>
      <w:tr w14:paraId="6251E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56C063CB">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153</w:t>
            </w:r>
          </w:p>
        </w:tc>
        <w:tc>
          <w:tcPr>
            <w:tcW w:w="1342" w:type="dxa"/>
            <w:tcMar>
              <w:top w:w="57" w:type="dxa"/>
              <w:left w:w="57" w:type="dxa"/>
              <w:bottom w:w="57" w:type="dxa"/>
              <w:right w:w="57" w:type="dxa"/>
            </w:tcMar>
            <w:vAlign w:val="center"/>
          </w:tcPr>
          <w:p w14:paraId="5BC7115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I类放射性物品运输容器制造许可证核发</w:t>
            </w:r>
          </w:p>
        </w:tc>
        <w:tc>
          <w:tcPr>
            <w:tcW w:w="765" w:type="dxa"/>
            <w:tcMar>
              <w:top w:w="57" w:type="dxa"/>
              <w:left w:w="57" w:type="dxa"/>
              <w:bottom w:w="57" w:type="dxa"/>
              <w:right w:w="57" w:type="dxa"/>
            </w:tcMar>
            <w:vAlign w:val="center"/>
          </w:tcPr>
          <w:p w14:paraId="7E87FA4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I类放射性物品运输容器制造许可证</w:t>
            </w:r>
          </w:p>
        </w:tc>
        <w:tc>
          <w:tcPr>
            <w:tcW w:w="949" w:type="dxa"/>
            <w:tcMar>
              <w:top w:w="57" w:type="dxa"/>
              <w:left w:w="57" w:type="dxa"/>
              <w:bottom w:w="57" w:type="dxa"/>
              <w:right w:w="57" w:type="dxa"/>
            </w:tcMar>
            <w:vAlign w:val="center"/>
          </w:tcPr>
          <w:p w14:paraId="3186C29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生态环境部</w:t>
            </w:r>
          </w:p>
        </w:tc>
        <w:tc>
          <w:tcPr>
            <w:tcW w:w="1320" w:type="dxa"/>
            <w:tcMar>
              <w:top w:w="57" w:type="dxa"/>
              <w:left w:w="57" w:type="dxa"/>
              <w:bottom w:w="57" w:type="dxa"/>
              <w:right w:w="57" w:type="dxa"/>
            </w:tcMar>
            <w:vAlign w:val="center"/>
          </w:tcPr>
          <w:p w14:paraId="429700A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《放射性物品运输安全管理条例》</w:t>
            </w:r>
          </w:p>
        </w:tc>
        <w:tc>
          <w:tcPr>
            <w:tcW w:w="507" w:type="dxa"/>
            <w:tcMar>
              <w:top w:w="57" w:type="dxa"/>
              <w:left w:w="57" w:type="dxa"/>
              <w:bottom w:w="57" w:type="dxa"/>
              <w:right w:w="57" w:type="dxa"/>
            </w:tcMar>
            <w:vAlign w:val="center"/>
          </w:tcPr>
          <w:p w14:paraId="384F3D1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CB800D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7DC7CAE">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7122CBA">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EC47D67">
            <w:pPr>
              <w:widowControl/>
              <w:spacing w:line="252"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1.实现申请、审批全程网上办理。2.不再要求申请单位提交营业执照、核级焊工焊接操作工资格证书、核级无损检验人员资格证书和计量人员、理化检验人员资格证书复印件等材料。</w:t>
            </w:r>
          </w:p>
        </w:tc>
        <w:tc>
          <w:tcPr>
            <w:tcW w:w="3015" w:type="dxa"/>
            <w:tcMar>
              <w:top w:w="57" w:type="dxa"/>
              <w:left w:w="57" w:type="dxa"/>
              <w:bottom w:w="57" w:type="dxa"/>
              <w:right w:w="57" w:type="dxa"/>
            </w:tcMar>
            <w:vAlign w:val="center"/>
          </w:tcPr>
          <w:p w14:paraId="36744F90">
            <w:pPr>
              <w:widowControl/>
              <w:spacing w:line="252"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严格执行相关法律法规要求，对持证企业加强监督管理。2.对违法违规企业严格按照有关规定进行处理。3.依法及时处理举报、信访问题，调查处理结果向社会公开，对投诉举报和反映质量问题较多的企业实施重点监管。</w:t>
            </w:r>
          </w:p>
        </w:tc>
        <w:tc>
          <w:tcPr>
            <w:tcW w:w="774" w:type="dxa"/>
            <w:tcMar>
              <w:top w:w="57" w:type="dxa"/>
              <w:left w:w="57" w:type="dxa"/>
              <w:bottom w:w="57" w:type="dxa"/>
              <w:right w:w="57" w:type="dxa"/>
            </w:tcMar>
            <w:vAlign w:val="center"/>
          </w:tcPr>
          <w:p w14:paraId="3D26C64A">
            <w:pPr>
              <w:spacing w:line="280" w:lineRule="exact"/>
              <w:rPr>
                <w:rFonts w:hint="eastAsia" w:ascii="Times New Roman" w:hAnsi="Times New Roman" w:eastAsia="方正书宋_GBK" w:cs="方正书宋_GBK"/>
                <w:color w:val="000000"/>
                <w:sz w:val="20"/>
                <w:szCs w:val="20"/>
              </w:rPr>
            </w:pPr>
          </w:p>
        </w:tc>
      </w:tr>
      <w:tr w14:paraId="2CC2B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30C86251">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154</w:t>
            </w:r>
          </w:p>
        </w:tc>
        <w:tc>
          <w:tcPr>
            <w:tcW w:w="1342" w:type="dxa"/>
            <w:tcMar>
              <w:top w:w="57" w:type="dxa"/>
              <w:left w:w="57" w:type="dxa"/>
              <w:bottom w:w="57" w:type="dxa"/>
              <w:right w:w="57" w:type="dxa"/>
            </w:tcMar>
            <w:vAlign w:val="center"/>
          </w:tcPr>
          <w:p w14:paraId="4EFF2CE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设立专门从事放射性固体废物贮存、处置单位许可</w:t>
            </w:r>
          </w:p>
        </w:tc>
        <w:tc>
          <w:tcPr>
            <w:tcW w:w="765" w:type="dxa"/>
            <w:tcMar>
              <w:top w:w="57" w:type="dxa"/>
              <w:left w:w="57" w:type="dxa"/>
              <w:bottom w:w="57" w:type="dxa"/>
              <w:right w:w="57" w:type="dxa"/>
            </w:tcMar>
            <w:vAlign w:val="center"/>
          </w:tcPr>
          <w:p w14:paraId="70D72972">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放射性固体废物贮存、处置许可证</w:t>
            </w:r>
          </w:p>
        </w:tc>
        <w:tc>
          <w:tcPr>
            <w:tcW w:w="949" w:type="dxa"/>
            <w:tcMar>
              <w:top w:w="57" w:type="dxa"/>
              <w:left w:w="57" w:type="dxa"/>
              <w:bottom w:w="57" w:type="dxa"/>
              <w:right w:w="57" w:type="dxa"/>
            </w:tcMar>
            <w:vAlign w:val="center"/>
          </w:tcPr>
          <w:p w14:paraId="758BC48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生态环境部</w:t>
            </w:r>
          </w:p>
        </w:tc>
        <w:tc>
          <w:tcPr>
            <w:tcW w:w="1320" w:type="dxa"/>
            <w:tcMar>
              <w:top w:w="57" w:type="dxa"/>
              <w:left w:w="57" w:type="dxa"/>
              <w:bottom w:w="57" w:type="dxa"/>
              <w:right w:w="57" w:type="dxa"/>
            </w:tcMar>
            <w:vAlign w:val="center"/>
          </w:tcPr>
          <w:p w14:paraId="4F7CCDE1">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《中华人民共和国放射性污染防治法》</w:t>
            </w:r>
          </w:p>
        </w:tc>
        <w:tc>
          <w:tcPr>
            <w:tcW w:w="507" w:type="dxa"/>
            <w:tcMar>
              <w:top w:w="57" w:type="dxa"/>
              <w:left w:w="57" w:type="dxa"/>
              <w:bottom w:w="57" w:type="dxa"/>
              <w:right w:w="57" w:type="dxa"/>
            </w:tcMar>
            <w:vAlign w:val="center"/>
          </w:tcPr>
          <w:p w14:paraId="3A15DCD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87970A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93B88C7">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51E021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E9199D1">
            <w:pPr>
              <w:widowControl/>
              <w:spacing w:line="252"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1.实现申请、审批全程网上办理。2.将放射性固体废物贮存、处置许可证与设施的安全许可审查合并进行，不再要求申请人重复提交材料。3.将审批时限由20个工作日压减至18个工作日。</w:t>
            </w:r>
          </w:p>
        </w:tc>
        <w:tc>
          <w:tcPr>
            <w:tcW w:w="3015" w:type="dxa"/>
            <w:tcMar>
              <w:top w:w="57" w:type="dxa"/>
              <w:left w:w="57" w:type="dxa"/>
              <w:bottom w:w="57" w:type="dxa"/>
              <w:right w:w="57" w:type="dxa"/>
            </w:tcMar>
            <w:vAlign w:val="center"/>
          </w:tcPr>
          <w:p w14:paraId="339999BE">
            <w:pPr>
              <w:widowControl/>
              <w:spacing w:line="252"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1.严格按照相关的法律法规和标准开展工作，强化日常监督管理。2.开展“双随机、一公开”监管，对存在违规违法行为的企业依法调查处理并公开结果。3.及时处理举报、投诉或信访案件。</w:t>
            </w:r>
          </w:p>
        </w:tc>
        <w:tc>
          <w:tcPr>
            <w:tcW w:w="774" w:type="dxa"/>
            <w:tcMar>
              <w:top w:w="57" w:type="dxa"/>
              <w:left w:w="57" w:type="dxa"/>
              <w:bottom w:w="57" w:type="dxa"/>
              <w:right w:w="57" w:type="dxa"/>
            </w:tcMar>
            <w:vAlign w:val="center"/>
          </w:tcPr>
          <w:p w14:paraId="5C7245A2">
            <w:pPr>
              <w:spacing w:line="280" w:lineRule="exact"/>
              <w:rPr>
                <w:rFonts w:hint="eastAsia" w:ascii="Times New Roman" w:hAnsi="Times New Roman" w:eastAsia="方正书宋_GBK" w:cs="方正书宋_GBK"/>
                <w:color w:val="000000"/>
                <w:sz w:val="20"/>
                <w:szCs w:val="20"/>
              </w:rPr>
            </w:pPr>
          </w:p>
        </w:tc>
      </w:tr>
      <w:tr w14:paraId="6A857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916" w:hRule="atLeast"/>
        </w:trPr>
        <w:tc>
          <w:tcPr>
            <w:tcW w:w="421" w:type="dxa"/>
            <w:tcMar>
              <w:top w:w="57" w:type="dxa"/>
              <w:left w:w="57" w:type="dxa"/>
              <w:bottom w:w="57" w:type="dxa"/>
              <w:right w:w="57" w:type="dxa"/>
            </w:tcMar>
            <w:vAlign w:val="center"/>
          </w:tcPr>
          <w:p w14:paraId="4B505DE5">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155</w:t>
            </w:r>
          </w:p>
        </w:tc>
        <w:tc>
          <w:tcPr>
            <w:tcW w:w="1342" w:type="dxa"/>
            <w:tcMar>
              <w:top w:w="57" w:type="dxa"/>
              <w:left w:w="57" w:type="dxa"/>
              <w:bottom w:w="57" w:type="dxa"/>
              <w:right w:w="57" w:type="dxa"/>
            </w:tcMar>
            <w:vAlign w:val="center"/>
          </w:tcPr>
          <w:p w14:paraId="516ACA99">
            <w:pPr>
              <w:widowControl/>
              <w:spacing w:line="280" w:lineRule="exact"/>
              <w:textAlignment w:val="center"/>
              <w:rPr>
                <w:rFonts w:hint="eastAsia" w:ascii="Times New Roman" w:hAnsi="Times New Roman" w:eastAsia="方正书宋_GBK" w:cs="方正书宋_GBK"/>
                <w:color w:val="000000"/>
                <w:sz w:val="20"/>
                <w:szCs w:val="20"/>
                <w:u w:val="single"/>
              </w:rPr>
            </w:pPr>
            <w:r>
              <w:rPr>
                <w:rFonts w:hint="eastAsia" w:ascii="Times New Roman" w:hAnsi="Times New Roman" w:eastAsia="方正书宋_GBK" w:cs="方正书宋_GBK"/>
                <w:color w:val="000000"/>
                <w:kern w:val="0"/>
                <w:sz w:val="20"/>
                <w:szCs w:val="20"/>
                <w:lang w:bidi="ar"/>
              </w:rPr>
              <w:t>危险废物综合经营许可证核发</w:t>
            </w:r>
          </w:p>
        </w:tc>
        <w:tc>
          <w:tcPr>
            <w:tcW w:w="765" w:type="dxa"/>
            <w:tcMar>
              <w:top w:w="57" w:type="dxa"/>
              <w:left w:w="57" w:type="dxa"/>
              <w:bottom w:w="57" w:type="dxa"/>
              <w:right w:w="57" w:type="dxa"/>
            </w:tcMar>
            <w:vAlign w:val="center"/>
          </w:tcPr>
          <w:p w14:paraId="0716502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危险废物经营许可证</w:t>
            </w:r>
          </w:p>
        </w:tc>
        <w:tc>
          <w:tcPr>
            <w:tcW w:w="949" w:type="dxa"/>
            <w:tcMar>
              <w:top w:w="57" w:type="dxa"/>
              <w:left w:w="57" w:type="dxa"/>
              <w:bottom w:w="57" w:type="dxa"/>
              <w:right w:w="57" w:type="dxa"/>
            </w:tcMar>
            <w:vAlign w:val="center"/>
          </w:tcPr>
          <w:p w14:paraId="1E01440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县级以上地方生态环境部门</w:t>
            </w:r>
          </w:p>
        </w:tc>
        <w:tc>
          <w:tcPr>
            <w:tcW w:w="1320" w:type="dxa"/>
            <w:tcMar>
              <w:top w:w="57" w:type="dxa"/>
              <w:left w:w="57" w:type="dxa"/>
              <w:bottom w:w="57" w:type="dxa"/>
              <w:right w:w="57" w:type="dxa"/>
            </w:tcMar>
            <w:vAlign w:val="center"/>
          </w:tcPr>
          <w:p w14:paraId="6CDB8B09">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《中华人民共和国固体废物污染环境防治法》《危险废物经营许可证管理办法》</w:t>
            </w:r>
          </w:p>
        </w:tc>
        <w:tc>
          <w:tcPr>
            <w:tcW w:w="507" w:type="dxa"/>
            <w:tcMar>
              <w:top w:w="57" w:type="dxa"/>
              <w:left w:w="57" w:type="dxa"/>
              <w:bottom w:w="57" w:type="dxa"/>
              <w:right w:w="57" w:type="dxa"/>
            </w:tcMar>
            <w:vAlign w:val="center"/>
          </w:tcPr>
          <w:p w14:paraId="1814638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3E52D4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1C74962">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8C48A0B">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00D8DA4">
            <w:pPr>
              <w:widowControl/>
              <w:spacing w:line="252"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以下审批材料：贮存、利用处置危险废物的设施、设备经卫生、消防等部门验收合格的证明文件复印件，环境保护设施竣工验收意见复印件，消防部门证明材料，公安机关证明材料，经营安全生产评估报告及备案证明材料，从事危险货物运输的道路运输经营许可证、危险废物运输车辆运营证、危险货物运输驾驶员证和押运员证复印件。</w:t>
            </w:r>
          </w:p>
        </w:tc>
        <w:tc>
          <w:tcPr>
            <w:tcW w:w="3015" w:type="dxa"/>
            <w:tcMar>
              <w:top w:w="57" w:type="dxa"/>
              <w:left w:w="57" w:type="dxa"/>
              <w:bottom w:w="57" w:type="dxa"/>
              <w:right w:w="57" w:type="dxa"/>
            </w:tcMar>
            <w:vAlign w:val="center"/>
          </w:tcPr>
          <w:p w14:paraId="515F4AF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1.开展“双随机、一公开”监管，合理确定抽查比例。2.畅通投诉举报渠道，依法及时处理有关投诉举报，并公开结果。3.要求危险废物经营单位定期报告有关经营活动情况，将违规经营情况纳入企业信用记录。</w:t>
            </w:r>
          </w:p>
        </w:tc>
        <w:tc>
          <w:tcPr>
            <w:tcW w:w="774" w:type="dxa"/>
            <w:tcMar>
              <w:top w:w="57" w:type="dxa"/>
              <w:left w:w="57" w:type="dxa"/>
              <w:bottom w:w="57" w:type="dxa"/>
              <w:right w:w="57" w:type="dxa"/>
            </w:tcMar>
            <w:vAlign w:val="center"/>
          </w:tcPr>
          <w:p w14:paraId="151050C3">
            <w:pPr>
              <w:spacing w:line="280" w:lineRule="exact"/>
              <w:rPr>
                <w:rFonts w:hint="eastAsia" w:ascii="Times New Roman" w:hAnsi="Times New Roman" w:eastAsia="方正书宋_GBK" w:cs="方正书宋_GBK"/>
                <w:color w:val="000000"/>
                <w:sz w:val="20"/>
                <w:szCs w:val="20"/>
              </w:rPr>
            </w:pPr>
          </w:p>
        </w:tc>
      </w:tr>
      <w:tr w14:paraId="319FE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5DEAC6BB">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156</w:t>
            </w:r>
          </w:p>
        </w:tc>
        <w:tc>
          <w:tcPr>
            <w:tcW w:w="1342" w:type="dxa"/>
            <w:tcMar>
              <w:top w:w="57" w:type="dxa"/>
              <w:left w:w="57" w:type="dxa"/>
              <w:bottom w:w="57" w:type="dxa"/>
              <w:right w:w="57" w:type="dxa"/>
            </w:tcMar>
            <w:vAlign w:val="center"/>
          </w:tcPr>
          <w:p w14:paraId="28E1A8D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废弃电器电子产品处理企业资格审批</w:t>
            </w:r>
          </w:p>
        </w:tc>
        <w:tc>
          <w:tcPr>
            <w:tcW w:w="765" w:type="dxa"/>
            <w:tcMar>
              <w:top w:w="57" w:type="dxa"/>
              <w:left w:w="57" w:type="dxa"/>
              <w:bottom w:w="57" w:type="dxa"/>
              <w:right w:w="57" w:type="dxa"/>
            </w:tcMar>
            <w:vAlign w:val="center"/>
          </w:tcPr>
          <w:p w14:paraId="5BA56B7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废弃电器电子产品处理资格证书</w:t>
            </w:r>
          </w:p>
        </w:tc>
        <w:tc>
          <w:tcPr>
            <w:tcW w:w="949" w:type="dxa"/>
            <w:tcMar>
              <w:top w:w="57" w:type="dxa"/>
              <w:left w:w="57" w:type="dxa"/>
              <w:bottom w:w="57" w:type="dxa"/>
              <w:right w:w="57" w:type="dxa"/>
            </w:tcMar>
            <w:vAlign w:val="center"/>
          </w:tcPr>
          <w:p w14:paraId="5A57A66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设区的市级生态环境部门</w:t>
            </w:r>
          </w:p>
        </w:tc>
        <w:tc>
          <w:tcPr>
            <w:tcW w:w="1320" w:type="dxa"/>
            <w:tcMar>
              <w:top w:w="57" w:type="dxa"/>
              <w:left w:w="57" w:type="dxa"/>
              <w:bottom w:w="57" w:type="dxa"/>
              <w:right w:w="57" w:type="dxa"/>
            </w:tcMar>
            <w:vAlign w:val="center"/>
          </w:tcPr>
          <w:p w14:paraId="76C21921">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《废弃电器电子产品回收处理管理条例》</w:t>
            </w:r>
          </w:p>
        </w:tc>
        <w:tc>
          <w:tcPr>
            <w:tcW w:w="507" w:type="dxa"/>
            <w:tcMar>
              <w:top w:w="57" w:type="dxa"/>
              <w:left w:w="57" w:type="dxa"/>
              <w:bottom w:w="57" w:type="dxa"/>
              <w:right w:w="57" w:type="dxa"/>
            </w:tcMar>
            <w:vAlign w:val="center"/>
          </w:tcPr>
          <w:p w14:paraId="30E5FE9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A9DE82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A828D14">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B80BCEE">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D50010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不再要求申请人提供所在地生态环境部门出具的经营期间守法证明和监督性监测报告及建设项目工程质量、消防和安全验收的证明材料。</w:t>
            </w:r>
          </w:p>
        </w:tc>
        <w:tc>
          <w:tcPr>
            <w:tcW w:w="3015" w:type="dxa"/>
            <w:tcMar>
              <w:top w:w="57" w:type="dxa"/>
              <w:left w:w="57" w:type="dxa"/>
              <w:bottom w:w="57" w:type="dxa"/>
              <w:right w:w="57" w:type="dxa"/>
            </w:tcMar>
            <w:vAlign w:val="center"/>
          </w:tcPr>
          <w:p w14:paraId="00897E4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1.开展“双随机、一公开”监管，合理确定抽查比例。2.对失信主体强化信用约束，依法查处违规经营等行为并记入信用记录，通过国家企业信用信息公示系统予以公开。3.发挥行业协会自律作用。</w:t>
            </w:r>
          </w:p>
        </w:tc>
        <w:tc>
          <w:tcPr>
            <w:tcW w:w="774" w:type="dxa"/>
            <w:tcMar>
              <w:top w:w="57" w:type="dxa"/>
              <w:left w:w="57" w:type="dxa"/>
              <w:bottom w:w="57" w:type="dxa"/>
              <w:right w:w="57" w:type="dxa"/>
            </w:tcMar>
            <w:vAlign w:val="center"/>
          </w:tcPr>
          <w:p w14:paraId="037B7096">
            <w:pPr>
              <w:spacing w:line="280" w:lineRule="exact"/>
              <w:rPr>
                <w:rFonts w:hint="eastAsia" w:ascii="Times New Roman" w:hAnsi="Times New Roman" w:eastAsia="方正书宋_GBK" w:cs="方正书宋_GBK"/>
                <w:color w:val="000000"/>
                <w:sz w:val="20"/>
                <w:szCs w:val="20"/>
              </w:rPr>
            </w:pPr>
          </w:p>
        </w:tc>
      </w:tr>
      <w:tr w14:paraId="5DEB6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471DA0BC">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157</w:t>
            </w:r>
          </w:p>
        </w:tc>
        <w:tc>
          <w:tcPr>
            <w:tcW w:w="1342" w:type="dxa"/>
            <w:tcMar>
              <w:top w:w="57" w:type="dxa"/>
              <w:left w:w="57" w:type="dxa"/>
              <w:bottom w:w="57" w:type="dxa"/>
              <w:right w:w="57" w:type="dxa"/>
            </w:tcMar>
            <w:vAlign w:val="center"/>
          </w:tcPr>
          <w:p w14:paraId="0DC3B95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危险化学品进出口环境管理登记证核发</w:t>
            </w:r>
          </w:p>
        </w:tc>
        <w:tc>
          <w:tcPr>
            <w:tcW w:w="765" w:type="dxa"/>
            <w:tcMar>
              <w:top w:w="57" w:type="dxa"/>
              <w:left w:w="57" w:type="dxa"/>
              <w:bottom w:w="57" w:type="dxa"/>
              <w:right w:w="57" w:type="dxa"/>
            </w:tcMar>
            <w:vAlign w:val="center"/>
          </w:tcPr>
          <w:p w14:paraId="75F391E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有毒化学品进（出）口环境管理放行通知单</w:t>
            </w:r>
          </w:p>
        </w:tc>
        <w:tc>
          <w:tcPr>
            <w:tcW w:w="949" w:type="dxa"/>
            <w:tcMar>
              <w:top w:w="57" w:type="dxa"/>
              <w:left w:w="57" w:type="dxa"/>
              <w:bottom w:w="57" w:type="dxa"/>
              <w:right w:w="57" w:type="dxa"/>
            </w:tcMar>
            <w:vAlign w:val="center"/>
          </w:tcPr>
          <w:p w14:paraId="3FF5EAF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生态环境部</w:t>
            </w:r>
          </w:p>
        </w:tc>
        <w:tc>
          <w:tcPr>
            <w:tcW w:w="1320" w:type="dxa"/>
            <w:tcMar>
              <w:top w:w="57" w:type="dxa"/>
              <w:left w:w="57" w:type="dxa"/>
              <w:bottom w:w="57" w:type="dxa"/>
              <w:right w:w="57" w:type="dxa"/>
            </w:tcMar>
            <w:vAlign w:val="center"/>
          </w:tcPr>
          <w:p w14:paraId="42921350">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《国务院对确需保留的行政审批项目设定行政许可的决定》《危险化学品环境管理登记办法》</w:t>
            </w:r>
          </w:p>
        </w:tc>
        <w:tc>
          <w:tcPr>
            <w:tcW w:w="507" w:type="dxa"/>
            <w:tcMar>
              <w:top w:w="57" w:type="dxa"/>
              <w:left w:w="57" w:type="dxa"/>
              <w:bottom w:w="57" w:type="dxa"/>
              <w:right w:w="57" w:type="dxa"/>
            </w:tcMar>
            <w:vAlign w:val="center"/>
          </w:tcPr>
          <w:p w14:paraId="139A2BE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BAB504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39AECC4">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89EE464">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038D4D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会同有关部门进一步缩减《中国严格限制的有毒化学品名录》范围，使企业进出口更多种类的危险化学品时不再需要办理进出口环境管理登记证。</w:t>
            </w:r>
          </w:p>
        </w:tc>
        <w:tc>
          <w:tcPr>
            <w:tcW w:w="3015" w:type="dxa"/>
            <w:tcMar>
              <w:top w:w="57" w:type="dxa"/>
              <w:left w:w="57" w:type="dxa"/>
              <w:bottom w:w="57" w:type="dxa"/>
              <w:right w:w="57" w:type="dxa"/>
            </w:tcMar>
            <w:vAlign w:val="center"/>
          </w:tcPr>
          <w:p w14:paraId="3141697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1.开展“双随机、一公开”监管，合理确定抽查比例。2.对失信主体实施重点监管，依法查处违规经营等行为并记入信用记录，通过国家企业信用信息公示系统予以公开。3.依法及时处理投诉举报。</w:t>
            </w:r>
          </w:p>
        </w:tc>
        <w:tc>
          <w:tcPr>
            <w:tcW w:w="774" w:type="dxa"/>
            <w:tcMar>
              <w:top w:w="57" w:type="dxa"/>
              <w:left w:w="57" w:type="dxa"/>
              <w:bottom w:w="57" w:type="dxa"/>
              <w:right w:w="57" w:type="dxa"/>
            </w:tcMar>
            <w:vAlign w:val="center"/>
          </w:tcPr>
          <w:p w14:paraId="2614B243">
            <w:pPr>
              <w:spacing w:line="280" w:lineRule="exact"/>
              <w:rPr>
                <w:rFonts w:hint="eastAsia" w:ascii="Times New Roman" w:hAnsi="Times New Roman" w:eastAsia="方正书宋_GBK" w:cs="方正书宋_GBK"/>
                <w:color w:val="000000"/>
                <w:sz w:val="20"/>
                <w:szCs w:val="20"/>
              </w:rPr>
            </w:pPr>
          </w:p>
        </w:tc>
      </w:tr>
      <w:tr w14:paraId="20CEA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6D1B97F9">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158</w:t>
            </w:r>
          </w:p>
        </w:tc>
        <w:tc>
          <w:tcPr>
            <w:tcW w:w="1342" w:type="dxa"/>
            <w:tcMar>
              <w:top w:w="57" w:type="dxa"/>
              <w:left w:w="57" w:type="dxa"/>
              <w:bottom w:w="57" w:type="dxa"/>
              <w:right w:w="57" w:type="dxa"/>
            </w:tcMar>
            <w:vAlign w:val="center"/>
          </w:tcPr>
          <w:p w14:paraId="4E1059A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新化学物质环境管理登记证核发</w:t>
            </w:r>
          </w:p>
        </w:tc>
        <w:tc>
          <w:tcPr>
            <w:tcW w:w="765" w:type="dxa"/>
            <w:tcMar>
              <w:top w:w="57" w:type="dxa"/>
              <w:left w:w="57" w:type="dxa"/>
              <w:bottom w:w="57" w:type="dxa"/>
              <w:right w:w="57" w:type="dxa"/>
            </w:tcMar>
            <w:vAlign w:val="center"/>
          </w:tcPr>
          <w:p w14:paraId="490A1AD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新化学物质环境管理登记证</w:t>
            </w:r>
          </w:p>
        </w:tc>
        <w:tc>
          <w:tcPr>
            <w:tcW w:w="949" w:type="dxa"/>
            <w:tcMar>
              <w:top w:w="57" w:type="dxa"/>
              <w:left w:w="57" w:type="dxa"/>
              <w:bottom w:w="57" w:type="dxa"/>
              <w:right w:w="57" w:type="dxa"/>
            </w:tcMar>
            <w:vAlign w:val="center"/>
          </w:tcPr>
          <w:p w14:paraId="61760CE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生态环境部</w:t>
            </w:r>
          </w:p>
        </w:tc>
        <w:tc>
          <w:tcPr>
            <w:tcW w:w="1320" w:type="dxa"/>
            <w:tcMar>
              <w:top w:w="57" w:type="dxa"/>
              <w:left w:w="57" w:type="dxa"/>
              <w:bottom w:w="57" w:type="dxa"/>
              <w:right w:w="57" w:type="dxa"/>
            </w:tcMar>
            <w:vAlign w:val="center"/>
          </w:tcPr>
          <w:p w14:paraId="32B881DC">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《国务院对确需保留的行政审批项目设定行政许可的决定》《危险化学品环境管理登记办法》</w:t>
            </w:r>
          </w:p>
        </w:tc>
        <w:tc>
          <w:tcPr>
            <w:tcW w:w="507" w:type="dxa"/>
            <w:tcMar>
              <w:top w:w="57" w:type="dxa"/>
              <w:left w:w="57" w:type="dxa"/>
              <w:bottom w:w="57" w:type="dxa"/>
              <w:right w:w="57" w:type="dxa"/>
            </w:tcMar>
            <w:vAlign w:val="center"/>
          </w:tcPr>
          <w:p w14:paraId="36C3A44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F68EDC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A3CCE7B">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E48F6CE">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B77285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调整新化学物质申报登记所需的毒理学、生态毒理学最低数据要求，减轻企业负担。</w:t>
            </w:r>
          </w:p>
        </w:tc>
        <w:tc>
          <w:tcPr>
            <w:tcW w:w="3015" w:type="dxa"/>
            <w:tcMar>
              <w:top w:w="57" w:type="dxa"/>
              <w:left w:w="57" w:type="dxa"/>
              <w:bottom w:w="57" w:type="dxa"/>
              <w:right w:w="57" w:type="dxa"/>
            </w:tcMar>
            <w:vAlign w:val="center"/>
          </w:tcPr>
          <w:p w14:paraId="4358A30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1.开展“双随机、一公开”监管。2.对失信主体强化信用约束，实施重点监管，依法查处违规经营行为并记入信用记录。3.加强行业自律和社会监督。</w:t>
            </w:r>
          </w:p>
        </w:tc>
        <w:tc>
          <w:tcPr>
            <w:tcW w:w="774" w:type="dxa"/>
            <w:tcMar>
              <w:top w:w="57" w:type="dxa"/>
              <w:left w:w="57" w:type="dxa"/>
              <w:bottom w:w="57" w:type="dxa"/>
              <w:right w:w="57" w:type="dxa"/>
            </w:tcMar>
            <w:vAlign w:val="center"/>
          </w:tcPr>
          <w:p w14:paraId="3DFA7863">
            <w:pPr>
              <w:spacing w:line="280" w:lineRule="exact"/>
              <w:rPr>
                <w:rFonts w:hint="eastAsia" w:ascii="Times New Roman" w:hAnsi="Times New Roman" w:eastAsia="方正书宋_GBK" w:cs="方正书宋_GBK"/>
                <w:color w:val="000000"/>
                <w:sz w:val="20"/>
                <w:szCs w:val="20"/>
              </w:rPr>
            </w:pPr>
          </w:p>
        </w:tc>
      </w:tr>
      <w:tr w14:paraId="36B43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74404CEB">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159</w:t>
            </w:r>
          </w:p>
        </w:tc>
        <w:tc>
          <w:tcPr>
            <w:tcW w:w="1342" w:type="dxa"/>
            <w:tcMar>
              <w:top w:w="57" w:type="dxa"/>
              <w:left w:w="57" w:type="dxa"/>
              <w:bottom w:w="57" w:type="dxa"/>
              <w:right w:w="57" w:type="dxa"/>
            </w:tcMar>
            <w:vAlign w:val="center"/>
          </w:tcPr>
          <w:p w14:paraId="3833AF6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排污许可</w:t>
            </w:r>
          </w:p>
        </w:tc>
        <w:tc>
          <w:tcPr>
            <w:tcW w:w="765" w:type="dxa"/>
            <w:tcMar>
              <w:top w:w="57" w:type="dxa"/>
              <w:left w:w="57" w:type="dxa"/>
              <w:bottom w:w="57" w:type="dxa"/>
              <w:right w:w="57" w:type="dxa"/>
            </w:tcMar>
            <w:vAlign w:val="center"/>
          </w:tcPr>
          <w:p w14:paraId="7FA4DA5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排污许可证</w:t>
            </w:r>
          </w:p>
        </w:tc>
        <w:tc>
          <w:tcPr>
            <w:tcW w:w="949" w:type="dxa"/>
            <w:tcMar>
              <w:top w:w="57" w:type="dxa"/>
              <w:left w:w="57" w:type="dxa"/>
              <w:bottom w:w="57" w:type="dxa"/>
              <w:right w:w="57" w:type="dxa"/>
            </w:tcMar>
            <w:vAlign w:val="center"/>
          </w:tcPr>
          <w:p w14:paraId="3CC3A1B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县级以上地方生态环境部门</w:t>
            </w:r>
          </w:p>
        </w:tc>
        <w:tc>
          <w:tcPr>
            <w:tcW w:w="1320" w:type="dxa"/>
            <w:tcMar>
              <w:top w:w="57" w:type="dxa"/>
              <w:left w:w="57" w:type="dxa"/>
              <w:bottom w:w="57" w:type="dxa"/>
              <w:right w:w="57" w:type="dxa"/>
            </w:tcMar>
            <w:vAlign w:val="center"/>
          </w:tcPr>
          <w:p w14:paraId="76777BC9">
            <w:pPr>
              <w:widowControl/>
              <w:spacing w:line="25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《中华人民共和国环境保护法》《中华人民共和国大气污染防治法》《中华人民共和国水污染防治法》《中华人民共和国土壤污染防治法》</w:t>
            </w:r>
          </w:p>
        </w:tc>
        <w:tc>
          <w:tcPr>
            <w:tcW w:w="507" w:type="dxa"/>
            <w:tcMar>
              <w:top w:w="57" w:type="dxa"/>
              <w:left w:w="57" w:type="dxa"/>
              <w:bottom w:w="57" w:type="dxa"/>
              <w:right w:w="57" w:type="dxa"/>
            </w:tcMar>
            <w:vAlign w:val="center"/>
          </w:tcPr>
          <w:p w14:paraId="6574A40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DA1AFF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44BD896">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135E3B3">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918783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通过建设项目行业特征表实现有关信息系统的衔接，推动环境影响评价与排污许可之间的信息共享，不再要求企业重复填报有关信息。</w:t>
            </w:r>
          </w:p>
        </w:tc>
        <w:tc>
          <w:tcPr>
            <w:tcW w:w="3015" w:type="dxa"/>
            <w:tcMar>
              <w:top w:w="57" w:type="dxa"/>
              <w:left w:w="57" w:type="dxa"/>
              <w:bottom w:w="57" w:type="dxa"/>
              <w:right w:w="57" w:type="dxa"/>
            </w:tcMar>
            <w:vAlign w:val="center"/>
          </w:tcPr>
          <w:p w14:paraId="76E7821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依法查处无证排污行为和未按证排污行为。2.畅通投诉举报渠道，对反映问题多的排污单位实施重点监管。3.加强信用监管，将企业环境信用信息纳入全国信用信息共享平台和国家企业信用信息公示系统，向社会公开信用信息，并对失信主体开展联合惩戒。</w:t>
            </w:r>
          </w:p>
        </w:tc>
        <w:tc>
          <w:tcPr>
            <w:tcW w:w="774" w:type="dxa"/>
            <w:tcMar>
              <w:top w:w="57" w:type="dxa"/>
              <w:left w:w="57" w:type="dxa"/>
              <w:bottom w:w="57" w:type="dxa"/>
              <w:right w:w="57" w:type="dxa"/>
            </w:tcMar>
            <w:vAlign w:val="center"/>
          </w:tcPr>
          <w:p w14:paraId="6BF2FFCC">
            <w:pPr>
              <w:spacing w:line="280" w:lineRule="exact"/>
              <w:rPr>
                <w:rFonts w:hint="eastAsia" w:ascii="Times New Roman" w:hAnsi="Times New Roman" w:eastAsia="方正书宋_GBK" w:cs="方正书宋_GBK"/>
                <w:color w:val="000000"/>
                <w:sz w:val="20"/>
                <w:szCs w:val="20"/>
              </w:rPr>
            </w:pPr>
          </w:p>
        </w:tc>
      </w:tr>
      <w:tr w14:paraId="6E360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070F070D">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160</w:t>
            </w:r>
          </w:p>
        </w:tc>
        <w:tc>
          <w:tcPr>
            <w:tcW w:w="1342" w:type="dxa"/>
            <w:tcMar>
              <w:top w:w="57" w:type="dxa"/>
              <w:left w:w="57" w:type="dxa"/>
              <w:bottom w:w="57" w:type="dxa"/>
              <w:right w:w="57" w:type="dxa"/>
            </w:tcMar>
            <w:vAlign w:val="center"/>
          </w:tcPr>
          <w:p w14:paraId="07EFE97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房地产开发企业一级资质核定</w:t>
            </w:r>
          </w:p>
        </w:tc>
        <w:tc>
          <w:tcPr>
            <w:tcW w:w="765" w:type="dxa"/>
            <w:tcMar>
              <w:top w:w="57" w:type="dxa"/>
              <w:left w:w="57" w:type="dxa"/>
              <w:bottom w:w="57" w:type="dxa"/>
              <w:right w:w="57" w:type="dxa"/>
            </w:tcMar>
            <w:vAlign w:val="center"/>
          </w:tcPr>
          <w:p w14:paraId="1082448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房地产开发企业资质证书</w:t>
            </w:r>
          </w:p>
        </w:tc>
        <w:tc>
          <w:tcPr>
            <w:tcW w:w="949" w:type="dxa"/>
            <w:tcMar>
              <w:top w:w="57" w:type="dxa"/>
              <w:left w:w="57" w:type="dxa"/>
              <w:bottom w:w="57" w:type="dxa"/>
              <w:right w:w="57" w:type="dxa"/>
            </w:tcMar>
            <w:vAlign w:val="center"/>
          </w:tcPr>
          <w:p w14:paraId="1B486AA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住房城乡建设部</w:t>
            </w:r>
          </w:p>
        </w:tc>
        <w:tc>
          <w:tcPr>
            <w:tcW w:w="1320" w:type="dxa"/>
            <w:tcMar>
              <w:top w:w="57" w:type="dxa"/>
              <w:left w:w="57" w:type="dxa"/>
              <w:bottom w:w="57" w:type="dxa"/>
              <w:right w:w="57" w:type="dxa"/>
            </w:tcMar>
            <w:vAlign w:val="center"/>
          </w:tcPr>
          <w:p w14:paraId="25998531">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《中华人民共和国城市房地</w:t>
            </w:r>
            <w:r>
              <w:rPr>
                <w:rFonts w:hint="eastAsia" w:ascii="Times New Roman" w:hAnsi="Times New Roman" w:eastAsia="方正书宋_GBK" w:cs="方正书宋_GBK"/>
                <w:color w:val="000000"/>
                <w:spacing w:val="-4"/>
                <w:kern w:val="0"/>
                <w:sz w:val="20"/>
                <w:szCs w:val="20"/>
                <w:lang w:bidi="ar"/>
              </w:rPr>
              <w:t>产管理法》《城</w:t>
            </w:r>
            <w:r>
              <w:rPr>
                <w:rFonts w:hint="eastAsia" w:ascii="Times New Roman" w:hAnsi="Times New Roman" w:eastAsia="方正书宋_GBK" w:cs="方正书宋_GBK"/>
                <w:color w:val="000000"/>
                <w:kern w:val="0"/>
                <w:sz w:val="20"/>
                <w:szCs w:val="20"/>
                <w:lang w:bidi="ar"/>
              </w:rPr>
              <w:t>市房地产开发经营管理条例》</w:t>
            </w:r>
          </w:p>
        </w:tc>
        <w:tc>
          <w:tcPr>
            <w:tcW w:w="507" w:type="dxa"/>
            <w:tcMar>
              <w:top w:w="57" w:type="dxa"/>
              <w:left w:w="57" w:type="dxa"/>
              <w:bottom w:w="57" w:type="dxa"/>
              <w:right w:w="57" w:type="dxa"/>
            </w:tcMar>
            <w:vAlign w:val="center"/>
          </w:tcPr>
          <w:p w14:paraId="0D283A9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985C27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ECE645A">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69D621C">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FD2D643">
            <w:pPr>
              <w:widowControl/>
              <w:spacing w:line="25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在线政务服务平台身份认证、数据共享、电子印章、电子证照等基础支撑，按照“一网通办”要求办理房地产开发企业资质核定工作，全面实行电子化评审。</w:t>
            </w:r>
          </w:p>
        </w:tc>
        <w:tc>
          <w:tcPr>
            <w:tcW w:w="3015" w:type="dxa"/>
            <w:tcMar>
              <w:top w:w="57" w:type="dxa"/>
              <w:left w:w="57" w:type="dxa"/>
              <w:bottom w:w="57" w:type="dxa"/>
              <w:right w:w="57" w:type="dxa"/>
            </w:tcMar>
            <w:vAlign w:val="center"/>
          </w:tcPr>
          <w:p w14:paraId="4AB35B7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1.开展“双随机、一公开”监管，依法查处违法违规行为并公开结果。2.加强信用监管，对失信主体开展联合惩戒。3.发挥行业协会自律作用。</w:t>
            </w:r>
          </w:p>
        </w:tc>
        <w:tc>
          <w:tcPr>
            <w:tcW w:w="774" w:type="dxa"/>
            <w:tcMar>
              <w:top w:w="57" w:type="dxa"/>
              <w:left w:w="57" w:type="dxa"/>
              <w:bottom w:w="57" w:type="dxa"/>
              <w:right w:w="57" w:type="dxa"/>
            </w:tcMar>
            <w:vAlign w:val="center"/>
          </w:tcPr>
          <w:p w14:paraId="42D2314B">
            <w:pPr>
              <w:spacing w:line="280" w:lineRule="exact"/>
              <w:rPr>
                <w:rFonts w:hint="eastAsia" w:ascii="Times New Roman" w:hAnsi="Times New Roman" w:eastAsia="方正书宋_GBK" w:cs="方正书宋_GBK"/>
                <w:color w:val="000000"/>
                <w:sz w:val="20"/>
                <w:szCs w:val="20"/>
              </w:rPr>
            </w:pPr>
          </w:p>
        </w:tc>
      </w:tr>
      <w:tr w14:paraId="45AD3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52" w:hRule="atLeast"/>
        </w:trPr>
        <w:tc>
          <w:tcPr>
            <w:tcW w:w="421" w:type="dxa"/>
            <w:tcMar>
              <w:top w:w="57" w:type="dxa"/>
              <w:left w:w="57" w:type="dxa"/>
              <w:bottom w:w="57" w:type="dxa"/>
              <w:right w:w="57" w:type="dxa"/>
            </w:tcMar>
            <w:vAlign w:val="center"/>
          </w:tcPr>
          <w:p w14:paraId="12D4494D">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161</w:t>
            </w:r>
          </w:p>
        </w:tc>
        <w:tc>
          <w:tcPr>
            <w:tcW w:w="1342" w:type="dxa"/>
            <w:tcMar>
              <w:top w:w="57" w:type="dxa"/>
              <w:left w:w="57" w:type="dxa"/>
              <w:bottom w:w="57" w:type="dxa"/>
              <w:right w:w="57" w:type="dxa"/>
            </w:tcMar>
            <w:vAlign w:val="center"/>
          </w:tcPr>
          <w:p w14:paraId="125BFD5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房地产开发企业二级资质核定</w:t>
            </w:r>
          </w:p>
        </w:tc>
        <w:tc>
          <w:tcPr>
            <w:tcW w:w="765" w:type="dxa"/>
            <w:tcMar>
              <w:top w:w="57" w:type="dxa"/>
              <w:left w:w="57" w:type="dxa"/>
              <w:bottom w:w="57" w:type="dxa"/>
              <w:right w:w="57" w:type="dxa"/>
            </w:tcMar>
            <w:vAlign w:val="center"/>
          </w:tcPr>
          <w:p w14:paraId="553C05C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房地产开发企业资质证书</w:t>
            </w:r>
          </w:p>
        </w:tc>
        <w:tc>
          <w:tcPr>
            <w:tcW w:w="949" w:type="dxa"/>
            <w:tcMar>
              <w:top w:w="57" w:type="dxa"/>
              <w:left w:w="57" w:type="dxa"/>
              <w:bottom w:w="57" w:type="dxa"/>
              <w:right w:w="57" w:type="dxa"/>
            </w:tcMar>
            <w:vAlign w:val="center"/>
          </w:tcPr>
          <w:p w14:paraId="1C613DF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县级以上地方住房城乡建设部门</w:t>
            </w:r>
          </w:p>
        </w:tc>
        <w:tc>
          <w:tcPr>
            <w:tcW w:w="1320" w:type="dxa"/>
            <w:tcMar>
              <w:top w:w="57" w:type="dxa"/>
              <w:left w:w="57" w:type="dxa"/>
              <w:bottom w:w="57" w:type="dxa"/>
              <w:right w:w="57" w:type="dxa"/>
            </w:tcMar>
            <w:vAlign w:val="center"/>
          </w:tcPr>
          <w:p w14:paraId="07580910">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《中华人民共和国城市房地</w:t>
            </w:r>
            <w:r>
              <w:rPr>
                <w:rFonts w:hint="eastAsia" w:ascii="Times New Roman" w:hAnsi="Times New Roman" w:eastAsia="方正书宋_GBK" w:cs="方正书宋_GBK"/>
                <w:color w:val="000000"/>
                <w:spacing w:val="-4"/>
                <w:kern w:val="0"/>
                <w:sz w:val="20"/>
                <w:szCs w:val="20"/>
                <w:lang w:bidi="ar"/>
              </w:rPr>
              <w:t>产管理法》《城</w:t>
            </w:r>
            <w:r>
              <w:rPr>
                <w:rFonts w:hint="eastAsia" w:ascii="Times New Roman" w:hAnsi="Times New Roman" w:eastAsia="方正书宋_GBK" w:cs="方正书宋_GBK"/>
                <w:color w:val="000000"/>
                <w:kern w:val="0"/>
                <w:sz w:val="20"/>
                <w:szCs w:val="20"/>
                <w:lang w:bidi="ar"/>
              </w:rPr>
              <w:t>市房地产开发经营管理条例》</w:t>
            </w:r>
          </w:p>
        </w:tc>
        <w:tc>
          <w:tcPr>
            <w:tcW w:w="507" w:type="dxa"/>
            <w:tcMar>
              <w:top w:w="57" w:type="dxa"/>
              <w:left w:w="57" w:type="dxa"/>
              <w:bottom w:w="57" w:type="dxa"/>
              <w:right w:w="57" w:type="dxa"/>
            </w:tcMar>
            <w:vAlign w:val="center"/>
          </w:tcPr>
          <w:p w14:paraId="65D8AA4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8BC2DE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2D092A6">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C4CB82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1DD507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在线政务服务平台身份认证、数据共享、电子印章、电子证照等基础支撑，按照“一网通办”要求办理房地产开发企业资质核定工作，全面实行电子化评审。</w:t>
            </w:r>
          </w:p>
        </w:tc>
        <w:tc>
          <w:tcPr>
            <w:tcW w:w="3015" w:type="dxa"/>
            <w:tcMar>
              <w:top w:w="57" w:type="dxa"/>
              <w:left w:w="57" w:type="dxa"/>
              <w:bottom w:w="57" w:type="dxa"/>
              <w:right w:w="57" w:type="dxa"/>
            </w:tcMar>
            <w:vAlign w:val="center"/>
          </w:tcPr>
          <w:p w14:paraId="7646EF4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1.开展“双随机、一公开”监管，依法查处违法违规行为并公开结果。2.加强信用监管，对失信主体开展联合惩戒。3.发挥行业协会自律作用。</w:t>
            </w:r>
          </w:p>
        </w:tc>
        <w:tc>
          <w:tcPr>
            <w:tcW w:w="774" w:type="dxa"/>
            <w:tcMar>
              <w:top w:w="57" w:type="dxa"/>
              <w:left w:w="57" w:type="dxa"/>
              <w:bottom w:w="57" w:type="dxa"/>
              <w:right w:w="57" w:type="dxa"/>
            </w:tcMar>
            <w:vAlign w:val="center"/>
          </w:tcPr>
          <w:p w14:paraId="1024D9A8">
            <w:pPr>
              <w:spacing w:line="280" w:lineRule="exact"/>
              <w:rPr>
                <w:rFonts w:hint="eastAsia" w:ascii="Times New Roman" w:hAnsi="Times New Roman" w:eastAsia="方正书宋_GBK" w:cs="方正书宋_GBK"/>
                <w:color w:val="000000"/>
                <w:sz w:val="20"/>
                <w:szCs w:val="20"/>
              </w:rPr>
            </w:pPr>
          </w:p>
        </w:tc>
      </w:tr>
      <w:tr w14:paraId="579C5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256" w:hRule="atLeast"/>
        </w:trPr>
        <w:tc>
          <w:tcPr>
            <w:tcW w:w="421" w:type="dxa"/>
            <w:tcMar>
              <w:top w:w="57" w:type="dxa"/>
              <w:left w:w="57" w:type="dxa"/>
              <w:bottom w:w="57" w:type="dxa"/>
              <w:right w:w="57" w:type="dxa"/>
            </w:tcMar>
            <w:vAlign w:val="center"/>
          </w:tcPr>
          <w:p w14:paraId="12CBF0DF">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162</w:t>
            </w:r>
          </w:p>
        </w:tc>
        <w:tc>
          <w:tcPr>
            <w:tcW w:w="1342" w:type="dxa"/>
            <w:tcMar>
              <w:top w:w="57" w:type="dxa"/>
              <w:left w:w="57" w:type="dxa"/>
              <w:bottom w:w="57" w:type="dxa"/>
              <w:right w:w="57" w:type="dxa"/>
            </w:tcMar>
            <w:vAlign w:val="center"/>
          </w:tcPr>
          <w:p w14:paraId="32228AC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房地产开发企业三级资质核定</w:t>
            </w:r>
          </w:p>
        </w:tc>
        <w:tc>
          <w:tcPr>
            <w:tcW w:w="765" w:type="dxa"/>
            <w:tcMar>
              <w:top w:w="57" w:type="dxa"/>
              <w:left w:w="57" w:type="dxa"/>
              <w:bottom w:w="57" w:type="dxa"/>
              <w:right w:w="57" w:type="dxa"/>
            </w:tcMar>
            <w:vAlign w:val="center"/>
          </w:tcPr>
          <w:p w14:paraId="00F18F0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房地产开发企业资质证书</w:t>
            </w:r>
          </w:p>
        </w:tc>
        <w:tc>
          <w:tcPr>
            <w:tcW w:w="949" w:type="dxa"/>
            <w:tcMar>
              <w:top w:w="57" w:type="dxa"/>
              <w:left w:w="57" w:type="dxa"/>
              <w:bottom w:w="57" w:type="dxa"/>
              <w:right w:w="57" w:type="dxa"/>
            </w:tcMar>
            <w:vAlign w:val="center"/>
          </w:tcPr>
          <w:p w14:paraId="60A11BC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县级以上地方住房城乡建设部门</w:t>
            </w:r>
          </w:p>
        </w:tc>
        <w:tc>
          <w:tcPr>
            <w:tcW w:w="1320" w:type="dxa"/>
            <w:tcMar>
              <w:top w:w="57" w:type="dxa"/>
              <w:left w:w="57" w:type="dxa"/>
              <w:bottom w:w="57" w:type="dxa"/>
              <w:right w:w="57" w:type="dxa"/>
            </w:tcMar>
            <w:vAlign w:val="center"/>
          </w:tcPr>
          <w:p w14:paraId="4441D8F6">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《中华人民共和国城市房地</w:t>
            </w:r>
            <w:r>
              <w:rPr>
                <w:rFonts w:hint="eastAsia" w:ascii="Times New Roman" w:hAnsi="Times New Roman" w:eastAsia="方正书宋_GBK" w:cs="方正书宋_GBK"/>
                <w:color w:val="000000"/>
                <w:spacing w:val="-4"/>
                <w:kern w:val="0"/>
                <w:sz w:val="20"/>
                <w:szCs w:val="20"/>
                <w:lang w:bidi="ar"/>
              </w:rPr>
              <w:t>产管理法》《城</w:t>
            </w:r>
            <w:r>
              <w:rPr>
                <w:rFonts w:hint="eastAsia" w:ascii="Times New Roman" w:hAnsi="Times New Roman" w:eastAsia="方正书宋_GBK" w:cs="方正书宋_GBK"/>
                <w:color w:val="000000"/>
                <w:kern w:val="0"/>
                <w:sz w:val="20"/>
                <w:szCs w:val="20"/>
                <w:lang w:bidi="ar"/>
              </w:rPr>
              <w:t>市房地产开发经营管理条例》</w:t>
            </w:r>
          </w:p>
        </w:tc>
        <w:tc>
          <w:tcPr>
            <w:tcW w:w="507" w:type="dxa"/>
            <w:tcMar>
              <w:top w:w="57" w:type="dxa"/>
              <w:left w:w="57" w:type="dxa"/>
              <w:bottom w:w="57" w:type="dxa"/>
              <w:right w:w="57" w:type="dxa"/>
            </w:tcMar>
            <w:vAlign w:val="center"/>
          </w:tcPr>
          <w:p w14:paraId="1A72833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92EF64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EC0710D">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1CA1774">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A3A83F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在线政务服务平台身份认证、数据共享、电子印章、电子证照等基础支撑，按照“一网通办”要求办理房地产开发企业资质核定工作，全面实行电子化评审。</w:t>
            </w:r>
          </w:p>
        </w:tc>
        <w:tc>
          <w:tcPr>
            <w:tcW w:w="3015" w:type="dxa"/>
            <w:tcMar>
              <w:top w:w="57" w:type="dxa"/>
              <w:left w:w="57" w:type="dxa"/>
              <w:bottom w:w="57" w:type="dxa"/>
              <w:right w:w="57" w:type="dxa"/>
            </w:tcMar>
            <w:vAlign w:val="center"/>
          </w:tcPr>
          <w:p w14:paraId="6AC552E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1.开展“双随机、一公开”监管，依法查处违法违规行为并公开结果。2.加强信用监管，对失信主体开展联合惩戒。3.发挥行业协会自律作用。</w:t>
            </w:r>
          </w:p>
        </w:tc>
        <w:tc>
          <w:tcPr>
            <w:tcW w:w="774" w:type="dxa"/>
            <w:tcMar>
              <w:top w:w="57" w:type="dxa"/>
              <w:left w:w="57" w:type="dxa"/>
              <w:bottom w:w="57" w:type="dxa"/>
              <w:right w:w="57" w:type="dxa"/>
            </w:tcMar>
            <w:vAlign w:val="center"/>
          </w:tcPr>
          <w:p w14:paraId="56CF4E87">
            <w:pPr>
              <w:spacing w:line="280" w:lineRule="exact"/>
              <w:rPr>
                <w:rFonts w:hint="eastAsia" w:ascii="Times New Roman" w:hAnsi="Times New Roman" w:eastAsia="方正书宋_GBK" w:cs="方正书宋_GBK"/>
                <w:color w:val="000000"/>
                <w:sz w:val="20"/>
                <w:szCs w:val="20"/>
              </w:rPr>
            </w:pPr>
          </w:p>
        </w:tc>
      </w:tr>
      <w:tr w14:paraId="7E1BF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2A1A2E55">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163</w:t>
            </w:r>
          </w:p>
        </w:tc>
        <w:tc>
          <w:tcPr>
            <w:tcW w:w="1342" w:type="dxa"/>
            <w:tcMar>
              <w:top w:w="57" w:type="dxa"/>
              <w:left w:w="57" w:type="dxa"/>
              <w:bottom w:w="57" w:type="dxa"/>
              <w:right w:w="57" w:type="dxa"/>
            </w:tcMar>
            <w:vAlign w:val="center"/>
          </w:tcPr>
          <w:p w14:paraId="6CC0E46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房地产开发企业四级资质核定</w:t>
            </w:r>
          </w:p>
        </w:tc>
        <w:tc>
          <w:tcPr>
            <w:tcW w:w="765" w:type="dxa"/>
            <w:tcMar>
              <w:top w:w="57" w:type="dxa"/>
              <w:left w:w="57" w:type="dxa"/>
              <w:bottom w:w="57" w:type="dxa"/>
              <w:right w:w="57" w:type="dxa"/>
            </w:tcMar>
            <w:vAlign w:val="center"/>
          </w:tcPr>
          <w:p w14:paraId="01F09B9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房地产开发企业资质证书</w:t>
            </w:r>
          </w:p>
        </w:tc>
        <w:tc>
          <w:tcPr>
            <w:tcW w:w="949" w:type="dxa"/>
            <w:tcMar>
              <w:top w:w="57" w:type="dxa"/>
              <w:left w:w="57" w:type="dxa"/>
              <w:bottom w:w="57" w:type="dxa"/>
              <w:right w:w="57" w:type="dxa"/>
            </w:tcMar>
            <w:vAlign w:val="center"/>
          </w:tcPr>
          <w:p w14:paraId="45DD97B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县级以上地方住房城乡建设部门</w:t>
            </w:r>
          </w:p>
        </w:tc>
        <w:tc>
          <w:tcPr>
            <w:tcW w:w="1320" w:type="dxa"/>
            <w:tcMar>
              <w:top w:w="57" w:type="dxa"/>
              <w:left w:w="57" w:type="dxa"/>
              <w:bottom w:w="57" w:type="dxa"/>
              <w:right w:w="57" w:type="dxa"/>
            </w:tcMar>
            <w:vAlign w:val="center"/>
          </w:tcPr>
          <w:p w14:paraId="51F91221">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《中华人民共和国城市房地</w:t>
            </w:r>
            <w:r>
              <w:rPr>
                <w:rFonts w:hint="eastAsia" w:ascii="Times New Roman" w:hAnsi="Times New Roman" w:eastAsia="方正书宋_GBK" w:cs="方正书宋_GBK"/>
                <w:color w:val="000000"/>
                <w:spacing w:val="-4"/>
                <w:kern w:val="0"/>
                <w:sz w:val="20"/>
                <w:szCs w:val="20"/>
                <w:lang w:bidi="ar"/>
              </w:rPr>
              <w:t>产管理法》《城</w:t>
            </w:r>
            <w:r>
              <w:rPr>
                <w:rFonts w:hint="eastAsia" w:ascii="Times New Roman" w:hAnsi="Times New Roman" w:eastAsia="方正书宋_GBK" w:cs="方正书宋_GBK"/>
                <w:color w:val="000000"/>
                <w:kern w:val="0"/>
                <w:sz w:val="20"/>
                <w:szCs w:val="20"/>
                <w:lang w:bidi="ar"/>
              </w:rPr>
              <w:t>市房地产开发经营管理条例》</w:t>
            </w:r>
          </w:p>
        </w:tc>
        <w:tc>
          <w:tcPr>
            <w:tcW w:w="507" w:type="dxa"/>
            <w:tcMar>
              <w:top w:w="57" w:type="dxa"/>
              <w:left w:w="57" w:type="dxa"/>
              <w:bottom w:w="57" w:type="dxa"/>
              <w:right w:w="57" w:type="dxa"/>
            </w:tcMar>
            <w:vAlign w:val="center"/>
          </w:tcPr>
          <w:p w14:paraId="67536B8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8EEEF5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AA59DC1">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A312547">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128C58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在线政务服务平台身份认证、数据共享、电子印章、电子证照等基础支撑，按照“一网通办”要求办理房地产开发企业资质核定工作，全面实行电子化评审。</w:t>
            </w:r>
          </w:p>
        </w:tc>
        <w:tc>
          <w:tcPr>
            <w:tcW w:w="3015" w:type="dxa"/>
            <w:tcMar>
              <w:top w:w="57" w:type="dxa"/>
              <w:left w:w="57" w:type="dxa"/>
              <w:bottom w:w="57" w:type="dxa"/>
              <w:right w:w="57" w:type="dxa"/>
            </w:tcMar>
            <w:vAlign w:val="center"/>
          </w:tcPr>
          <w:p w14:paraId="1CB875D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1.开展“双随机、一公开”监管，依法查处违法违规行为并公开结果。2.加强信用监管，对失信主体开展联合惩戒。3.发挥行业协会自律作用。</w:t>
            </w:r>
          </w:p>
        </w:tc>
        <w:tc>
          <w:tcPr>
            <w:tcW w:w="774" w:type="dxa"/>
            <w:tcMar>
              <w:top w:w="57" w:type="dxa"/>
              <w:left w:w="57" w:type="dxa"/>
              <w:bottom w:w="57" w:type="dxa"/>
              <w:right w:w="57" w:type="dxa"/>
            </w:tcMar>
            <w:vAlign w:val="center"/>
          </w:tcPr>
          <w:p w14:paraId="22980349">
            <w:pPr>
              <w:spacing w:line="280" w:lineRule="exact"/>
              <w:rPr>
                <w:rFonts w:hint="eastAsia" w:ascii="Times New Roman" w:hAnsi="Times New Roman" w:eastAsia="方正书宋_GBK" w:cs="方正书宋_GBK"/>
                <w:color w:val="000000"/>
                <w:sz w:val="20"/>
                <w:szCs w:val="20"/>
              </w:rPr>
            </w:pPr>
          </w:p>
        </w:tc>
      </w:tr>
      <w:tr w14:paraId="45A9F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20" w:hRule="atLeast"/>
        </w:trPr>
        <w:tc>
          <w:tcPr>
            <w:tcW w:w="421" w:type="dxa"/>
            <w:tcMar>
              <w:top w:w="57" w:type="dxa"/>
              <w:left w:w="57" w:type="dxa"/>
              <w:bottom w:w="57" w:type="dxa"/>
              <w:right w:w="57" w:type="dxa"/>
            </w:tcMar>
            <w:vAlign w:val="center"/>
          </w:tcPr>
          <w:p w14:paraId="79026CE8">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164</w:t>
            </w:r>
          </w:p>
        </w:tc>
        <w:tc>
          <w:tcPr>
            <w:tcW w:w="1342" w:type="dxa"/>
            <w:tcMar>
              <w:top w:w="57" w:type="dxa"/>
              <w:left w:w="57" w:type="dxa"/>
              <w:bottom w:w="57" w:type="dxa"/>
              <w:right w:w="57" w:type="dxa"/>
            </w:tcMar>
            <w:vAlign w:val="center"/>
          </w:tcPr>
          <w:p w14:paraId="4650745F">
            <w:pPr>
              <w:widowControl/>
              <w:spacing w:line="280" w:lineRule="exact"/>
              <w:textAlignment w:val="center"/>
              <w:rPr>
                <w:rFonts w:hint="eastAsia" w:ascii="Times New Roman" w:hAnsi="Times New Roman" w:eastAsia="方正书宋_GBK" w:cs="方正书宋_GBK"/>
                <w:color w:val="000000"/>
                <w:sz w:val="20"/>
                <w:szCs w:val="20"/>
                <w:u w:val="single"/>
              </w:rPr>
            </w:pPr>
            <w:r>
              <w:rPr>
                <w:rFonts w:hint="eastAsia" w:ascii="Times New Roman" w:hAnsi="Times New Roman" w:eastAsia="方正书宋_GBK" w:cs="方正书宋_GBK"/>
                <w:color w:val="000000"/>
                <w:kern w:val="0"/>
                <w:sz w:val="20"/>
                <w:szCs w:val="20"/>
                <w:lang w:bidi="ar"/>
              </w:rPr>
              <w:t>建筑业企业资质认定（施工总承包特级、部分一级、部分二级和专业承包部分一级、部分二级）</w:t>
            </w:r>
          </w:p>
        </w:tc>
        <w:tc>
          <w:tcPr>
            <w:tcW w:w="765" w:type="dxa"/>
            <w:tcMar>
              <w:top w:w="57" w:type="dxa"/>
              <w:left w:w="57" w:type="dxa"/>
              <w:bottom w:w="57" w:type="dxa"/>
              <w:right w:w="57" w:type="dxa"/>
            </w:tcMar>
            <w:vAlign w:val="center"/>
          </w:tcPr>
          <w:p w14:paraId="5BFF66D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建筑业企业资质证书</w:t>
            </w:r>
          </w:p>
        </w:tc>
        <w:tc>
          <w:tcPr>
            <w:tcW w:w="949" w:type="dxa"/>
            <w:tcMar>
              <w:top w:w="57" w:type="dxa"/>
              <w:left w:w="57" w:type="dxa"/>
              <w:bottom w:w="57" w:type="dxa"/>
              <w:right w:w="57" w:type="dxa"/>
            </w:tcMar>
            <w:vAlign w:val="center"/>
          </w:tcPr>
          <w:p w14:paraId="3244B70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住房城乡建设部</w:t>
            </w:r>
          </w:p>
        </w:tc>
        <w:tc>
          <w:tcPr>
            <w:tcW w:w="1320" w:type="dxa"/>
            <w:tcMar>
              <w:top w:w="57" w:type="dxa"/>
              <w:left w:w="57" w:type="dxa"/>
              <w:bottom w:w="57" w:type="dxa"/>
              <w:right w:w="57" w:type="dxa"/>
            </w:tcMar>
            <w:vAlign w:val="center"/>
          </w:tcPr>
          <w:p w14:paraId="5E9C5901">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《中华人民共和国建筑法》《建设工程安全生产管理条例》</w:t>
            </w:r>
          </w:p>
        </w:tc>
        <w:tc>
          <w:tcPr>
            <w:tcW w:w="507" w:type="dxa"/>
            <w:tcMar>
              <w:top w:w="57" w:type="dxa"/>
              <w:left w:w="57" w:type="dxa"/>
              <w:bottom w:w="57" w:type="dxa"/>
              <w:right w:w="57" w:type="dxa"/>
            </w:tcMar>
            <w:vAlign w:val="center"/>
          </w:tcPr>
          <w:p w14:paraId="08CFDB7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95E118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6FE6856">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CD6206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6D27C9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1.实行电子化申报和审批。2.不再要求申请人提供人员身份证明、社保证明、资质资格证书等材料。</w:t>
            </w:r>
          </w:p>
        </w:tc>
        <w:tc>
          <w:tcPr>
            <w:tcW w:w="3015" w:type="dxa"/>
            <w:tcMar>
              <w:top w:w="57" w:type="dxa"/>
              <w:left w:w="57" w:type="dxa"/>
              <w:bottom w:w="57" w:type="dxa"/>
              <w:right w:w="57" w:type="dxa"/>
            </w:tcMar>
            <w:vAlign w:val="center"/>
          </w:tcPr>
          <w:p w14:paraId="3A08E0F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对在建工程项目实施重点监管，依法查处违法违规行为并公开结果。2.严厉打击资质申报弄虚作假行为，对弄虚作假的企业依法予以通报或撤销其资质。3.加强信用监管，对失信主体开展联合惩戒。</w:t>
            </w:r>
          </w:p>
        </w:tc>
        <w:tc>
          <w:tcPr>
            <w:tcW w:w="774" w:type="dxa"/>
            <w:tcMar>
              <w:top w:w="57" w:type="dxa"/>
              <w:left w:w="57" w:type="dxa"/>
              <w:bottom w:w="57" w:type="dxa"/>
              <w:right w:w="57" w:type="dxa"/>
            </w:tcMar>
            <w:vAlign w:val="center"/>
          </w:tcPr>
          <w:p w14:paraId="1EE43DB1">
            <w:pPr>
              <w:spacing w:line="280" w:lineRule="exact"/>
              <w:rPr>
                <w:rFonts w:hint="eastAsia" w:ascii="Times New Roman" w:hAnsi="Times New Roman" w:eastAsia="方正书宋_GBK" w:cs="方正书宋_GBK"/>
                <w:color w:val="000000"/>
                <w:sz w:val="20"/>
                <w:szCs w:val="20"/>
              </w:rPr>
            </w:pPr>
          </w:p>
        </w:tc>
      </w:tr>
      <w:tr w14:paraId="344F7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7CF48F31">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165</w:t>
            </w:r>
          </w:p>
        </w:tc>
        <w:tc>
          <w:tcPr>
            <w:tcW w:w="1342" w:type="dxa"/>
            <w:tcMar>
              <w:top w:w="57" w:type="dxa"/>
              <w:left w:w="57" w:type="dxa"/>
              <w:bottom w:w="57" w:type="dxa"/>
              <w:right w:w="57" w:type="dxa"/>
            </w:tcMar>
            <w:vAlign w:val="center"/>
          </w:tcPr>
          <w:p w14:paraId="29C7CAD0">
            <w:pPr>
              <w:widowControl/>
              <w:spacing w:line="280" w:lineRule="exact"/>
              <w:textAlignment w:val="center"/>
              <w:rPr>
                <w:rFonts w:hint="eastAsia" w:ascii="Times New Roman" w:hAnsi="Times New Roman" w:eastAsia="方正书宋_GBK" w:cs="方正书宋_GBK"/>
                <w:color w:val="000000"/>
                <w:sz w:val="20"/>
                <w:szCs w:val="20"/>
                <w:u w:val="single"/>
              </w:rPr>
            </w:pPr>
            <w:r>
              <w:rPr>
                <w:rFonts w:hint="eastAsia" w:ascii="Times New Roman" w:hAnsi="Times New Roman" w:eastAsia="方正书宋_GBK" w:cs="方正书宋_GBK"/>
                <w:color w:val="000000"/>
                <w:kern w:val="0"/>
                <w:sz w:val="20"/>
                <w:szCs w:val="20"/>
                <w:lang w:bidi="ar"/>
              </w:rPr>
              <w:t>建设工程勘察企业资质认定（甲级，海洋工程勘察甲级、乙级）</w:t>
            </w:r>
          </w:p>
        </w:tc>
        <w:tc>
          <w:tcPr>
            <w:tcW w:w="765" w:type="dxa"/>
            <w:tcMar>
              <w:top w:w="57" w:type="dxa"/>
              <w:left w:w="57" w:type="dxa"/>
              <w:bottom w:w="57" w:type="dxa"/>
              <w:right w:w="57" w:type="dxa"/>
            </w:tcMar>
            <w:vAlign w:val="center"/>
          </w:tcPr>
          <w:p w14:paraId="3278C61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工程勘察资质证书</w:t>
            </w:r>
          </w:p>
        </w:tc>
        <w:tc>
          <w:tcPr>
            <w:tcW w:w="949" w:type="dxa"/>
            <w:tcMar>
              <w:top w:w="57" w:type="dxa"/>
              <w:left w:w="57" w:type="dxa"/>
              <w:bottom w:w="57" w:type="dxa"/>
              <w:right w:w="57" w:type="dxa"/>
            </w:tcMar>
            <w:vAlign w:val="center"/>
          </w:tcPr>
          <w:p w14:paraId="3A27462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住房城乡建设部</w:t>
            </w:r>
          </w:p>
        </w:tc>
        <w:tc>
          <w:tcPr>
            <w:tcW w:w="1320" w:type="dxa"/>
            <w:tcMar>
              <w:top w:w="57" w:type="dxa"/>
              <w:left w:w="57" w:type="dxa"/>
              <w:bottom w:w="57" w:type="dxa"/>
              <w:right w:w="57" w:type="dxa"/>
            </w:tcMar>
            <w:vAlign w:val="center"/>
          </w:tcPr>
          <w:p w14:paraId="4D24AD0F">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《中华人民共和国建筑法》《建设工程勘察设计管理条例》</w:t>
            </w:r>
          </w:p>
        </w:tc>
        <w:tc>
          <w:tcPr>
            <w:tcW w:w="507" w:type="dxa"/>
            <w:tcMar>
              <w:top w:w="57" w:type="dxa"/>
              <w:left w:w="57" w:type="dxa"/>
              <w:bottom w:w="57" w:type="dxa"/>
              <w:right w:w="57" w:type="dxa"/>
            </w:tcMar>
            <w:vAlign w:val="center"/>
          </w:tcPr>
          <w:p w14:paraId="01F953A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444F3D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7CEA1F9">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3E4BE97">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4A72A7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1.实行电子化申报和审批。2.不再要求申请人提供人员身份证明、社保证明、资质资格证书等材料。</w:t>
            </w:r>
          </w:p>
        </w:tc>
        <w:tc>
          <w:tcPr>
            <w:tcW w:w="3015" w:type="dxa"/>
            <w:tcMar>
              <w:top w:w="57" w:type="dxa"/>
              <w:left w:w="57" w:type="dxa"/>
              <w:bottom w:w="57" w:type="dxa"/>
              <w:right w:w="57" w:type="dxa"/>
            </w:tcMar>
            <w:vAlign w:val="center"/>
          </w:tcPr>
          <w:p w14:paraId="0B36529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对在建工程项目实施重点监管，依法查处违法违规行为并公开结果。2.严厉打击资质申报弄虚作假行为，对弄虚作假的企业依法予以通报或撤销其资质。3.加强信用监管，对失信主体开展联合惩戒。</w:t>
            </w:r>
          </w:p>
        </w:tc>
        <w:tc>
          <w:tcPr>
            <w:tcW w:w="774" w:type="dxa"/>
            <w:tcMar>
              <w:top w:w="57" w:type="dxa"/>
              <w:left w:w="57" w:type="dxa"/>
              <w:bottom w:w="57" w:type="dxa"/>
              <w:right w:w="57" w:type="dxa"/>
            </w:tcMar>
            <w:vAlign w:val="center"/>
          </w:tcPr>
          <w:p w14:paraId="6C691594">
            <w:pPr>
              <w:spacing w:line="280" w:lineRule="exact"/>
              <w:rPr>
                <w:rFonts w:hint="eastAsia" w:ascii="Times New Roman" w:hAnsi="Times New Roman" w:eastAsia="方正书宋_GBK" w:cs="方正书宋_GBK"/>
                <w:color w:val="000000"/>
                <w:sz w:val="20"/>
                <w:szCs w:val="20"/>
              </w:rPr>
            </w:pPr>
          </w:p>
        </w:tc>
      </w:tr>
      <w:tr w14:paraId="48BEF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0B97A794">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166</w:t>
            </w:r>
          </w:p>
        </w:tc>
        <w:tc>
          <w:tcPr>
            <w:tcW w:w="1342" w:type="dxa"/>
            <w:tcMar>
              <w:top w:w="57" w:type="dxa"/>
              <w:left w:w="57" w:type="dxa"/>
              <w:bottom w:w="57" w:type="dxa"/>
              <w:right w:w="57" w:type="dxa"/>
            </w:tcMar>
            <w:vAlign w:val="center"/>
          </w:tcPr>
          <w:p w14:paraId="30D338DE">
            <w:pPr>
              <w:widowControl/>
              <w:spacing w:line="280" w:lineRule="exact"/>
              <w:textAlignment w:val="center"/>
              <w:rPr>
                <w:rFonts w:hint="eastAsia" w:ascii="Times New Roman" w:hAnsi="Times New Roman" w:eastAsia="方正书宋_GBK" w:cs="方正书宋_GBK"/>
                <w:color w:val="000000"/>
                <w:sz w:val="20"/>
                <w:szCs w:val="20"/>
                <w:u w:val="single"/>
              </w:rPr>
            </w:pPr>
            <w:r>
              <w:rPr>
                <w:rFonts w:hint="eastAsia" w:ascii="Times New Roman" w:hAnsi="Times New Roman" w:eastAsia="方正书宋_GBK" w:cs="方正书宋_GBK"/>
                <w:color w:val="000000"/>
                <w:kern w:val="0"/>
                <w:sz w:val="20"/>
                <w:szCs w:val="20"/>
                <w:lang w:bidi="ar"/>
              </w:rPr>
              <w:t>建设工程设计企业资质认定（甲级、部分乙级）</w:t>
            </w:r>
          </w:p>
        </w:tc>
        <w:tc>
          <w:tcPr>
            <w:tcW w:w="765" w:type="dxa"/>
            <w:tcMar>
              <w:top w:w="57" w:type="dxa"/>
              <w:left w:w="57" w:type="dxa"/>
              <w:bottom w:w="57" w:type="dxa"/>
              <w:right w:w="57" w:type="dxa"/>
            </w:tcMar>
            <w:vAlign w:val="center"/>
          </w:tcPr>
          <w:p w14:paraId="50E894D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工程设计资质证书</w:t>
            </w:r>
          </w:p>
        </w:tc>
        <w:tc>
          <w:tcPr>
            <w:tcW w:w="949" w:type="dxa"/>
            <w:tcMar>
              <w:top w:w="57" w:type="dxa"/>
              <w:left w:w="57" w:type="dxa"/>
              <w:bottom w:w="57" w:type="dxa"/>
              <w:right w:w="57" w:type="dxa"/>
            </w:tcMar>
            <w:vAlign w:val="center"/>
          </w:tcPr>
          <w:p w14:paraId="514C3DF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住房城乡建设部</w:t>
            </w:r>
          </w:p>
        </w:tc>
        <w:tc>
          <w:tcPr>
            <w:tcW w:w="1320" w:type="dxa"/>
            <w:tcMar>
              <w:top w:w="57" w:type="dxa"/>
              <w:left w:w="57" w:type="dxa"/>
              <w:bottom w:w="57" w:type="dxa"/>
              <w:right w:w="57" w:type="dxa"/>
            </w:tcMar>
            <w:vAlign w:val="center"/>
          </w:tcPr>
          <w:p w14:paraId="3DFE0C8A">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《中华人民共和国建筑法》《建设工程勘察设计管理条例》</w:t>
            </w:r>
          </w:p>
        </w:tc>
        <w:tc>
          <w:tcPr>
            <w:tcW w:w="507" w:type="dxa"/>
            <w:tcMar>
              <w:top w:w="57" w:type="dxa"/>
              <w:left w:w="57" w:type="dxa"/>
              <w:bottom w:w="57" w:type="dxa"/>
              <w:right w:w="57" w:type="dxa"/>
            </w:tcMar>
            <w:vAlign w:val="center"/>
          </w:tcPr>
          <w:p w14:paraId="79C2FF0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74B63B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9A2C953">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97B0429">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31B415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1.实行电子化申报和审批。2.不再要求申请人提供人员身份证明、社保证明、资质资格证书等材料。</w:t>
            </w:r>
          </w:p>
        </w:tc>
        <w:tc>
          <w:tcPr>
            <w:tcW w:w="3015" w:type="dxa"/>
            <w:tcMar>
              <w:top w:w="57" w:type="dxa"/>
              <w:left w:w="57" w:type="dxa"/>
              <w:bottom w:w="57" w:type="dxa"/>
              <w:right w:w="57" w:type="dxa"/>
            </w:tcMar>
            <w:vAlign w:val="center"/>
          </w:tcPr>
          <w:p w14:paraId="43A74BE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对在建工程项目实施重点监管，依法查处违法违规行为并公开结果。2.严厉打击资质申报弄虚作假行为，对弄虚作假的企业依法予以通报或撤销其资质。3.加强信用监管，对失信主体开展联合惩戒。</w:t>
            </w:r>
          </w:p>
        </w:tc>
        <w:tc>
          <w:tcPr>
            <w:tcW w:w="774" w:type="dxa"/>
            <w:tcMar>
              <w:top w:w="57" w:type="dxa"/>
              <w:left w:w="57" w:type="dxa"/>
              <w:bottom w:w="57" w:type="dxa"/>
              <w:right w:w="57" w:type="dxa"/>
            </w:tcMar>
            <w:vAlign w:val="center"/>
          </w:tcPr>
          <w:p w14:paraId="6FC6AF3E">
            <w:pPr>
              <w:spacing w:line="280" w:lineRule="exact"/>
              <w:rPr>
                <w:rFonts w:hint="eastAsia" w:ascii="Times New Roman" w:hAnsi="Times New Roman" w:eastAsia="方正书宋_GBK" w:cs="方正书宋_GBK"/>
                <w:color w:val="000000"/>
                <w:sz w:val="20"/>
                <w:szCs w:val="20"/>
              </w:rPr>
            </w:pPr>
          </w:p>
        </w:tc>
      </w:tr>
      <w:tr w14:paraId="37CF1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039B1FC0">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167</w:t>
            </w:r>
          </w:p>
        </w:tc>
        <w:tc>
          <w:tcPr>
            <w:tcW w:w="1342" w:type="dxa"/>
            <w:tcMar>
              <w:top w:w="57" w:type="dxa"/>
              <w:left w:w="57" w:type="dxa"/>
              <w:bottom w:w="57" w:type="dxa"/>
              <w:right w:w="57" w:type="dxa"/>
            </w:tcMar>
            <w:vAlign w:val="center"/>
          </w:tcPr>
          <w:p w14:paraId="6B61E12B">
            <w:pPr>
              <w:widowControl/>
              <w:spacing w:line="280" w:lineRule="exact"/>
              <w:textAlignment w:val="center"/>
              <w:rPr>
                <w:rFonts w:hint="eastAsia" w:ascii="Times New Roman" w:hAnsi="Times New Roman" w:eastAsia="方正书宋_GBK" w:cs="方正书宋_GBK"/>
                <w:color w:val="000000"/>
                <w:sz w:val="20"/>
                <w:szCs w:val="20"/>
                <w:u w:val="single"/>
              </w:rPr>
            </w:pPr>
            <w:r>
              <w:rPr>
                <w:rFonts w:hint="eastAsia" w:ascii="Times New Roman" w:hAnsi="Times New Roman" w:eastAsia="方正书宋_GBK" w:cs="方正书宋_GBK"/>
                <w:color w:val="000000"/>
                <w:kern w:val="0"/>
                <w:sz w:val="20"/>
                <w:szCs w:val="20"/>
                <w:lang w:bidi="ar"/>
              </w:rPr>
              <w:t>工程监理企业综合资质认定（综合，除房屋建筑工程、市政公用工程外专业甲级）</w:t>
            </w:r>
          </w:p>
        </w:tc>
        <w:tc>
          <w:tcPr>
            <w:tcW w:w="765" w:type="dxa"/>
            <w:tcMar>
              <w:top w:w="57" w:type="dxa"/>
              <w:left w:w="57" w:type="dxa"/>
              <w:bottom w:w="57" w:type="dxa"/>
              <w:right w:w="57" w:type="dxa"/>
            </w:tcMar>
            <w:vAlign w:val="center"/>
          </w:tcPr>
          <w:p w14:paraId="1917ADA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工程监理资质证书</w:t>
            </w:r>
          </w:p>
        </w:tc>
        <w:tc>
          <w:tcPr>
            <w:tcW w:w="949" w:type="dxa"/>
            <w:tcMar>
              <w:top w:w="57" w:type="dxa"/>
              <w:left w:w="57" w:type="dxa"/>
              <w:bottom w:w="57" w:type="dxa"/>
              <w:right w:w="57" w:type="dxa"/>
            </w:tcMar>
            <w:vAlign w:val="center"/>
          </w:tcPr>
          <w:p w14:paraId="299E0A2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住房城乡建设部</w:t>
            </w:r>
          </w:p>
        </w:tc>
        <w:tc>
          <w:tcPr>
            <w:tcW w:w="1320" w:type="dxa"/>
            <w:tcMar>
              <w:top w:w="57" w:type="dxa"/>
              <w:left w:w="57" w:type="dxa"/>
              <w:bottom w:w="57" w:type="dxa"/>
              <w:right w:w="57" w:type="dxa"/>
            </w:tcMar>
            <w:vAlign w:val="center"/>
          </w:tcPr>
          <w:p w14:paraId="63C2C39A">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《中华人民共和国建筑法》</w:t>
            </w:r>
          </w:p>
        </w:tc>
        <w:tc>
          <w:tcPr>
            <w:tcW w:w="507" w:type="dxa"/>
            <w:tcMar>
              <w:top w:w="57" w:type="dxa"/>
              <w:left w:w="57" w:type="dxa"/>
              <w:bottom w:w="57" w:type="dxa"/>
              <w:right w:w="57" w:type="dxa"/>
            </w:tcMar>
            <w:vAlign w:val="center"/>
          </w:tcPr>
          <w:p w14:paraId="4B1ECD2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3743DD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4583AB0">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225E5B1">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BB6075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1.实行电子化申报和审批。2.不再要求申请人提供人员身份证明、社保证明、资质资格证书等材料。</w:t>
            </w:r>
          </w:p>
        </w:tc>
        <w:tc>
          <w:tcPr>
            <w:tcW w:w="3015" w:type="dxa"/>
            <w:tcMar>
              <w:top w:w="57" w:type="dxa"/>
              <w:left w:w="57" w:type="dxa"/>
              <w:bottom w:w="57" w:type="dxa"/>
              <w:right w:w="57" w:type="dxa"/>
            </w:tcMar>
            <w:vAlign w:val="center"/>
          </w:tcPr>
          <w:p w14:paraId="4B3EBFC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对在建工程项目实施重点监管，依法查处违法违规行为并公开结果。2.严厉打击资质申报弄虚作假行为，对弄虚作假的企业依法予以通报或撤销其资质。3.加强信用监管，对失信主体开展联合惩戒。</w:t>
            </w:r>
          </w:p>
        </w:tc>
        <w:tc>
          <w:tcPr>
            <w:tcW w:w="774" w:type="dxa"/>
            <w:tcMar>
              <w:top w:w="57" w:type="dxa"/>
              <w:left w:w="57" w:type="dxa"/>
              <w:bottom w:w="57" w:type="dxa"/>
              <w:right w:w="57" w:type="dxa"/>
            </w:tcMar>
            <w:vAlign w:val="center"/>
          </w:tcPr>
          <w:p w14:paraId="2752EC7F">
            <w:pPr>
              <w:widowControl/>
              <w:spacing w:line="280" w:lineRule="exact"/>
              <w:textAlignment w:val="center"/>
              <w:rPr>
                <w:rFonts w:hint="eastAsia" w:ascii="Times New Roman" w:hAnsi="Times New Roman" w:eastAsia="方正书宋_GBK" w:cs="方正书宋_GBK"/>
                <w:color w:val="000000"/>
                <w:sz w:val="20"/>
                <w:szCs w:val="20"/>
              </w:rPr>
            </w:pPr>
          </w:p>
        </w:tc>
      </w:tr>
      <w:tr w14:paraId="5CA67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4D24503E">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168</w:t>
            </w:r>
          </w:p>
        </w:tc>
        <w:tc>
          <w:tcPr>
            <w:tcW w:w="1342" w:type="dxa"/>
            <w:tcMar>
              <w:top w:w="57" w:type="dxa"/>
              <w:left w:w="57" w:type="dxa"/>
              <w:bottom w:w="57" w:type="dxa"/>
              <w:right w:w="57" w:type="dxa"/>
            </w:tcMar>
            <w:vAlign w:val="center"/>
          </w:tcPr>
          <w:p w14:paraId="657623B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建设工程质量检测机构资质核准</w:t>
            </w:r>
          </w:p>
        </w:tc>
        <w:tc>
          <w:tcPr>
            <w:tcW w:w="765" w:type="dxa"/>
            <w:tcMar>
              <w:top w:w="57" w:type="dxa"/>
              <w:left w:w="57" w:type="dxa"/>
              <w:bottom w:w="57" w:type="dxa"/>
              <w:right w:w="57" w:type="dxa"/>
            </w:tcMar>
            <w:vAlign w:val="center"/>
          </w:tcPr>
          <w:p w14:paraId="354178F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建设工程质量检测机构资质证书</w:t>
            </w:r>
          </w:p>
        </w:tc>
        <w:tc>
          <w:tcPr>
            <w:tcW w:w="949" w:type="dxa"/>
            <w:tcMar>
              <w:top w:w="57" w:type="dxa"/>
              <w:left w:w="57" w:type="dxa"/>
              <w:bottom w:w="57" w:type="dxa"/>
              <w:right w:w="57" w:type="dxa"/>
            </w:tcMar>
            <w:vAlign w:val="center"/>
          </w:tcPr>
          <w:p w14:paraId="4638013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省级住房城乡建设部门</w:t>
            </w:r>
          </w:p>
        </w:tc>
        <w:tc>
          <w:tcPr>
            <w:tcW w:w="1320" w:type="dxa"/>
            <w:tcMar>
              <w:top w:w="57" w:type="dxa"/>
              <w:left w:w="57" w:type="dxa"/>
              <w:bottom w:w="57" w:type="dxa"/>
              <w:right w:w="57" w:type="dxa"/>
            </w:tcMar>
            <w:vAlign w:val="center"/>
          </w:tcPr>
          <w:p w14:paraId="75868674">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《建设工程质量管理条例》</w:t>
            </w:r>
          </w:p>
        </w:tc>
        <w:tc>
          <w:tcPr>
            <w:tcW w:w="507" w:type="dxa"/>
            <w:tcMar>
              <w:top w:w="57" w:type="dxa"/>
              <w:left w:w="57" w:type="dxa"/>
              <w:bottom w:w="57" w:type="dxa"/>
              <w:right w:w="57" w:type="dxa"/>
            </w:tcMar>
            <w:vAlign w:val="center"/>
          </w:tcPr>
          <w:p w14:paraId="4A5336A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6A7C46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2456ED6">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ED3B1F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EF8F31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1.实行电子化申报和审批。2.不再要求申请人提供人员身份证明、社保证明、资质资格证书等材料。</w:t>
            </w:r>
          </w:p>
        </w:tc>
        <w:tc>
          <w:tcPr>
            <w:tcW w:w="3015" w:type="dxa"/>
            <w:tcMar>
              <w:top w:w="57" w:type="dxa"/>
              <w:left w:w="57" w:type="dxa"/>
              <w:bottom w:w="57" w:type="dxa"/>
              <w:right w:w="57" w:type="dxa"/>
            </w:tcMar>
            <w:vAlign w:val="center"/>
          </w:tcPr>
          <w:p w14:paraId="4BFB8C6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1.开展“双随机、一公开”监管，依法查处违法违规行为并公开结果。2.加强信用监管，向社会公布建设工程质量检测机构信用状况，对失信主体开展联合惩戒。</w:t>
            </w:r>
          </w:p>
        </w:tc>
        <w:tc>
          <w:tcPr>
            <w:tcW w:w="774" w:type="dxa"/>
            <w:tcMar>
              <w:top w:w="57" w:type="dxa"/>
              <w:left w:w="57" w:type="dxa"/>
              <w:bottom w:w="57" w:type="dxa"/>
              <w:right w:w="57" w:type="dxa"/>
            </w:tcMar>
            <w:vAlign w:val="center"/>
          </w:tcPr>
          <w:p w14:paraId="48271901">
            <w:pPr>
              <w:spacing w:line="280" w:lineRule="exact"/>
              <w:rPr>
                <w:rFonts w:hint="eastAsia" w:ascii="Times New Roman" w:hAnsi="Times New Roman" w:eastAsia="方正书宋_GBK" w:cs="方正书宋_GBK"/>
                <w:color w:val="000000"/>
                <w:sz w:val="20"/>
                <w:szCs w:val="20"/>
              </w:rPr>
            </w:pPr>
          </w:p>
        </w:tc>
      </w:tr>
      <w:tr w14:paraId="32636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265CA6E4">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169</w:t>
            </w:r>
          </w:p>
        </w:tc>
        <w:tc>
          <w:tcPr>
            <w:tcW w:w="1342" w:type="dxa"/>
            <w:tcMar>
              <w:top w:w="57" w:type="dxa"/>
              <w:left w:w="57" w:type="dxa"/>
              <w:bottom w:w="57" w:type="dxa"/>
              <w:right w:w="57" w:type="dxa"/>
            </w:tcMar>
            <w:vAlign w:val="center"/>
          </w:tcPr>
          <w:p w14:paraId="30B7D49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燃气经营许可证核发</w:t>
            </w:r>
          </w:p>
        </w:tc>
        <w:tc>
          <w:tcPr>
            <w:tcW w:w="765" w:type="dxa"/>
            <w:tcMar>
              <w:top w:w="57" w:type="dxa"/>
              <w:left w:w="57" w:type="dxa"/>
              <w:bottom w:w="57" w:type="dxa"/>
              <w:right w:w="57" w:type="dxa"/>
            </w:tcMar>
            <w:vAlign w:val="center"/>
          </w:tcPr>
          <w:p w14:paraId="705DF26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燃气经营许可证</w:t>
            </w:r>
          </w:p>
        </w:tc>
        <w:tc>
          <w:tcPr>
            <w:tcW w:w="949" w:type="dxa"/>
            <w:tcMar>
              <w:top w:w="57" w:type="dxa"/>
              <w:left w:w="57" w:type="dxa"/>
              <w:bottom w:w="57" w:type="dxa"/>
              <w:right w:w="57" w:type="dxa"/>
            </w:tcMar>
            <w:vAlign w:val="center"/>
          </w:tcPr>
          <w:p w14:paraId="2BC6035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县级以上地方燃气管理部门</w:t>
            </w:r>
          </w:p>
        </w:tc>
        <w:tc>
          <w:tcPr>
            <w:tcW w:w="1320" w:type="dxa"/>
            <w:tcMar>
              <w:top w:w="57" w:type="dxa"/>
              <w:left w:w="57" w:type="dxa"/>
              <w:bottom w:w="57" w:type="dxa"/>
              <w:right w:w="57" w:type="dxa"/>
            </w:tcMar>
            <w:vAlign w:val="center"/>
          </w:tcPr>
          <w:p w14:paraId="55EA533A">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《城镇燃气管理条例》</w:t>
            </w:r>
          </w:p>
        </w:tc>
        <w:tc>
          <w:tcPr>
            <w:tcW w:w="507" w:type="dxa"/>
            <w:tcMar>
              <w:top w:w="57" w:type="dxa"/>
              <w:left w:w="57" w:type="dxa"/>
              <w:bottom w:w="57" w:type="dxa"/>
              <w:right w:w="57" w:type="dxa"/>
            </w:tcMar>
            <w:vAlign w:val="center"/>
          </w:tcPr>
          <w:p w14:paraId="4851156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448F26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B0E115E">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F50756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CA9E6A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1.实行电子化申报和审批。2.不再要求申请人提供人员身份证明、社保证明、资质资格证书等材料。</w:t>
            </w:r>
          </w:p>
        </w:tc>
        <w:tc>
          <w:tcPr>
            <w:tcW w:w="3015" w:type="dxa"/>
            <w:tcMar>
              <w:top w:w="57" w:type="dxa"/>
              <w:left w:w="57" w:type="dxa"/>
              <w:bottom w:w="57" w:type="dxa"/>
              <w:right w:w="57" w:type="dxa"/>
            </w:tcMar>
            <w:vAlign w:val="center"/>
          </w:tcPr>
          <w:p w14:paraId="0D1E259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1.开展“双随机、一公开”监管，通过信息公示、抽查、抽验等方式，综合运用提醒、约谈、告诫等手段，依法查处违法违规行为并公开结果。2.加强信用监管，对失信主体开展联合惩戒。</w:t>
            </w:r>
          </w:p>
        </w:tc>
        <w:tc>
          <w:tcPr>
            <w:tcW w:w="774" w:type="dxa"/>
            <w:tcMar>
              <w:top w:w="57" w:type="dxa"/>
              <w:left w:w="57" w:type="dxa"/>
              <w:bottom w:w="57" w:type="dxa"/>
              <w:right w:w="57" w:type="dxa"/>
            </w:tcMar>
            <w:vAlign w:val="center"/>
          </w:tcPr>
          <w:p w14:paraId="076C917A">
            <w:pPr>
              <w:spacing w:line="280" w:lineRule="exact"/>
              <w:rPr>
                <w:rFonts w:hint="eastAsia" w:ascii="Times New Roman" w:hAnsi="Times New Roman" w:eastAsia="方正书宋_GBK" w:cs="方正书宋_GBK"/>
                <w:color w:val="000000"/>
                <w:sz w:val="20"/>
                <w:szCs w:val="20"/>
              </w:rPr>
            </w:pPr>
          </w:p>
        </w:tc>
      </w:tr>
      <w:tr w14:paraId="23F67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2C70BDB7">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170</w:t>
            </w:r>
          </w:p>
        </w:tc>
        <w:tc>
          <w:tcPr>
            <w:tcW w:w="1342" w:type="dxa"/>
            <w:tcMar>
              <w:top w:w="57" w:type="dxa"/>
              <w:left w:w="57" w:type="dxa"/>
              <w:bottom w:w="57" w:type="dxa"/>
              <w:right w:w="57" w:type="dxa"/>
            </w:tcMar>
            <w:vAlign w:val="center"/>
          </w:tcPr>
          <w:p w14:paraId="4E048E7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机动车驾驶员培训许可</w:t>
            </w:r>
          </w:p>
        </w:tc>
        <w:tc>
          <w:tcPr>
            <w:tcW w:w="765" w:type="dxa"/>
            <w:tcMar>
              <w:top w:w="57" w:type="dxa"/>
              <w:left w:w="57" w:type="dxa"/>
              <w:bottom w:w="57" w:type="dxa"/>
              <w:right w:w="57" w:type="dxa"/>
            </w:tcMar>
            <w:vAlign w:val="center"/>
          </w:tcPr>
          <w:p w14:paraId="0806AC2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道路运输经营许可证</w:t>
            </w:r>
          </w:p>
        </w:tc>
        <w:tc>
          <w:tcPr>
            <w:tcW w:w="949" w:type="dxa"/>
            <w:tcMar>
              <w:top w:w="57" w:type="dxa"/>
              <w:left w:w="57" w:type="dxa"/>
              <w:bottom w:w="57" w:type="dxa"/>
              <w:right w:w="57" w:type="dxa"/>
            </w:tcMar>
            <w:vAlign w:val="center"/>
          </w:tcPr>
          <w:p w14:paraId="5AB8374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县级交通运输部门</w:t>
            </w:r>
          </w:p>
        </w:tc>
        <w:tc>
          <w:tcPr>
            <w:tcW w:w="1320" w:type="dxa"/>
            <w:tcMar>
              <w:top w:w="57" w:type="dxa"/>
              <w:left w:w="57" w:type="dxa"/>
              <w:bottom w:w="57" w:type="dxa"/>
              <w:right w:w="57" w:type="dxa"/>
            </w:tcMar>
            <w:vAlign w:val="center"/>
          </w:tcPr>
          <w:p w14:paraId="2534FAB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《中华人民共和国道路交通安全法》《中华人民共和国道路运输条例》</w:t>
            </w:r>
          </w:p>
        </w:tc>
        <w:tc>
          <w:tcPr>
            <w:tcW w:w="507" w:type="dxa"/>
            <w:tcMar>
              <w:top w:w="57" w:type="dxa"/>
              <w:left w:w="57" w:type="dxa"/>
              <w:bottom w:w="57" w:type="dxa"/>
              <w:right w:w="57" w:type="dxa"/>
            </w:tcMar>
            <w:vAlign w:val="center"/>
          </w:tcPr>
          <w:p w14:paraId="6CC02C8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954809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22E63EF">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BBB09D9">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3724B8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1.不再要求申请人提供身份证复印件、经营场所使用权证明复印件。2.加强与市场监管、公安等部门信息共享，在线获取并核验营业执照、安全驾驶经历等信息。3.将审批时限由15个工作日压减至10个工作日。</w:t>
            </w:r>
          </w:p>
        </w:tc>
        <w:tc>
          <w:tcPr>
            <w:tcW w:w="3015" w:type="dxa"/>
            <w:tcMar>
              <w:top w:w="57" w:type="dxa"/>
              <w:left w:w="57" w:type="dxa"/>
              <w:bottom w:w="57" w:type="dxa"/>
              <w:right w:w="57" w:type="dxa"/>
            </w:tcMar>
            <w:vAlign w:val="center"/>
          </w:tcPr>
          <w:p w14:paraId="67A5614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1.建立健全信用管理制度，强化对驾驶培训机构和教练员的信用监管。2.加强与公安机关的信息共享，实施跨部门联合监管。3.发挥行业协会自律作用。</w:t>
            </w:r>
          </w:p>
        </w:tc>
        <w:tc>
          <w:tcPr>
            <w:tcW w:w="774" w:type="dxa"/>
            <w:tcMar>
              <w:top w:w="57" w:type="dxa"/>
              <w:left w:w="57" w:type="dxa"/>
              <w:bottom w:w="57" w:type="dxa"/>
              <w:right w:w="57" w:type="dxa"/>
            </w:tcMar>
            <w:vAlign w:val="center"/>
          </w:tcPr>
          <w:p w14:paraId="2117ACE7">
            <w:pPr>
              <w:spacing w:line="280" w:lineRule="exact"/>
              <w:rPr>
                <w:rFonts w:hint="eastAsia" w:ascii="Times New Roman" w:hAnsi="Times New Roman" w:eastAsia="方正书宋_GBK" w:cs="方正书宋_GBK"/>
                <w:color w:val="000000"/>
                <w:sz w:val="20"/>
                <w:szCs w:val="20"/>
              </w:rPr>
            </w:pPr>
          </w:p>
        </w:tc>
      </w:tr>
      <w:tr w14:paraId="11EE6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3F972ABE">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171</w:t>
            </w:r>
          </w:p>
        </w:tc>
        <w:tc>
          <w:tcPr>
            <w:tcW w:w="1342" w:type="dxa"/>
            <w:tcMar>
              <w:top w:w="57" w:type="dxa"/>
              <w:left w:w="57" w:type="dxa"/>
              <w:bottom w:w="57" w:type="dxa"/>
              <w:right w:w="57" w:type="dxa"/>
            </w:tcMar>
            <w:vAlign w:val="center"/>
          </w:tcPr>
          <w:p w14:paraId="523AD01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公路工程专业甲级监理资质认定</w:t>
            </w:r>
          </w:p>
        </w:tc>
        <w:tc>
          <w:tcPr>
            <w:tcW w:w="765" w:type="dxa"/>
            <w:tcMar>
              <w:top w:w="57" w:type="dxa"/>
              <w:left w:w="57" w:type="dxa"/>
              <w:bottom w:w="57" w:type="dxa"/>
              <w:right w:w="57" w:type="dxa"/>
            </w:tcMar>
            <w:vAlign w:val="center"/>
          </w:tcPr>
          <w:p w14:paraId="6E85EB4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交通建设工程监理企业资质等级证书</w:t>
            </w:r>
          </w:p>
        </w:tc>
        <w:tc>
          <w:tcPr>
            <w:tcW w:w="949" w:type="dxa"/>
            <w:tcMar>
              <w:top w:w="57" w:type="dxa"/>
              <w:left w:w="57" w:type="dxa"/>
              <w:bottom w:w="57" w:type="dxa"/>
              <w:right w:w="57" w:type="dxa"/>
            </w:tcMar>
            <w:vAlign w:val="center"/>
          </w:tcPr>
          <w:p w14:paraId="02E2F39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交通运输部</w:t>
            </w:r>
          </w:p>
        </w:tc>
        <w:tc>
          <w:tcPr>
            <w:tcW w:w="1320" w:type="dxa"/>
            <w:tcMar>
              <w:top w:w="57" w:type="dxa"/>
              <w:left w:w="57" w:type="dxa"/>
              <w:bottom w:w="57" w:type="dxa"/>
              <w:right w:w="57" w:type="dxa"/>
            </w:tcMar>
            <w:vAlign w:val="center"/>
          </w:tcPr>
          <w:p w14:paraId="0E9A7BED">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《中华人民共和国公路法》</w:t>
            </w:r>
          </w:p>
        </w:tc>
        <w:tc>
          <w:tcPr>
            <w:tcW w:w="507" w:type="dxa"/>
            <w:tcMar>
              <w:top w:w="57" w:type="dxa"/>
              <w:left w:w="57" w:type="dxa"/>
              <w:bottom w:w="57" w:type="dxa"/>
              <w:right w:w="57" w:type="dxa"/>
            </w:tcMar>
            <w:vAlign w:val="center"/>
          </w:tcPr>
          <w:p w14:paraId="33B9F90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A7BB32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41C8B3F">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C902C89">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725068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1.实现申请、审批全程网上办理并在网上公布认定条件、办理流程、审查要点，公开办理进度。2.不再要求申请人提供营业执照和业绩证明材料。</w:t>
            </w:r>
          </w:p>
        </w:tc>
        <w:tc>
          <w:tcPr>
            <w:tcW w:w="3015" w:type="dxa"/>
            <w:tcMar>
              <w:top w:w="57" w:type="dxa"/>
              <w:left w:w="57" w:type="dxa"/>
              <w:bottom w:w="57" w:type="dxa"/>
              <w:right w:w="57" w:type="dxa"/>
            </w:tcMar>
            <w:vAlign w:val="center"/>
          </w:tcPr>
          <w:p w14:paraId="12475CB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加强“互联网+监管”，通过信息化手段强化对企业投标及履约行为的监管。3.加强信用监管，向社会公布公路工程监理企业信用状况，拓展信用评价结果应用范围，实行失信联合惩戒。4.依法及时处理投诉举报。5.发挥行业协会自律作用。</w:t>
            </w:r>
          </w:p>
        </w:tc>
        <w:tc>
          <w:tcPr>
            <w:tcW w:w="774" w:type="dxa"/>
            <w:tcMar>
              <w:top w:w="57" w:type="dxa"/>
              <w:left w:w="57" w:type="dxa"/>
              <w:bottom w:w="57" w:type="dxa"/>
              <w:right w:w="57" w:type="dxa"/>
            </w:tcMar>
            <w:vAlign w:val="center"/>
          </w:tcPr>
          <w:p w14:paraId="5FB653BB">
            <w:pPr>
              <w:spacing w:line="280" w:lineRule="exact"/>
              <w:rPr>
                <w:rFonts w:hint="eastAsia" w:ascii="Times New Roman" w:hAnsi="Times New Roman" w:eastAsia="方正书宋_GBK" w:cs="方正书宋_GBK"/>
                <w:color w:val="000000"/>
                <w:sz w:val="20"/>
                <w:szCs w:val="20"/>
              </w:rPr>
            </w:pPr>
          </w:p>
        </w:tc>
      </w:tr>
      <w:tr w14:paraId="2FF22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5EDA03F1">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172</w:t>
            </w:r>
          </w:p>
        </w:tc>
        <w:tc>
          <w:tcPr>
            <w:tcW w:w="1342" w:type="dxa"/>
            <w:tcMar>
              <w:top w:w="57" w:type="dxa"/>
              <w:left w:w="57" w:type="dxa"/>
              <w:bottom w:w="57" w:type="dxa"/>
              <w:right w:w="57" w:type="dxa"/>
            </w:tcMar>
            <w:vAlign w:val="center"/>
          </w:tcPr>
          <w:p w14:paraId="7230A60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公路工程专业乙级监理资质认定</w:t>
            </w:r>
          </w:p>
        </w:tc>
        <w:tc>
          <w:tcPr>
            <w:tcW w:w="765" w:type="dxa"/>
            <w:tcMar>
              <w:top w:w="57" w:type="dxa"/>
              <w:left w:w="57" w:type="dxa"/>
              <w:bottom w:w="57" w:type="dxa"/>
              <w:right w:w="57" w:type="dxa"/>
            </w:tcMar>
            <w:vAlign w:val="center"/>
          </w:tcPr>
          <w:p w14:paraId="4013177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交通建设工程监理企业资质等级证书</w:t>
            </w:r>
          </w:p>
        </w:tc>
        <w:tc>
          <w:tcPr>
            <w:tcW w:w="949" w:type="dxa"/>
            <w:tcMar>
              <w:top w:w="57" w:type="dxa"/>
              <w:left w:w="57" w:type="dxa"/>
              <w:bottom w:w="57" w:type="dxa"/>
              <w:right w:w="57" w:type="dxa"/>
            </w:tcMar>
            <w:vAlign w:val="center"/>
          </w:tcPr>
          <w:p w14:paraId="68BD5B6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交通运输部</w:t>
            </w:r>
          </w:p>
        </w:tc>
        <w:tc>
          <w:tcPr>
            <w:tcW w:w="1320" w:type="dxa"/>
            <w:tcMar>
              <w:top w:w="57" w:type="dxa"/>
              <w:left w:w="57" w:type="dxa"/>
              <w:bottom w:w="57" w:type="dxa"/>
              <w:right w:w="57" w:type="dxa"/>
            </w:tcMar>
            <w:vAlign w:val="center"/>
          </w:tcPr>
          <w:p w14:paraId="2B396DF0">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《中华人民共和国公路法》</w:t>
            </w:r>
          </w:p>
        </w:tc>
        <w:tc>
          <w:tcPr>
            <w:tcW w:w="507" w:type="dxa"/>
            <w:tcMar>
              <w:top w:w="57" w:type="dxa"/>
              <w:left w:w="57" w:type="dxa"/>
              <w:bottom w:w="57" w:type="dxa"/>
              <w:right w:w="57" w:type="dxa"/>
            </w:tcMar>
            <w:vAlign w:val="center"/>
          </w:tcPr>
          <w:p w14:paraId="6517D76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B1F0E7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21AB2AB">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F3CFAF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7A7302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1.实现申请、审批全程网上办理并在网上公布认定条件、办理流程、审查要点，公开办理进度。2.不再要求申请人提供营业执照和业绩证明材料。</w:t>
            </w:r>
          </w:p>
        </w:tc>
        <w:tc>
          <w:tcPr>
            <w:tcW w:w="3015" w:type="dxa"/>
            <w:tcMar>
              <w:top w:w="57" w:type="dxa"/>
              <w:left w:w="57" w:type="dxa"/>
              <w:bottom w:w="57" w:type="dxa"/>
              <w:right w:w="57" w:type="dxa"/>
            </w:tcMar>
            <w:vAlign w:val="center"/>
          </w:tcPr>
          <w:p w14:paraId="7488881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加强“互联网+监管”，通过信息化手段强化对企业投标及履约行为的监管。3.加强信用监管，向社会公布公路工程监理企业信用状况，拓展信用评价结果应用范围，实行失信联合惩戒。4.依法及时处理投诉举报。5.发挥行业协会自律作用。</w:t>
            </w:r>
          </w:p>
        </w:tc>
        <w:tc>
          <w:tcPr>
            <w:tcW w:w="774" w:type="dxa"/>
            <w:tcMar>
              <w:top w:w="57" w:type="dxa"/>
              <w:left w:w="57" w:type="dxa"/>
              <w:bottom w:w="57" w:type="dxa"/>
              <w:right w:w="57" w:type="dxa"/>
            </w:tcMar>
            <w:vAlign w:val="center"/>
          </w:tcPr>
          <w:p w14:paraId="0ECEFF8E">
            <w:pPr>
              <w:spacing w:line="280" w:lineRule="exact"/>
              <w:rPr>
                <w:rFonts w:hint="eastAsia" w:ascii="Times New Roman" w:hAnsi="Times New Roman" w:eastAsia="方正书宋_GBK" w:cs="方正书宋_GBK"/>
                <w:color w:val="000000"/>
                <w:sz w:val="20"/>
                <w:szCs w:val="20"/>
              </w:rPr>
            </w:pPr>
          </w:p>
        </w:tc>
      </w:tr>
      <w:tr w14:paraId="4E1B3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6CE44ADE">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173</w:t>
            </w:r>
          </w:p>
        </w:tc>
        <w:tc>
          <w:tcPr>
            <w:tcW w:w="1342" w:type="dxa"/>
            <w:tcMar>
              <w:top w:w="57" w:type="dxa"/>
              <w:left w:w="57" w:type="dxa"/>
              <w:bottom w:w="57" w:type="dxa"/>
              <w:right w:w="57" w:type="dxa"/>
            </w:tcMar>
            <w:vAlign w:val="center"/>
          </w:tcPr>
          <w:p w14:paraId="74C082A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公路工程专业公路机电工程专项监理资质认定</w:t>
            </w:r>
          </w:p>
        </w:tc>
        <w:tc>
          <w:tcPr>
            <w:tcW w:w="765" w:type="dxa"/>
            <w:tcMar>
              <w:top w:w="57" w:type="dxa"/>
              <w:left w:w="57" w:type="dxa"/>
              <w:bottom w:w="57" w:type="dxa"/>
              <w:right w:w="57" w:type="dxa"/>
            </w:tcMar>
            <w:vAlign w:val="center"/>
          </w:tcPr>
          <w:p w14:paraId="7511885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交通建设工程监理企业资质等级证书</w:t>
            </w:r>
          </w:p>
        </w:tc>
        <w:tc>
          <w:tcPr>
            <w:tcW w:w="949" w:type="dxa"/>
            <w:tcMar>
              <w:top w:w="57" w:type="dxa"/>
              <w:left w:w="57" w:type="dxa"/>
              <w:bottom w:w="57" w:type="dxa"/>
              <w:right w:w="57" w:type="dxa"/>
            </w:tcMar>
            <w:vAlign w:val="center"/>
          </w:tcPr>
          <w:p w14:paraId="0C0A79D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交通运输部</w:t>
            </w:r>
          </w:p>
        </w:tc>
        <w:tc>
          <w:tcPr>
            <w:tcW w:w="1320" w:type="dxa"/>
            <w:tcMar>
              <w:top w:w="57" w:type="dxa"/>
              <w:left w:w="57" w:type="dxa"/>
              <w:bottom w:w="57" w:type="dxa"/>
              <w:right w:w="57" w:type="dxa"/>
            </w:tcMar>
            <w:vAlign w:val="center"/>
          </w:tcPr>
          <w:p w14:paraId="266A96C8">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《中华人民共和国公路法》</w:t>
            </w:r>
          </w:p>
        </w:tc>
        <w:tc>
          <w:tcPr>
            <w:tcW w:w="507" w:type="dxa"/>
            <w:tcMar>
              <w:top w:w="57" w:type="dxa"/>
              <w:left w:w="57" w:type="dxa"/>
              <w:bottom w:w="57" w:type="dxa"/>
              <w:right w:w="57" w:type="dxa"/>
            </w:tcMar>
            <w:vAlign w:val="center"/>
          </w:tcPr>
          <w:p w14:paraId="0701890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C479FE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16597CA">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8DF376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815E5C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1.实现申请、审批全程网上办理并在网上公布认定条件、办理流程、审查要点，公开办理进度。2.不再要求申请人提供营业执照和业绩证明材料。</w:t>
            </w:r>
          </w:p>
        </w:tc>
        <w:tc>
          <w:tcPr>
            <w:tcW w:w="3015" w:type="dxa"/>
            <w:tcMar>
              <w:top w:w="57" w:type="dxa"/>
              <w:left w:w="57" w:type="dxa"/>
              <w:bottom w:w="57" w:type="dxa"/>
              <w:right w:w="57" w:type="dxa"/>
            </w:tcMar>
            <w:vAlign w:val="center"/>
          </w:tcPr>
          <w:p w14:paraId="2FDC485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加强“互联网+监管”，通过信息化手段强化对企业投标及履约行为的监管。3.加强信用监管，向社会公布公路工程监理企业信用状况，拓展信用评价结果应用范围，实行失信联合惩戒。4.依法及时处理投诉举报。5.发挥行业协会自律作用。</w:t>
            </w:r>
          </w:p>
        </w:tc>
        <w:tc>
          <w:tcPr>
            <w:tcW w:w="774" w:type="dxa"/>
            <w:tcMar>
              <w:top w:w="57" w:type="dxa"/>
              <w:left w:w="57" w:type="dxa"/>
              <w:bottom w:w="57" w:type="dxa"/>
              <w:right w:w="57" w:type="dxa"/>
            </w:tcMar>
            <w:vAlign w:val="center"/>
          </w:tcPr>
          <w:p w14:paraId="2E4D1A96">
            <w:pPr>
              <w:spacing w:line="280" w:lineRule="exact"/>
              <w:rPr>
                <w:rFonts w:hint="eastAsia" w:ascii="Times New Roman" w:hAnsi="Times New Roman" w:eastAsia="方正书宋_GBK" w:cs="方正书宋_GBK"/>
                <w:color w:val="000000"/>
                <w:sz w:val="20"/>
                <w:szCs w:val="20"/>
              </w:rPr>
            </w:pPr>
          </w:p>
        </w:tc>
      </w:tr>
      <w:tr w14:paraId="5C866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6CE78993">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174</w:t>
            </w:r>
          </w:p>
        </w:tc>
        <w:tc>
          <w:tcPr>
            <w:tcW w:w="1342" w:type="dxa"/>
            <w:tcMar>
              <w:top w:w="57" w:type="dxa"/>
              <w:left w:w="57" w:type="dxa"/>
              <w:bottom w:w="57" w:type="dxa"/>
              <w:right w:w="57" w:type="dxa"/>
            </w:tcMar>
            <w:vAlign w:val="center"/>
          </w:tcPr>
          <w:p w14:paraId="59B5420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公路工程专业特殊独立大桥专项监理资质认定</w:t>
            </w:r>
          </w:p>
        </w:tc>
        <w:tc>
          <w:tcPr>
            <w:tcW w:w="765" w:type="dxa"/>
            <w:tcMar>
              <w:top w:w="57" w:type="dxa"/>
              <w:left w:w="57" w:type="dxa"/>
              <w:bottom w:w="57" w:type="dxa"/>
              <w:right w:w="57" w:type="dxa"/>
            </w:tcMar>
            <w:vAlign w:val="center"/>
          </w:tcPr>
          <w:p w14:paraId="723F29E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交通建设工程监理企业资质等级证书</w:t>
            </w:r>
          </w:p>
        </w:tc>
        <w:tc>
          <w:tcPr>
            <w:tcW w:w="949" w:type="dxa"/>
            <w:tcMar>
              <w:top w:w="57" w:type="dxa"/>
              <w:left w:w="57" w:type="dxa"/>
              <w:bottom w:w="57" w:type="dxa"/>
              <w:right w:w="57" w:type="dxa"/>
            </w:tcMar>
            <w:vAlign w:val="center"/>
          </w:tcPr>
          <w:p w14:paraId="0EDEAC6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交通运输部</w:t>
            </w:r>
          </w:p>
        </w:tc>
        <w:tc>
          <w:tcPr>
            <w:tcW w:w="1320" w:type="dxa"/>
            <w:tcMar>
              <w:top w:w="57" w:type="dxa"/>
              <w:left w:w="57" w:type="dxa"/>
              <w:bottom w:w="57" w:type="dxa"/>
              <w:right w:w="57" w:type="dxa"/>
            </w:tcMar>
            <w:vAlign w:val="center"/>
          </w:tcPr>
          <w:p w14:paraId="3ADAD196">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《中华人民共和国公路法》</w:t>
            </w:r>
          </w:p>
        </w:tc>
        <w:tc>
          <w:tcPr>
            <w:tcW w:w="507" w:type="dxa"/>
            <w:tcMar>
              <w:top w:w="57" w:type="dxa"/>
              <w:left w:w="57" w:type="dxa"/>
              <w:bottom w:w="57" w:type="dxa"/>
              <w:right w:w="57" w:type="dxa"/>
            </w:tcMar>
            <w:vAlign w:val="center"/>
          </w:tcPr>
          <w:p w14:paraId="6D48A89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136D7E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9E40091">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F65AE4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0077BE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1.实现申请、审批全程网上办理并在网上公布认定条件、办理流程、审查要点，公开办理进度。2.不再要求申请人提供营业执照和业绩证明材料。</w:t>
            </w:r>
          </w:p>
        </w:tc>
        <w:tc>
          <w:tcPr>
            <w:tcW w:w="3015" w:type="dxa"/>
            <w:tcMar>
              <w:top w:w="57" w:type="dxa"/>
              <w:left w:w="57" w:type="dxa"/>
              <w:bottom w:w="57" w:type="dxa"/>
              <w:right w:w="57" w:type="dxa"/>
            </w:tcMar>
            <w:vAlign w:val="center"/>
          </w:tcPr>
          <w:p w14:paraId="252D290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加强“互联网+监管”，通过信息化手段强化对企业投标及履约行为的监管。3.加强信用监管，向社会公布公路工程监理企业信用状况，拓展信用评价结果应用范围，实行失信联合惩戒。4.依法及时处理投诉举报。5.发挥行业协会自律作用。</w:t>
            </w:r>
          </w:p>
        </w:tc>
        <w:tc>
          <w:tcPr>
            <w:tcW w:w="774" w:type="dxa"/>
            <w:tcMar>
              <w:top w:w="57" w:type="dxa"/>
              <w:left w:w="57" w:type="dxa"/>
              <w:bottom w:w="57" w:type="dxa"/>
              <w:right w:w="57" w:type="dxa"/>
            </w:tcMar>
            <w:vAlign w:val="center"/>
          </w:tcPr>
          <w:p w14:paraId="427EACA5">
            <w:pPr>
              <w:spacing w:line="280" w:lineRule="exact"/>
              <w:rPr>
                <w:rFonts w:hint="eastAsia" w:ascii="Times New Roman" w:hAnsi="Times New Roman" w:eastAsia="方正书宋_GBK" w:cs="方正书宋_GBK"/>
                <w:color w:val="000000"/>
                <w:sz w:val="20"/>
                <w:szCs w:val="20"/>
              </w:rPr>
            </w:pPr>
          </w:p>
        </w:tc>
      </w:tr>
      <w:tr w14:paraId="337A7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6F14BA08">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175</w:t>
            </w:r>
          </w:p>
        </w:tc>
        <w:tc>
          <w:tcPr>
            <w:tcW w:w="1342" w:type="dxa"/>
            <w:tcMar>
              <w:top w:w="57" w:type="dxa"/>
              <w:left w:w="57" w:type="dxa"/>
              <w:bottom w:w="57" w:type="dxa"/>
              <w:right w:w="57" w:type="dxa"/>
            </w:tcMar>
            <w:vAlign w:val="center"/>
          </w:tcPr>
          <w:p w14:paraId="14D5654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公路工程专业特殊独立隧道专项监理资质认定</w:t>
            </w:r>
          </w:p>
        </w:tc>
        <w:tc>
          <w:tcPr>
            <w:tcW w:w="765" w:type="dxa"/>
            <w:tcMar>
              <w:top w:w="57" w:type="dxa"/>
              <w:left w:w="57" w:type="dxa"/>
              <w:bottom w:w="57" w:type="dxa"/>
              <w:right w:w="57" w:type="dxa"/>
            </w:tcMar>
            <w:vAlign w:val="center"/>
          </w:tcPr>
          <w:p w14:paraId="7A0C4A2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交通建设工程监理企业资质等级证书</w:t>
            </w:r>
          </w:p>
        </w:tc>
        <w:tc>
          <w:tcPr>
            <w:tcW w:w="949" w:type="dxa"/>
            <w:tcMar>
              <w:top w:w="57" w:type="dxa"/>
              <w:left w:w="57" w:type="dxa"/>
              <w:bottom w:w="57" w:type="dxa"/>
              <w:right w:w="57" w:type="dxa"/>
            </w:tcMar>
            <w:vAlign w:val="center"/>
          </w:tcPr>
          <w:p w14:paraId="379BDCA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交通运输部</w:t>
            </w:r>
          </w:p>
        </w:tc>
        <w:tc>
          <w:tcPr>
            <w:tcW w:w="1320" w:type="dxa"/>
            <w:tcMar>
              <w:top w:w="57" w:type="dxa"/>
              <w:left w:w="57" w:type="dxa"/>
              <w:bottom w:w="57" w:type="dxa"/>
              <w:right w:w="57" w:type="dxa"/>
            </w:tcMar>
            <w:vAlign w:val="center"/>
          </w:tcPr>
          <w:p w14:paraId="637F222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《中华人民共和国公路法》</w:t>
            </w:r>
          </w:p>
        </w:tc>
        <w:tc>
          <w:tcPr>
            <w:tcW w:w="507" w:type="dxa"/>
            <w:tcMar>
              <w:top w:w="57" w:type="dxa"/>
              <w:left w:w="57" w:type="dxa"/>
              <w:bottom w:w="57" w:type="dxa"/>
              <w:right w:w="57" w:type="dxa"/>
            </w:tcMar>
            <w:vAlign w:val="center"/>
          </w:tcPr>
          <w:p w14:paraId="506BFC3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E384A7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6BD753F">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6C69213">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5613D5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1.实现申请、审批全程网上办理并在网上公布认定条件、办理流程、审查要点，公开办理进度。2.不再要求申请人提供营业执照和业绩证明材料。</w:t>
            </w:r>
          </w:p>
        </w:tc>
        <w:tc>
          <w:tcPr>
            <w:tcW w:w="3015" w:type="dxa"/>
            <w:tcMar>
              <w:top w:w="57" w:type="dxa"/>
              <w:left w:w="57" w:type="dxa"/>
              <w:bottom w:w="57" w:type="dxa"/>
              <w:right w:w="57" w:type="dxa"/>
            </w:tcMar>
            <w:vAlign w:val="center"/>
          </w:tcPr>
          <w:p w14:paraId="7EAE032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加强“互联网+监管”，通过信息化手段强化对企业投标及履约行为的监管。3.加强信用监管，向社会公布公路工程监理企业信用状况，拓展信用评价结果应用范围，实行失信联合惩戒。4.依法及时处理投诉举报。5.发挥行业协会自律作用。</w:t>
            </w:r>
          </w:p>
        </w:tc>
        <w:tc>
          <w:tcPr>
            <w:tcW w:w="774" w:type="dxa"/>
            <w:tcMar>
              <w:top w:w="57" w:type="dxa"/>
              <w:left w:w="57" w:type="dxa"/>
              <w:bottom w:w="57" w:type="dxa"/>
              <w:right w:w="57" w:type="dxa"/>
            </w:tcMar>
            <w:vAlign w:val="center"/>
          </w:tcPr>
          <w:p w14:paraId="377F88AD">
            <w:pPr>
              <w:spacing w:line="280" w:lineRule="exact"/>
              <w:rPr>
                <w:rFonts w:hint="eastAsia" w:ascii="Times New Roman" w:hAnsi="Times New Roman" w:eastAsia="方正书宋_GBK" w:cs="方正书宋_GBK"/>
                <w:color w:val="000000"/>
                <w:sz w:val="20"/>
                <w:szCs w:val="20"/>
              </w:rPr>
            </w:pPr>
          </w:p>
        </w:tc>
      </w:tr>
      <w:tr w14:paraId="0C916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625A4C22">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176</w:t>
            </w:r>
          </w:p>
        </w:tc>
        <w:tc>
          <w:tcPr>
            <w:tcW w:w="1342" w:type="dxa"/>
            <w:tcMar>
              <w:top w:w="57" w:type="dxa"/>
              <w:left w:w="57" w:type="dxa"/>
              <w:bottom w:w="57" w:type="dxa"/>
              <w:right w:w="57" w:type="dxa"/>
            </w:tcMar>
            <w:vAlign w:val="center"/>
          </w:tcPr>
          <w:p w14:paraId="1F0F06D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国内水路运输经营许可</w:t>
            </w:r>
          </w:p>
        </w:tc>
        <w:tc>
          <w:tcPr>
            <w:tcW w:w="765" w:type="dxa"/>
            <w:tcMar>
              <w:top w:w="57" w:type="dxa"/>
              <w:left w:w="57" w:type="dxa"/>
              <w:bottom w:w="57" w:type="dxa"/>
              <w:right w:w="57" w:type="dxa"/>
            </w:tcMar>
            <w:vAlign w:val="center"/>
          </w:tcPr>
          <w:p w14:paraId="26AD707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国内水路运输经营许可证</w:t>
            </w:r>
          </w:p>
        </w:tc>
        <w:tc>
          <w:tcPr>
            <w:tcW w:w="949" w:type="dxa"/>
            <w:tcMar>
              <w:top w:w="57" w:type="dxa"/>
              <w:left w:w="57" w:type="dxa"/>
              <w:bottom w:w="57" w:type="dxa"/>
              <w:right w:w="57" w:type="dxa"/>
            </w:tcMar>
            <w:vAlign w:val="center"/>
          </w:tcPr>
          <w:p w14:paraId="728B507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省、设区的市级水路运输部门</w:t>
            </w:r>
          </w:p>
        </w:tc>
        <w:tc>
          <w:tcPr>
            <w:tcW w:w="1320" w:type="dxa"/>
            <w:tcMar>
              <w:top w:w="57" w:type="dxa"/>
              <w:left w:w="57" w:type="dxa"/>
              <w:bottom w:w="57" w:type="dxa"/>
              <w:right w:w="57" w:type="dxa"/>
            </w:tcMar>
            <w:vAlign w:val="center"/>
          </w:tcPr>
          <w:p w14:paraId="1861634F">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《国内水路运输管理条例》</w:t>
            </w:r>
          </w:p>
        </w:tc>
        <w:tc>
          <w:tcPr>
            <w:tcW w:w="507" w:type="dxa"/>
            <w:tcMar>
              <w:top w:w="57" w:type="dxa"/>
              <w:left w:w="57" w:type="dxa"/>
              <w:bottom w:w="57" w:type="dxa"/>
              <w:right w:w="57" w:type="dxa"/>
            </w:tcMar>
            <w:vAlign w:val="center"/>
          </w:tcPr>
          <w:p w14:paraId="38B8103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BDBE73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BF4A4EC">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638B0F2">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13AA01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1.实现办理审批“最多跑一次”。2.加强与市场监管部门之间的信息共享，不再要求申请人提供营业执照等材料。3.将审批时限由20个工作日压减至10个工作日。</w:t>
            </w:r>
          </w:p>
        </w:tc>
        <w:tc>
          <w:tcPr>
            <w:tcW w:w="3015" w:type="dxa"/>
            <w:tcMar>
              <w:top w:w="57" w:type="dxa"/>
              <w:left w:w="57" w:type="dxa"/>
              <w:bottom w:w="57" w:type="dxa"/>
              <w:right w:w="57" w:type="dxa"/>
            </w:tcMar>
            <w:vAlign w:val="center"/>
          </w:tcPr>
          <w:p w14:paraId="430C16C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c>
          <w:tcPr>
            <w:tcW w:w="774" w:type="dxa"/>
            <w:tcMar>
              <w:top w:w="57" w:type="dxa"/>
              <w:left w:w="57" w:type="dxa"/>
              <w:bottom w:w="57" w:type="dxa"/>
              <w:right w:w="57" w:type="dxa"/>
            </w:tcMar>
            <w:vAlign w:val="center"/>
          </w:tcPr>
          <w:p w14:paraId="2C7A0837">
            <w:pPr>
              <w:spacing w:line="280" w:lineRule="exact"/>
              <w:rPr>
                <w:rFonts w:hint="eastAsia" w:ascii="Times New Roman" w:hAnsi="Times New Roman" w:eastAsia="方正书宋_GBK" w:cs="方正书宋_GBK"/>
                <w:color w:val="000000"/>
                <w:sz w:val="20"/>
                <w:szCs w:val="20"/>
              </w:rPr>
            </w:pPr>
          </w:p>
        </w:tc>
      </w:tr>
      <w:tr w14:paraId="3E34E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1CECCD48">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177</w:t>
            </w:r>
          </w:p>
        </w:tc>
        <w:tc>
          <w:tcPr>
            <w:tcW w:w="1342" w:type="dxa"/>
            <w:tcMar>
              <w:top w:w="57" w:type="dxa"/>
              <w:left w:w="57" w:type="dxa"/>
              <w:bottom w:w="57" w:type="dxa"/>
              <w:right w:w="57" w:type="dxa"/>
            </w:tcMar>
            <w:vAlign w:val="center"/>
          </w:tcPr>
          <w:p w14:paraId="38201A0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省际旅客、危险品货物水路运输许可</w:t>
            </w:r>
          </w:p>
        </w:tc>
        <w:tc>
          <w:tcPr>
            <w:tcW w:w="765" w:type="dxa"/>
            <w:tcMar>
              <w:top w:w="57" w:type="dxa"/>
              <w:left w:w="57" w:type="dxa"/>
              <w:bottom w:w="57" w:type="dxa"/>
              <w:right w:w="57" w:type="dxa"/>
            </w:tcMar>
            <w:vAlign w:val="center"/>
          </w:tcPr>
          <w:p w14:paraId="5090AD5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国内水路运输经营许可证</w:t>
            </w:r>
          </w:p>
        </w:tc>
        <w:tc>
          <w:tcPr>
            <w:tcW w:w="949" w:type="dxa"/>
            <w:tcMar>
              <w:top w:w="57" w:type="dxa"/>
              <w:left w:w="57" w:type="dxa"/>
              <w:bottom w:w="57" w:type="dxa"/>
              <w:right w:w="57" w:type="dxa"/>
            </w:tcMar>
            <w:vAlign w:val="center"/>
          </w:tcPr>
          <w:p w14:paraId="7C635CB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交通运输部</w:t>
            </w:r>
          </w:p>
        </w:tc>
        <w:tc>
          <w:tcPr>
            <w:tcW w:w="1320" w:type="dxa"/>
            <w:tcMar>
              <w:top w:w="57" w:type="dxa"/>
              <w:left w:w="57" w:type="dxa"/>
              <w:bottom w:w="57" w:type="dxa"/>
              <w:right w:w="57" w:type="dxa"/>
            </w:tcMar>
            <w:vAlign w:val="center"/>
          </w:tcPr>
          <w:p w14:paraId="286452C1">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《国内水路运输管理条例》</w:t>
            </w:r>
          </w:p>
        </w:tc>
        <w:tc>
          <w:tcPr>
            <w:tcW w:w="507" w:type="dxa"/>
            <w:tcMar>
              <w:top w:w="57" w:type="dxa"/>
              <w:left w:w="57" w:type="dxa"/>
              <w:bottom w:w="57" w:type="dxa"/>
              <w:right w:w="57" w:type="dxa"/>
            </w:tcMar>
            <w:vAlign w:val="center"/>
          </w:tcPr>
          <w:p w14:paraId="3B4B457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07AB35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9CA4152">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25250B6">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CF4A7B0">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实现申请人办理审批“最多跑一次”。3.除需按存档要求由企业提交的证书外，不再要求提供纸质材料。4.不再要求申请人提供营业执照等材料。5.将审批时限由20个工作日压减至10个工作日。</w:t>
            </w:r>
          </w:p>
        </w:tc>
        <w:tc>
          <w:tcPr>
            <w:tcW w:w="3015" w:type="dxa"/>
            <w:tcMar>
              <w:top w:w="57" w:type="dxa"/>
              <w:left w:w="57" w:type="dxa"/>
              <w:bottom w:w="57" w:type="dxa"/>
              <w:right w:w="57" w:type="dxa"/>
            </w:tcMar>
            <w:vAlign w:val="center"/>
          </w:tcPr>
          <w:p w14:paraId="7AE5770D">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c>
          <w:tcPr>
            <w:tcW w:w="774" w:type="dxa"/>
            <w:tcMar>
              <w:top w:w="57" w:type="dxa"/>
              <w:left w:w="57" w:type="dxa"/>
              <w:bottom w:w="57" w:type="dxa"/>
              <w:right w:w="57" w:type="dxa"/>
            </w:tcMar>
            <w:vAlign w:val="center"/>
          </w:tcPr>
          <w:p w14:paraId="5B1E984F">
            <w:pPr>
              <w:spacing w:line="280" w:lineRule="exact"/>
              <w:rPr>
                <w:rFonts w:hint="eastAsia" w:ascii="Times New Roman" w:hAnsi="Times New Roman" w:eastAsia="方正书宋_GBK" w:cs="方正书宋_GBK"/>
                <w:color w:val="000000"/>
                <w:sz w:val="20"/>
                <w:szCs w:val="20"/>
              </w:rPr>
            </w:pPr>
          </w:p>
        </w:tc>
      </w:tr>
      <w:tr w14:paraId="7665F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55EC8DB3">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178</w:t>
            </w:r>
          </w:p>
        </w:tc>
        <w:tc>
          <w:tcPr>
            <w:tcW w:w="1342" w:type="dxa"/>
            <w:tcMar>
              <w:top w:w="57" w:type="dxa"/>
              <w:left w:w="57" w:type="dxa"/>
              <w:bottom w:w="57" w:type="dxa"/>
              <w:right w:w="57" w:type="dxa"/>
            </w:tcMar>
            <w:vAlign w:val="center"/>
          </w:tcPr>
          <w:p w14:paraId="4E6FBA87">
            <w:pPr>
              <w:widowControl/>
              <w:spacing w:line="280" w:lineRule="exact"/>
              <w:textAlignment w:val="center"/>
              <w:rPr>
                <w:rFonts w:hint="eastAsia" w:ascii="Times New Roman" w:hAnsi="Times New Roman" w:eastAsia="方正书宋_GBK" w:cs="方正书宋_GBK"/>
                <w:color w:val="000000"/>
                <w:sz w:val="20"/>
                <w:szCs w:val="20"/>
                <w:u w:val="single"/>
              </w:rPr>
            </w:pPr>
            <w:r>
              <w:rPr>
                <w:rFonts w:hint="eastAsia" w:ascii="Times New Roman" w:hAnsi="Times New Roman" w:eastAsia="方正书宋_GBK" w:cs="方正书宋_GBK"/>
                <w:color w:val="000000"/>
                <w:kern w:val="0"/>
                <w:sz w:val="20"/>
                <w:szCs w:val="20"/>
                <w:lang w:bidi="ar"/>
              </w:rPr>
              <w:t>外商投资企业经营沿海、江河、湖泊及其他通航水域水路运输审批</w:t>
            </w:r>
          </w:p>
        </w:tc>
        <w:tc>
          <w:tcPr>
            <w:tcW w:w="765" w:type="dxa"/>
            <w:tcMar>
              <w:top w:w="57" w:type="dxa"/>
              <w:left w:w="57" w:type="dxa"/>
              <w:bottom w:w="57" w:type="dxa"/>
              <w:right w:w="57" w:type="dxa"/>
            </w:tcMar>
            <w:vAlign w:val="center"/>
          </w:tcPr>
          <w:p w14:paraId="599DAE4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国内水路运输经营许可证</w:t>
            </w:r>
          </w:p>
        </w:tc>
        <w:tc>
          <w:tcPr>
            <w:tcW w:w="949" w:type="dxa"/>
            <w:tcMar>
              <w:top w:w="57" w:type="dxa"/>
              <w:left w:w="57" w:type="dxa"/>
              <w:bottom w:w="57" w:type="dxa"/>
              <w:right w:w="57" w:type="dxa"/>
            </w:tcMar>
            <w:vAlign w:val="center"/>
          </w:tcPr>
          <w:p w14:paraId="72F6DB7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省、设区的市级水路运输部门</w:t>
            </w:r>
          </w:p>
        </w:tc>
        <w:tc>
          <w:tcPr>
            <w:tcW w:w="1320" w:type="dxa"/>
            <w:tcMar>
              <w:top w:w="57" w:type="dxa"/>
              <w:left w:w="57" w:type="dxa"/>
              <w:bottom w:w="57" w:type="dxa"/>
              <w:right w:w="57" w:type="dxa"/>
            </w:tcMar>
            <w:vAlign w:val="center"/>
          </w:tcPr>
          <w:p w14:paraId="748F1A12">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《国内水路运输管理条例》</w:t>
            </w:r>
          </w:p>
        </w:tc>
        <w:tc>
          <w:tcPr>
            <w:tcW w:w="507" w:type="dxa"/>
            <w:tcMar>
              <w:top w:w="57" w:type="dxa"/>
              <w:left w:w="57" w:type="dxa"/>
              <w:bottom w:w="57" w:type="dxa"/>
              <w:right w:w="57" w:type="dxa"/>
            </w:tcMar>
            <w:vAlign w:val="center"/>
          </w:tcPr>
          <w:p w14:paraId="520E2E9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0A55FB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C747544">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6B24DF2">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BC1FA23">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1.实现办理审批“最多跑一次”。2.不再要求申请人提供营业执照，在线获取营业执照等材料。3.将审批时限由20个工作日压减至10个工作日。</w:t>
            </w:r>
          </w:p>
        </w:tc>
        <w:tc>
          <w:tcPr>
            <w:tcW w:w="3015" w:type="dxa"/>
            <w:tcMar>
              <w:top w:w="57" w:type="dxa"/>
              <w:left w:w="57" w:type="dxa"/>
              <w:bottom w:w="57" w:type="dxa"/>
              <w:right w:w="57" w:type="dxa"/>
            </w:tcMar>
            <w:vAlign w:val="center"/>
          </w:tcPr>
          <w:p w14:paraId="1DB8F047">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c>
          <w:tcPr>
            <w:tcW w:w="774" w:type="dxa"/>
            <w:tcMar>
              <w:top w:w="57" w:type="dxa"/>
              <w:left w:w="57" w:type="dxa"/>
              <w:bottom w:w="57" w:type="dxa"/>
              <w:right w:w="57" w:type="dxa"/>
            </w:tcMar>
            <w:vAlign w:val="center"/>
          </w:tcPr>
          <w:p w14:paraId="6047943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涉及外商投资企业</w:t>
            </w:r>
          </w:p>
        </w:tc>
      </w:tr>
      <w:tr w14:paraId="46D9A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3CA070A7">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179</w:t>
            </w:r>
          </w:p>
        </w:tc>
        <w:tc>
          <w:tcPr>
            <w:tcW w:w="1342" w:type="dxa"/>
            <w:tcMar>
              <w:top w:w="57" w:type="dxa"/>
              <w:left w:w="57" w:type="dxa"/>
              <w:bottom w:w="57" w:type="dxa"/>
              <w:right w:w="57" w:type="dxa"/>
            </w:tcMar>
            <w:vAlign w:val="center"/>
          </w:tcPr>
          <w:p w14:paraId="4DCA0DA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经营国内船舶管理业务审批</w:t>
            </w:r>
          </w:p>
        </w:tc>
        <w:tc>
          <w:tcPr>
            <w:tcW w:w="765" w:type="dxa"/>
            <w:tcMar>
              <w:top w:w="57" w:type="dxa"/>
              <w:left w:w="57" w:type="dxa"/>
              <w:bottom w:w="57" w:type="dxa"/>
              <w:right w:w="57" w:type="dxa"/>
            </w:tcMar>
            <w:vAlign w:val="center"/>
          </w:tcPr>
          <w:p w14:paraId="0E84598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国内船舶管理业务经营许可证</w:t>
            </w:r>
          </w:p>
        </w:tc>
        <w:tc>
          <w:tcPr>
            <w:tcW w:w="949" w:type="dxa"/>
            <w:tcMar>
              <w:top w:w="57" w:type="dxa"/>
              <w:left w:w="57" w:type="dxa"/>
              <w:bottom w:w="57" w:type="dxa"/>
              <w:right w:w="57" w:type="dxa"/>
            </w:tcMar>
            <w:vAlign w:val="center"/>
          </w:tcPr>
          <w:p w14:paraId="3B9B687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省、设区的市级水路运输部门</w:t>
            </w:r>
          </w:p>
        </w:tc>
        <w:tc>
          <w:tcPr>
            <w:tcW w:w="1320" w:type="dxa"/>
            <w:tcMar>
              <w:top w:w="57" w:type="dxa"/>
              <w:left w:w="57" w:type="dxa"/>
              <w:bottom w:w="57" w:type="dxa"/>
              <w:right w:w="57" w:type="dxa"/>
            </w:tcMar>
            <w:vAlign w:val="center"/>
          </w:tcPr>
          <w:p w14:paraId="1B9C4481">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《国内水路运输管理条例》</w:t>
            </w:r>
          </w:p>
        </w:tc>
        <w:tc>
          <w:tcPr>
            <w:tcW w:w="507" w:type="dxa"/>
            <w:tcMar>
              <w:top w:w="57" w:type="dxa"/>
              <w:left w:w="57" w:type="dxa"/>
              <w:bottom w:w="57" w:type="dxa"/>
              <w:right w:w="57" w:type="dxa"/>
            </w:tcMar>
            <w:vAlign w:val="center"/>
          </w:tcPr>
          <w:p w14:paraId="3D983A8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FAF37A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DCB4FB2">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03F9E74">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E377962">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1.实现办理审批“最多跑一次”。2.不再要求申请人提供营业执照等材料。3.将审批时限由20个工作日压减至10个工作日。</w:t>
            </w:r>
          </w:p>
        </w:tc>
        <w:tc>
          <w:tcPr>
            <w:tcW w:w="3015" w:type="dxa"/>
            <w:tcMar>
              <w:top w:w="57" w:type="dxa"/>
              <w:left w:w="57" w:type="dxa"/>
              <w:bottom w:w="57" w:type="dxa"/>
              <w:right w:w="57" w:type="dxa"/>
            </w:tcMar>
            <w:vAlign w:val="center"/>
          </w:tcPr>
          <w:p w14:paraId="79AF5010">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对诚信状况差、投诉举报多、受处罚警告多的经营主体提高抽查比例。2.依法及时处理投诉举报。3.加强对国内船舶管理企业的年度书面检查，发现不具备经营许可条件的要依法及时处理。4.针对日常动态监管发现的普遍性问题和突出风险组织开展专项检查。</w:t>
            </w:r>
          </w:p>
        </w:tc>
        <w:tc>
          <w:tcPr>
            <w:tcW w:w="774" w:type="dxa"/>
            <w:tcMar>
              <w:top w:w="57" w:type="dxa"/>
              <w:left w:w="57" w:type="dxa"/>
              <w:bottom w:w="57" w:type="dxa"/>
              <w:right w:w="57" w:type="dxa"/>
            </w:tcMar>
            <w:vAlign w:val="center"/>
          </w:tcPr>
          <w:p w14:paraId="041DF979">
            <w:pPr>
              <w:spacing w:line="280" w:lineRule="exact"/>
              <w:rPr>
                <w:rFonts w:hint="eastAsia" w:ascii="Times New Roman" w:hAnsi="Times New Roman" w:eastAsia="方正书宋_GBK" w:cs="方正书宋_GBK"/>
                <w:color w:val="000000"/>
                <w:sz w:val="20"/>
                <w:szCs w:val="20"/>
              </w:rPr>
            </w:pPr>
          </w:p>
        </w:tc>
      </w:tr>
      <w:tr w14:paraId="12EF8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4FF63FCF">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180</w:t>
            </w:r>
          </w:p>
        </w:tc>
        <w:tc>
          <w:tcPr>
            <w:tcW w:w="1342" w:type="dxa"/>
            <w:tcMar>
              <w:top w:w="57" w:type="dxa"/>
              <w:left w:w="57" w:type="dxa"/>
              <w:bottom w:w="57" w:type="dxa"/>
              <w:right w:w="57" w:type="dxa"/>
            </w:tcMar>
            <w:vAlign w:val="center"/>
          </w:tcPr>
          <w:p w14:paraId="3BB5AB2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航运公司安全营运与防污染能力符合证明核发</w:t>
            </w:r>
          </w:p>
        </w:tc>
        <w:tc>
          <w:tcPr>
            <w:tcW w:w="765" w:type="dxa"/>
            <w:tcMar>
              <w:top w:w="57" w:type="dxa"/>
              <w:left w:w="57" w:type="dxa"/>
              <w:bottom w:w="57" w:type="dxa"/>
              <w:right w:w="57" w:type="dxa"/>
            </w:tcMar>
            <w:vAlign w:val="center"/>
          </w:tcPr>
          <w:p w14:paraId="7079690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符合证明、船舶安全管理证书</w:t>
            </w:r>
          </w:p>
        </w:tc>
        <w:tc>
          <w:tcPr>
            <w:tcW w:w="949" w:type="dxa"/>
            <w:tcMar>
              <w:top w:w="57" w:type="dxa"/>
              <w:left w:w="57" w:type="dxa"/>
              <w:bottom w:w="57" w:type="dxa"/>
              <w:right w:w="57" w:type="dxa"/>
            </w:tcMar>
            <w:vAlign w:val="center"/>
          </w:tcPr>
          <w:p w14:paraId="59CB8E9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交通运输部直属海事局、分支海事局</w:t>
            </w:r>
          </w:p>
        </w:tc>
        <w:tc>
          <w:tcPr>
            <w:tcW w:w="1320" w:type="dxa"/>
            <w:tcMar>
              <w:top w:w="57" w:type="dxa"/>
              <w:left w:w="57" w:type="dxa"/>
              <w:bottom w:w="57" w:type="dxa"/>
              <w:right w:w="57" w:type="dxa"/>
            </w:tcMar>
            <w:vAlign w:val="center"/>
          </w:tcPr>
          <w:p w14:paraId="5DD23513">
            <w:pPr>
              <w:widowControl/>
              <w:spacing w:line="26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《国务院对确需保留的行政审批项目设定行政许可的决定》《防治船舶污染海洋环境管理条例》</w:t>
            </w:r>
          </w:p>
        </w:tc>
        <w:tc>
          <w:tcPr>
            <w:tcW w:w="507" w:type="dxa"/>
            <w:tcMar>
              <w:top w:w="57" w:type="dxa"/>
              <w:left w:w="57" w:type="dxa"/>
              <w:bottom w:w="57" w:type="dxa"/>
              <w:right w:w="57" w:type="dxa"/>
            </w:tcMar>
            <w:vAlign w:val="center"/>
          </w:tcPr>
          <w:p w14:paraId="6897BE1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271484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7691F3D">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8914CBE">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0E58B7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1.实现申请、审批全程网上办理。2.将审批时限由20个工作日压减至15个工作日。</w:t>
            </w:r>
          </w:p>
        </w:tc>
        <w:tc>
          <w:tcPr>
            <w:tcW w:w="3015" w:type="dxa"/>
            <w:tcMar>
              <w:top w:w="57" w:type="dxa"/>
              <w:left w:w="57" w:type="dxa"/>
              <w:bottom w:w="57" w:type="dxa"/>
              <w:right w:w="57" w:type="dxa"/>
            </w:tcMar>
            <w:vAlign w:val="center"/>
          </w:tcPr>
          <w:p w14:paraId="675AF8A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1.开展“双随机、一公开”监管，发现违法违规行为的要依法查处并公开结果。2.加强信用监管，向社会公布航运公司信用状况，对失信主体开展联合惩戒。</w:t>
            </w:r>
          </w:p>
        </w:tc>
        <w:tc>
          <w:tcPr>
            <w:tcW w:w="774" w:type="dxa"/>
            <w:tcMar>
              <w:top w:w="57" w:type="dxa"/>
              <w:left w:w="57" w:type="dxa"/>
              <w:bottom w:w="57" w:type="dxa"/>
              <w:right w:w="57" w:type="dxa"/>
            </w:tcMar>
            <w:vAlign w:val="center"/>
          </w:tcPr>
          <w:p w14:paraId="3B8EFFC0">
            <w:pPr>
              <w:spacing w:line="280" w:lineRule="exact"/>
              <w:rPr>
                <w:rFonts w:hint="eastAsia" w:ascii="Times New Roman" w:hAnsi="Times New Roman" w:eastAsia="方正书宋_GBK" w:cs="方正书宋_GBK"/>
                <w:color w:val="000000"/>
                <w:sz w:val="20"/>
                <w:szCs w:val="20"/>
              </w:rPr>
            </w:pPr>
          </w:p>
        </w:tc>
      </w:tr>
      <w:tr w14:paraId="11AD7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2329BF50">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181</w:t>
            </w:r>
          </w:p>
        </w:tc>
        <w:tc>
          <w:tcPr>
            <w:tcW w:w="1342" w:type="dxa"/>
            <w:tcMar>
              <w:top w:w="57" w:type="dxa"/>
              <w:left w:w="57" w:type="dxa"/>
              <w:bottom w:w="57" w:type="dxa"/>
              <w:right w:w="57" w:type="dxa"/>
            </w:tcMar>
            <w:vAlign w:val="center"/>
          </w:tcPr>
          <w:p w14:paraId="252D482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设立引航机构审批</w:t>
            </w:r>
          </w:p>
        </w:tc>
        <w:tc>
          <w:tcPr>
            <w:tcW w:w="765" w:type="dxa"/>
            <w:tcMar>
              <w:top w:w="57" w:type="dxa"/>
              <w:left w:w="57" w:type="dxa"/>
              <w:bottom w:w="57" w:type="dxa"/>
              <w:right w:w="57" w:type="dxa"/>
            </w:tcMar>
            <w:vAlign w:val="center"/>
          </w:tcPr>
          <w:p w14:paraId="74E3E01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批复</w:t>
            </w:r>
          </w:p>
        </w:tc>
        <w:tc>
          <w:tcPr>
            <w:tcW w:w="949" w:type="dxa"/>
            <w:tcMar>
              <w:top w:w="57" w:type="dxa"/>
              <w:left w:w="57" w:type="dxa"/>
              <w:bottom w:w="57" w:type="dxa"/>
              <w:right w:w="57" w:type="dxa"/>
            </w:tcMar>
            <w:vAlign w:val="center"/>
          </w:tcPr>
          <w:p w14:paraId="11E5055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交通运输部</w:t>
            </w:r>
          </w:p>
        </w:tc>
        <w:tc>
          <w:tcPr>
            <w:tcW w:w="1320" w:type="dxa"/>
            <w:tcMar>
              <w:top w:w="57" w:type="dxa"/>
              <w:left w:w="57" w:type="dxa"/>
              <w:bottom w:w="57" w:type="dxa"/>
              <w:right w:w="57" w:type="dxa"/>
            </w:tcMar>
            <w:vAlign w:val="center"/>
          </w:tcPr>
          <w:p w14:paraId="63B61BB9">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3BE16D6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8C83DD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9343702">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CC0E759">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6F5FC1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1.在网上公布审批条件和办理流程。2.将审批时限由20个工作日压减至15个工作日。</w:t>
            </w:r>
          </w:p>
        </w:tc>
        <w:tc>
          <w:tcPr>
            <w:tcW w:w="3015" w:type="dxa"/>
            <w:tcMar>
              <w:top w:w="57" w:type="dxa"/>
              <w:left w:w="57" w:type="dxa"/>
              <w:bottom w:w="57" w:type="dxa"/>
              <w:right w:w="57" w:type="dxa"/>
            </w:tcMar>
            <w:vAlign w:val="center"/>
          </w:tcPr>
          <w:p w14:paraId="64DCEF5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加强信用监管，建立健全诚信管理制度，及时向社会公布引航机构信用状况，对不严格执行引航安全标准规范的引航活动要依法及时处理。</w:t>
            </w:r>
          </w:p>
        </w:tc>
        <w:tc>
          <w:tcPr>
            <w:tcW w:w="774" w:type="dxa"/>
            <w:tcMar>
              <w:top w:w="57" w:type="dxa"/>
              <w:left w:w="57" w:type="dxa"/>
              <w:bottom w:w="57" w:type="dxa"/>
              <w:right w:w="57" w:type="dxa"/>
            </w:tcMar>
            <w:vAlign w:val="center"/>
          </w:tcPr>
          <w:p w14:paraId="3F37FD31">
            <w:pPr>
              <w:spacing w:line="280" w:lineRule="exact"/>
              <w:rPr>
                <w:rFonts w:hint="eastAsia" w:ascii="Times New Roman" w:hAnsi="Times New Roman" w:eastAsia="方正书宋_GBK" w:cs="方正书宋_GBK"/>
                <w:color w:val="000000"/>
                <w:sz w:val="20"/>
                <w:szCs w:val="20"/>
              </w:rPr>
            </w:pPr>
          </w:p>
        </w:tc>
      </w:tr>
      <w:tr w14:paraId="6C665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0380B21D">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182</w:t>
            </w:r>
          </w:p>
        </w:tc>
        <w:tc>
          <w:tcPr>
            <w:tcW w:w="1342" w:type="dxa"/>
            <w:tcMar>
              <w:top w:w="57" w:type="dxa"/>
              <w:left w:w="57" w:type="dxa"/>
              <w:bottom w:w="57" w:type="dxa"/>
              <w:right w:w="57" w:type="dxa"/>
            </w:tcMar>
            <w:vAlign w:val="center"/>
          </w:tcPr>
          <w:p w14:paraId="1F954F0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设立验船机构审批</w:t>
            </w:r>
          </w:p>
        </w:tc>
        <w:tc>
          <w:tcPr>
            <w:tcW w:w="765" w:type="dxa"/>
            <w:tcMar>
              <w:top w:w="57" w:type="dxa"/>
              <w:left w:w="57" w:type="dxa"/>
              <w:bottom w:w="57" w:type="dxa"/>
              <w:right w:w="57" w:type="dxa"/>
            </w:tcMar>
            <w:vAlign w:val="center"/>
          </w:tcPr>
          <w:p w14:paraId="48D95F0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w:t>
            </w:r>
          </w:p>
        </w:tc>
        <w:tc>
          <w:tcPr>
            <w:tcW w:w="949" w:type="dxa"/>
            <w:tcMar>
              <w:top w:w="57" w:type="dxa"/>
              <w:left w:w="57" w:type="dxa"/>
              <w:bottom w:w="57" w:type="dxa"/>
              <w:right w:w="57" w:type="dxa"/>
            </w:tcMar>
            <w:vAlign w:val="center"/>
          </w:tcPr>
          <w:p w14:paraId="61DC096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交通运输部</w:t>
            </w:r>
          </w:p>
        </w:tc>
        <w:tc>
          <w:tcPr>
            <w:tcW w:w="1320" w:type="dxa"/>
            <w:tcMar>
              <w:top w:w="57" w:type="dxa"/>
              <w:left w:w="57" w:type="dxa"/>
              <w:bottom w:w="57" w:type="dxa"/>
              <w:right w:w="57" w:type="dxa"/>
            </w:tcMar>
            <w:vAlign w:val="center"/>
          </w:tcPr>
          <w:p w14:paraId="26DBA7B6">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《中华人民共和国船舶和海上设施检验条例》</w:t>
            </w:r>
          </w:p>
        </w:tc>
        <w:tc>
          <w:tcPr>
            <w:tcW w:w="507" w:type="dxa"/>
            <w:tcMar>
              <w:top w:w="57" w:type="dxa"/>
              <w:left w:w="57" w:type="dxa"/>
              <w:bottom w:w="57" w:type="dxa"/>
              <w:right w:w="57" w:type="dxa"/>
            </w:tcMar>
            <w:vAlign w:val="center"/>
          </w:tcPr>
          <w:p w14:paraId="6C96996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DB4596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1585B54">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B3D59A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475EEC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将审批时限由20个工作日压减至15个工作日。</w:t>
            </w:r>
          </w:p>
        </w:tc>
        <w:tc>
          <w:tcPr>
            <w:tcW w:w="3015" w:type="dxa"/>
            <w:tcMar>
              <w:top w:w="57" w:type="dxa"/>
              <w:left w:w="57" w:type="dxa"/>
              <w:bottom w:w="57" w:type="dxa"/>
              <w:right w:w="57" w:type="dxa"/>
            </w:tcMar>
            <w:vAlign w:val="center"/>
          </w:tcPr>
          <w:p w14:paraId="06DC65A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1.开展“双随机、一公开”监管，发现违法违规行为的要依法查处并公开结果。2.加强信用监管，向社会公布验船机构信用状况，对失信主体开展联合惩戒。</w:t>
            </w:r>
          </w:p>
        </w:tc>
        <w:tc>
          <w:tcPr>
            <w:tcW w:w="774" w:type="dxa"/>
            <w:tcMar>
              <w:top w:w="57" w:type="dxa"/>
              <w:left w:w="57" w:type="dxa"/>
              <w:bottom w:w="57" w:type="dxa"/>
              <w:right w:w="57" w:type="dxa"/>
            </w:tcMar>
            <w:vAlign w:val="center"/>
          </w:tcPr>
          <w:p w14:paraId="21C88970">
            <w:pPr>
              <w:spacing w:line="280" w:lineRule="exact"/>
              <w:rPr>
                <w:rFonts w:hint="eastAsia" w:ascii="Times New Roman" w:hAnsi="Times New Roman" w:eastAsia="方正书宋_GBK" w:cs="方正书宋_GBK"/>
                <w:color w:val="000000"/>
                <w:sz w:val="20"/>
                <w:szCs w:val="20"/>
              </w:rPr>
            </w:pPr>
          </w:p>
        </w:tc>
      </w:tr>
      <w:tr w14:paraId="5CDB6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4E4B1787">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183</w:t>
            </w:r>
          </w:p>
        </w:tc>
        <w:tc>
          <w:tcPr>
            <w:tcW w:w="1342" w:type="dxa"/>
            <w:tcMar>
              <w:top w:w="57" w:type="dxa"/>
              <w:left w:w="57" w:type="dxa"/>
              <w:bottom w:w="57" w:type="dxa"/>
              <w:right w:w="57" w:type="dxa"/>
            </w:tcMar>
            <w:vAlign w:val="center"/>
          </w:tcPr>
          <w:p w14:paraId="2E2ECBE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国际班轮运输业务经营审批</w:t>
            </w:r>
          </w:p>
        </w:tc>
        <w:tc>
          <w:tcPr>
            <w:tcW w:w="765" w:type="dxa"/>
            <w:tcMar>
              <w:top w:w="57" w:type="dxa"/>
              <w:left w:w="57" w:type="dxa"/>
              <w:bottom w:w="57" w:type="dxa"/>
              <w:right w:w="57" w:type="dxa"/>
            </w:tcMar>
            <w:vAlign w:val="center"/>
          </w:tcPr>
          <w:p w14:paraId="25632F2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国际班轮运输经营资格登记证</w:t>
            </w:r>
          </w:p>
        </w:tc>
        <w:tc>
          <w:tcPr>
            <w:tcW w:w="949" w:type="dxa"/>
            <w:tcMar>
              <w:top w:w="57" w:type="dxa"/>
              <w:left w:w="57" w:type="dxa"/>
              <w:bottom w:w="57" w:type="dxa"/>
              <w:right w:w="57" w:type="dxa"/>
            </w:tcMar>
            <w:vAlign w:val="center"/>
          </w:tcPr>
          <w:p w14:paraId="7A6A75C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交通运输部</w:t>
            </w:r>
          </w:p>
        </w:tc>
        <w:tc>
          <w:tcPr>
            <w:tcW w:w="1320" w:type="dxa"/>
            <w:tcMar>
              <w:top w:w="57" w:type="dxa"/>
              <w:left w:w="57" w:type="dxa"/>
              <w:bottom w:w="57" w:type="dxa"/>
              <w:right w:w="57" w:type="dxa"/>
            </w:tcMar>
            <w:vAlign w:val="center"/>
          </w:tcPr>
          <w:p w14:paraId="64B0246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《中华人民共和国国际海运条例》</w:t>
            </w:r>
          </w:p>
        </w:tc>
        <w:tc>
          <w:tcPr>
            <w:tcW w:w="507" w:type="dxa"/>
            <w:tcMar>
              <w:top w:w="57" w:type="dxa"/>
              <w:left w:w="57" w:type="dxa"/>
              <w:bottom w:w="57" w:type="dxa"/>
              <w:right w:w="57" w:type="dxa"/>
            </w:tcMar>
            <w:vAlign w:val="center"/>
          </w:tcPr>
          <w:p w14:paraId="20B61FF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2258FD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55EF1DA">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CCAFA2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3B0C25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1.实现申请、审批全程网上办理，及时完善更新办事指南并在网上公布审批程序、受理条件和办理标准。2.不再要求申请人提供营业执照等材料。3.将审批时限由30个工作日压减至15个工作日。</w:t>
            </w:r>
          </w:p>
        </w:tc>
        <w:tc>
          <w:tcPr>
            <w:tcW w:w="3015" w:type="dxa"/>
            <w:tcMar>
              <w:top w:w="57" w:type="dxa"/>
              <w:left w:w="57" w:type="dxa"/>
              <w:bottom w:w="57" w:type="dxa"/>
              <w:right w:w="57" w:type="dxa"/>
            </w:tcMar>
            <w:vAlign w:val="center"/>
          </w:tcPr>
          <w:p w14:paraId="50BC212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1.开展“双随机、一公开”监管，发现违法违规行为的要依法查处并公开结果。2.建立国际班轮运输企业信用档案并向社会公开信用记录，对严重失信主体开展联合惩戒。3.发挥行业协会自律作用。</w:t>
            </w:r>
          </w:p>
        </w:tc>
        <w:tc>
          <w:tcPr>
            <w:tcW w:w="774" w:type="dxa"/>
            <w:tcMar>
              <w:top w:w="57" w:type="dxa"/>
              <w:left w:w="57" w:type="dxa"/>
              <w:bottom w:w="57" w:type="dxa"/>
              <w:right w:w="57" w:type="dxa"/>
            </w:tcMar>
            <w:vAlign w:val="center"/>
          </w:tcPr>
          <w:p w14:paraId="4AD0F9F9">
            <w:pPr>
              <w:spacing w:line="280" w:lineRule="exact"/>
              <w:rPr>
                <w:rFonts w:hint="eastAsia" w:ascii="Times New Roman" w:hAnsi="Times New Roman" w:eastAsia="方正书宋_GBK" w:cs="方正书宋_GBK"/>
                <w:color w:val="000000"/>
                <w:sz w:val="20"/>
                <w:szCs w:val="20"/>
              </w:rPr>
            </w:pPr>
          </w:p>
        </w:tc>
      </w:tr>
      <w:tr w14:paraId="416B5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52481711">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184</w:t>
            </w:r>
          </w:p>
        </w:tc>
        <w:tc>
          <w:tcPr>
            <w:tcW w:w="1342" w:type="dxa"/>
            <w:tcMar>
              <w:top w:w="57" w:type="dxa"/>
              <w:left w:w="57" w:type="dxa"/>
              <w:bottom w:w="57" w:type="dxa"/>
              <w:right w:w="57" w:type="dxa"/>
            </w:tcMar>
            <w:vAlign w:val="center"/>
          </w:tcPr>
          <w:p w14:paraId="40F7ABFB">
            <w:pPr>
              <w:widowControl/>
              <w:spacing w:line="280" w:lineRule="exact"/>
              <w:textAlignment w:val="center"/>
              <w:rPr>
                <w:rFonts w:hint="eastAsia" w:ascii="Times New Roman" w:hAnsi="Times New Roman" w:eastAsia="方正书宋_GBK" w:cs="方正书宋_GBK"/>
                <w:color w:val="000000"/>
                <w:sz w:val="20"/>
                <w:szCs w:val="20"/>
                <w:u w:val="single"/>
              </w:rPr>
            </w:pPr>
            <w:r>
              <w:rPr>
                <w:rFonts w:hint="eastAsia" w:ascii="Times New Roman" w:hAnsi="Times New Roman" w:eastAsia="方正书宋_GBK" w:cs="方正书宋_GBK"/>
                <w:color w:val="000000"/>
                <w:kern w:val="0"/>
                <w:sz w:val="20"/>
                <w:szCs w:val="20"/>
                <w:lang w:bidi="ar"/>
              </w:rPr>
              <w:t>国际客船、散装液体危险品船运输业务经营审批</w:t>
            </w:r>
          </w:p>
        </w:tc>
        <w:tc>
          <w:tcPr>
            <w:tcW w:w="765" w:type="dxa"/>
            <w:tcMar>
              <w:top w:w="57" w:type="dxa"/>
              <w:left w:w="57" w:type="dxa"/>
              <w:bottom w:w="57" w:type="dxa"/>
              <w:right w:w="57" w:type="dxa"/>
            </w:tcMar>
            <w:vAlign w:val="center"/>
          </w:tcPr>
          <w:p w14:paraId="1550B96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国际船舶运输经营许可证</w:t>
            </w:r>
          </w:p>
        </w:tc>
        <w:tc>
          <w:tcPr>
            <w:tcW w:w="949" w:type="dxa"/>
            <w:tcMar>
              <w:top w:w="57" w:type="dxa"/>
              <w:left w:w="57" w:type="dxa"/>
              <w:bottom w:w="57" w:type="dxa"/>
              <w:right w:w="57" w:type="dxa"/>
            </w:tcMar>
            <w:vAlign w:val="center"/>
          </w:tcPr>
          <w:p w14:paraId="2F5F300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交通运输部</w:t>
            </w:r>
          </w:p>
        </w:tc>
        <w:tc>
          <w:tcPr>
            <w:tcW w:w="1320" w:type="dxa"/>
            <w:tcMar>
              <w:top w:w="57" w:type="dxa"/>
              <w:left w:w="57" w:type="dxa"/>
              <w:bottom w:w="57" w:type="dxa"/>
              <w:right w:w="57" w:type="dxa"/>
            </w:tcMar>
            <w:vAlign w:val="center"/>
          </w:tcPr>
          <w:p w14:paraId="4575DFF8">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《中华人民共和国国际海运条例》</w:t>
            </w:r>
          </w:p>
        </w:tc>
        <w:tc>
          <w:tcPr>
            <w:tcW w:w="507" w:type="dxa"/>
            <w:tcMar>
              <w:top w:w="57" w:type="dxa"/>
              <w:left w:w="57" w:type="dxa"/>
              <w:bottom w:w="57" w:type="dxa"/>
              <w:right w:w="57" w:type="dxa"/>
            </w:tcMar>
            <w:vAlign w:val="center"/>
          </w:tcPr>
          <w:p w14:paraId="0CD216F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216B92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FD838FA">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24CA7A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191B5A4">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及时完善更新办事指南并在网上公布审批程序、受理条件和办理标准。2.不再要求申请人提供营业执照等材料。3.放宽对自有船舶的准入条件，对已取得经营资格的航运企业，允许将出售给依法取得国家有关部门批准的融资租赁公司后、再以融资租赁方式回租的船舶认定为自有船舶。4.将审批时限由30个工作日压减至15个工作日。</w:t>
            </w:r>
          </w:p>
        </w:tc>
        <w:tc>
          <w:tcPr>
            <w:tcW w:w="3015" w:type="dxa"/>
            <w:tcMar>
              <w:top w:w="57" w:type="dxa"/>
              <w:left w:w="57" w:type="dxa"/>
              <w:bottom w:w="57" w:type="dxa"/>
              <w:right w:w="57" w:type="dxa"/>
            </w:tcMar>
            <w:vAlign w:val="center"/>
          </w:tcPr>
          <w:p w14:paraId="395CEB8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建立国际客船、散装液体危险品船舶运输企业信用档案，向社会公开信用记录，对严重失信主体开展联合惩戒。3.发挥行业协会自律作用。</w:t>
            </w:r>
          </w:p>
        </w:tc>
        <w:tc>
          <w:tcPr>
            <w:tcW w:w="774" w:type="dxa"/>
            <w:tcMar>
              <w:top w:w="57" w:type="dxa"/>
              <w:left w:w="57" w:type="dxa"/>
              <w:bottom w:w="57" w:type="dxa"/>
              <w:right w:w="57" w:type="dxa"/>
            </w:tcMar>
            <w:vAlign w:val="center"/>
          </w:tcPr>
          <w:p w14:paraId="5961B701">
            <w:pPr>
              <w:spacing w:line="280" w:lineRule="exact"/>
              <w:rPr>
                <w:rFonts w:hint="eastAsia" w:ascii="Times New Roman" w:hAnsi="Times New Roman" w:eastAsia="方正书宋_GBK" w:cs="方正书宋_GBK"/>
                <w:color w:val="000000"/>
                <w:sz w:val="20"/>
                <w:szCs w:val="20"/>
              </w:rPr>
            </w:pPr>
          </w:p>
        </w:tc>
      </w:tr>
      <w:tr w14:paraId="0736C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2967419F">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185</w:t>
            </w:r>
          </w:p>
        </w:tc>
        <w:tc>
          <w:tcPr>
            <w:tcW w:w="1342" w:type="dxa"/>
            <w:tcMar>
              <w:top w:w="57" w:type="dxa"/>
              <w:left w:w="57" w:type="dxa"/>
              <w:bottom w:w="57" w:type="dxa"/>
              <w:right w:w="57" w:type="dxa"/>
            </w:tcMar>
            <w:vAlign w:val="center"/>
          </w:tcPr>
          <w:p w14:paraId="1274C77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从事大陆与台湾间海上运输业务许可</w:t>
            </w:r>
          </w:p>
        </w:tc>
        <w:tc>
          <w:tcPr>
            <w:tcW w:w="765" w:type="dxa"/>
            <w:tcMar>
              <w:top w:w="57" w:type="dxa"/>
              <w:left w:w="57" w:type="dxa"/>
              <w:bottom w:w="57" w:type="dxa"/>
              <w:right w:w="57" w:type="dxa"/>
            </w:tcMar>
            <w:vAlign w:val="center"/>
          </w:tcPr>
          <w:p w14:paraId="4511729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台湾海峡两岸间水路运输许可证</w:t>
            </w:r>
          </w:p>
        </w:tc>
        <w:tc>
          <w:tcPr>
            <w:tcW w:w="949" w:type="dxa"/>
            <w:tcMar>
              <w:top w:w="57" w:type="dxa"/>
              <w:left w:w="57" w:type="dxa"/>
              <w:bottom w:w="57" w:type="dxa"/>
              <w:right w:w="57" w:type="dxa"/>
            </w:tcMar>
            <w:vAlign w:val="center"/>
          </w:tcPr>
          <w:p w14:paraId="26CDDD0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交通运输部</w:t>
            </w:r>
          </w:p>
        </w:tc>
        <w:tc>
          <w:tcPr>
            <w:tcW w:w="1320" w:type="dxa"/>
            <w:tcMar>
              <w:top w:w="57" w:type="dxa"/>
              <w:left w:w="57" w:type="dxa"/>
              <w:bottom w:w="57" w:type="dxa"/>
              <w:right w:w="57" w:type="dxa"/>
            </w:tcMar>
            <w:vAlign w:val="center"/>
          </w:tcPr>
          <w:p w14:paraId="7A98D50C">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7A60775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3BC567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A3C069D">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CBF32BA">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A2BFFFE">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公布审批程序、受理条件和办理标准，公开办理进度。2.不再要求申请人提供营业执照等材料。3.放宽对自有船舶的准入条件，对已取得经营资格的航运企业，允许将出售给符合有关规定的融资租赁公司后、再以融资租赁方式回租的船舶认定为自有船舶。4.将审批时限由30个工作日压减至20个工作日。</w:t>
            </w:r>
          </w:p>
        </w:tc>
        <w:tc>
          <w:tcPr>
            <w:tcW w:w="3015" w:type="dxa"/>
            <w:tcMar>
              <w:top w:w="57" w:type="dxa"/>
              <w:left w:w="57" w:type="dxa"/>
              <w:bottom w:w="57" w:type="dxa"/>
              <w:right w:w="57" w:type="dxa"/>
            </w:tcMar>
            <w:vAlign w:val="center"/>
          </w:tcPr>
          <w:p w14:paraId="2F2CA0A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1.加强港口、航运、海事部门之间的协作，实施联合监管。2.通过抽查等方式加强对地方港口、航运部门监管工作的监督检查，及时纠正问题。3.加强信用监管，对严重失信主体开展联合惩戒。</w:t>
            </w:r>
          </w:p>
        </w:tc>
        <w:tc>
          <w:tcPr>
            <w:tcW w:w="774" w:type="dxa"/>
            <w:tcMar>
              <w:top w:w="57" w:type="dxa"/>
              <w:left w:w="57" w:type="dxa"/>
              <w:bottom w:w="57" w:type="dxa"/>
              <w:right w:w="57" w:type="dxa"/>
            </w:tcMar>
            <w:vAlign w:val="center"/>
          </w:tcPr>
          <w:p w14:paraId="2D8565EE">
            <w:pPr>
              <w:spacing w:line="280" w:lineRule="exact"/>
              <w:rPr>
                <w:rFonts w:hint="eastAsia" w:ascii="Times New Roman" w:hAnsi="Times New Roman" w:eastAsia="方正书宋_GBK" w:cs="方正书宋_GBK"/>
                <w:color w:val="000000"/>
                <w:sz w:val="20"/>
                <w:szCs w:val="20"/>
              </w:rPr>
            </w:pPr>
          </w:p>
        </w:tc>
      </w:tr>
      <w:tr w14:paraId="0E218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55AA4CF8">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186</w:t>
            </w:r>
          </w:p>
        </w:tc>
        <w:tc>
          <w:tcPr>
            <w:tcW w:w="1342" w:type="dxa"/>
            <w:tcMar>
              <w:top w:w="57" w:type="dxa"/>
              <w:left w:w="57" w:type="dxa"/>
              <w:bottom w:w="57" w:type="dxa"/>
              <w:right w:w="57" w:type="dxa"/>
            </w:tcMar>
            <w:vAlign w:val="center"/>
          </w:tcPr>
          <w:p w14:paraId="58D3320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从事内地与港澳间客船（含客滚船、客货船等）、散装液体危险品船运输业务许可</w:t>
            </w:r>
          </w:p>
        </w:tc>
        <w:tc>
          <w:tcPr>
            <w:tcW w:w="765" w:type="dxa"/>
            <w:tcMar>
              <w:top w:w="57" w:type="dxa"/>
              <w:left w:w="57" w:type="dxa"/>
              <w:bottom w:w="57" w:type="dxa"/>
              <w:right w:w="57" w:type="dxa"/>
            </w:tcMar>
            <w:vAlign w:val="center"/>
          </w:tcPr>
          <w:p w14:paraId="1B85D55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交通行政许可决定书</w:t>
            </w:r>
          </w:p>
        </w:tc>
        <w:tc>
          <w:tcPr>
            <w:tcW w:w="949" w:type="dxa"/>
            <w:tcMar>
              <w:top w:w="57" w:type="dxa"/>
              <w:left w:w="57" w:type="dxa"/>
              <w:bottom w:w="57" w:type="dxa"/>
              <w:right w:w="57" w:type="dxa"/>
            </w:tcMar>
            <w:vAlign w:val="center"/>
          </w:tcPr>
          <w:p w14:paraId="648C838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省级交通运输部门</w:t>
            </w:r>
          </w:p>
        </w:tc>
        <w:tc>
          <w:tcPr>
            <w:tcW w:w="1320" w:type="dxa"/>
            <w:tcMar>
              <w:top w:w="57" w:type="dxa"/>
              <w:left w:w="57" w:type="dxa"/>
              <w:bottom w:w="57" w:type="dxa"/>
              <w:right w:w="57" w:type="dxa"/>
            </w:tcMar>
            <w:vAlign w:val="center"/>
          </w:tcPr>
          <w:p w14:paraId="6CE6D048">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《国务院对确需保留的行政审批项目设定行政许可的决定》《中华人民共和国国际海运条例》</w:t>
            </w:r>
          </w:p>
        </w:tc>
        <w:tc>
          <w:tcPr>
            <w:tcW w:w="507" w:type="dxa"/>
            <w:tcMar>
              <w:top w:w="57" w:type="dxa"/>
              <w:left w:w="57" w:type="dxa"/>
              <w:bottom w:w="57" w:type="dxa"/>
              <w:right w:w="57" w:type="dxa"/>
            </w:tcMar>
            <w:vAlign w:val="center"/>
          </w:tcPr>
          <w:p w14:paraId="294BC3D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072EE8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8BC1C0B">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69FC77C">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08D4923">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及时完善更新办事指南并在网上公布审批程序、受理条件和办理标准。2.不再要求申请人提供营业执照等材料。3.放宽对自有船舶的准入条件，对已取得经营资格的航运企业，允许将其自有船舶出售给依法取得国家有关部门批准的融资租赁公司后、再以融资租赁方式回租的船舶认定为自有船舶。4.将审批时限由30个工作日压减至15个工作日。</w:t>
            </w:r>
          </w:p>
        </w:tc>
        <w:tc>
          <w:tcPr>
            <w:tcW w:w="3015" w:type="dxa"/>
            <w:tcMar>
              <w:top w:w="57" w:type="dxa"/>
              <w:left w:w="57" w:type="dxa"/>
              <w:bottom w:w="57" w:type="dxa"/>
              <w:right w:w="57" w:type="dxa"/>
            </w:tcMar>
            <w:vAlign w:val="center"/>
          </w:tcPr>
          <w:p w14:paraId="17EB9FD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建立内地与港澳间客船、散装液体危险品船运输企业信用档案，向社会公开信用记录，对严重失信主体开展联合惩戒。3.发挥行业协会自律作用。</w:t>
            </w:r>
          </w:p>
        </w:tc>
        <w:tc>
          <w:tcPr>
            <w:tcW w:w="774" w:type="dxa"/>
            <w:tcMar>
              <w:top w:w="57" w:type="dxa"/>
              <w:left w:w="57" w:type="dxa"/>
              <w:bottom w:w="57" w:type="dxa"/>
              <w:right w:w="57" w:type="dxa"/>
            </w:tcMar>
            <w:vAlign w:val="center"/>
          </w:tcPr>
          <w:p w14:paraId="43782422">
            <w:pPr>
              <w:spacing w:line="280" w:lineRule="exact"/>
              <w:rPr>
                <w:rFonts w:hint="eastAsia" w:ascii="Times New Roman" w:hAnsi="Times New Roman" w:eastAsia="方正书宋_GBK" w:cs="方正书宋_GBK"/>
                <w:color w:val="000000"/>
                <w:sz w:val="20"/>
                <w:szCs w:val="20"/>
              </w:rPr>
            </w:pPr>
          </w:p>
        </w:tc>
      </w:tr>
      <w:tr w14:paraId="65500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23223CDC">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187</w:t>
            </w:r>
          </w:p>
        </w:tc>
        <w:tc>
          <w:tcPr>
            <w:tcW w:w="1342" w:type="dxa"/>
            <w:tcMar>
              <w:top w:w="57" w:type="dxa"/>
              <w:left w:w="57" w:type="dxa"/>
              <w:bottom w:w="57" w:type="dxa"/>
              <w:right w:w="57" w:type="dxa"/>
            </w:tcMar>
            <w:vAlign w:val="center"/>
          </w:tcPr>
          <w:p w14:paraId="4D3CEA3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培训机构从事船员、引航员培训业务审批</w:t>
            </w:r>
          </w:p>
        </w:tc>
        <w:tc>
          <w:tcPr>
            <w:tcW w:w="765" w:type="dxa"/>
            <w:tcMar>
              <w:top w:w="57" w:type="dxa"/>
              <w:left w:w="57" w:type="dxa"/>
              <w:bottom w:w="57" w:type="dxa"/>
              <w:right w:w="57" w:type="dxa"/>
            </w:tcMar>
            <w:vAlign w:val="center"/>
          </w:tcPr>
          <w:p w14:paraId="1E89E80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船员培训许可证</w:t>
            </w:r>
          </w:p>
        </w:tc>
        <w:tc>
          <w:tcPr>
            <w:tcW w:w="949" w:type="dxa"/>
            <w:tcMar>
              <w:top w:w="57" w:type="dxa"/>
              <w:left w:w="57" w:type="dxa"/>
              <w:bottom w:w="57" w:type="dxa"/>
              <w:right w:w="57" w:type="dxa"/>
            </w:tcMar>
            <w:vAlign w:val="center"/>
          </w:tcPr>
          <w:p w14:paraId="4DA2FE9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交通运输部</w:t>
            </w:r>
          </w:p>
        </w:tc>
        <w:tc>
          <w:tcPr>
            <w:tcW w:w="1320" w:type="dxa"/>
            <w:tcMar>
              <w:top w:w="57" w:type="dxa"/>
              <w:left w:w="57" w:type="dxa"/>
              <w:bottom w:w="57" w:type="dxa"/>
              <w:right w:w="57" w:type="dxa"/>
            </w:tcMar>
            <w:vAlign w:val="center"/>
          </w:tcPr>
          <w:p w14:paraId="0FAD5092">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《中华人民共和国船员条例》</w:t>
            </w:r>
          </w:p>
        </w:tc>
        <w:tc>
          <w:tcPr>
            <w:tcW w:w="507" w:type="dxa"/>
            <w:tcMar>
              <w:top w:w="57" w:type="dxa"/>
              <w:left w:w="57" w:type="dxa"/>
              <w:bottom w:w="57" w:type="dxa"/>
              <w:right w:w="57" w:type="dxa"/>
            </w:tcMar>
            <w:vAlign w:val="center"/>
          </w:tcPr>
          <w:p w14:paraId="303888D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C30279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E6A0C36">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9EB9C54">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D61E2C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取消现场核验环节，在审批过程中不再到培训机构进行现场核验。</w:t>
            </w:r>
          </w:p>
        </w:tc>
        <w:tc>
          <w:tcPr>
            <w:tcW w:w="3015" w:type="dxa"/>
            <w:tcMar>
              <w:top w:w="57" w:type="dxa"/>
              <w:left w:w="57" w:type="dxa"/>
              <w:bottom w:w="57" w:type="dxa"/>
              <w:right w:w="57" w:type="dxa"/>
            </w:tcMar>
            <w:vAlign w:val="center"/>
          </w:tcPr>
          <w:p w14:paraId="27D55A5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1.开展“双随机、一公开”监管，发现违法违规行为的要依法查处并公开结果。2.加强信用监管，对失信主体开展联合惩戒。</w:t>
            </w:r>
          </w:p>
        </w:tc>
        <w:tc>
          <w:tcPr>
            <w:tcW w:w="774" w:type="dxa"/>
            <w:tcMar>
              <w:top w:w="57" w:type="dxa"/>
              <w:left w:w="57" w:type="dxa"/>
              <w:bottom w:w="57" w:type="dxa"/>
              <w:right w:w="57" w:type="dxa"/>
            </w:tcMar>
            <w:vAlign w:val="center"/>
          </w:tcPr>
          <w:p w14:paraId="2BD7D8A4">
            <w:pPr>
              <w:spacing w:line="280" w:lineRule="exact"/>
              <w:rPr>
                <w:rFonts w:hint="eastAsia" w:ascii="Times New Roman" w:hAnsi="Times New Roman" w:eastAsia="方正书宋_GBK" w:cs="方正书宋_GBK"/>
                <w:color w:val="000000"/>
                <w:sz w:val="20"/>
                <w:szCs w:val="20"/>
              </w:rPr>
            </w:pPr>
          </w:p>
        </w:tc>
      </w:tr>
      <w:tr w14:paraId="131CC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60C208A3">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188</w:t>
            </w:r>
          </w:p>
        </w:tc>
        <w:tc>
          <w:tcPr>
            <w:tcW w:w="1342" w:type="dxa"/>
            <w:tcMar>
              <w:top w:w="57" w:type="dxa"/>
              <w:left w:w="57" w:type="dxa"/>
              <w:bottom w:w="57" w:type="dxa"/>
              <w:right w:w="57" w:type="dxa"/>
            </w:tcMar>
            <w:vAlign w:val="center"/>
          </w:tcPr>
          <w:p w14:paraId="7F4EA294">
            <w:pPr>
              <w:widowControl/>
              <w:spacing w:line="280" w:lineRule="exact"/>
              <w:textAlignment w:val="center"/>
              <w:rPr>
                <w:rFonts w:hint="eastAsia" w:ascii="Times New Roman" w:hAnsi="Times New Roman" w:eastAsia="方正书宋_GBK" w:cs="方正书宋_GBK"/>
                <w:color w:val="000000"/>
                <w:sz w:val="20"/>
                <w:szCs w:val="20"/>
                <w:u w:val="single"/>
              </w:rPr>
            </w:pPr>
            <w:r>
              <w:rPr>
                <w:rFonts w:hint="eastAsia" w:ascii="Times New Roman" w:hAnsi="Times New Roman" w:eastAsia="方正书宋_GBK" w:cs="方正书宋_GBK"/>
                <w:color w:val="000000"/>
                <w:kern w:val="0"/>
                <w:sz w:val="20"/>
                <w:szCs w:val="20"/>
                <w:lang w:bidi="ar"/>
              </w:rPr>
              <w:t>港口（旅</w:t>
            </w:r>
            <w:r>
              <w:rPr>
                <w:rFonts w:hint="eastAsia" w:ascii="Times New Roman" w:hAnsi="Times New Roman" w:eastAsia="方正书宋_GBK" w:cs="方正书宋_GBK"/>
                <w:color w:val="000000"/>
                <w:spacing w:val="-11"/>
                <w:kern w:val="0"/>
                <w:sz w:val="20"/>
                <w:szCs w:val="20"/>
                <w:lang w:bidi="ar"/>
              </w:rPr>
              <w:t>客、危险</w:t>
            </w:r>
            <w:r>
              <w:rPr>
                <w:rFonts w:hint="eastAsia" w:ascii="Times New Roman" w:hAnsi="Times New Roman" w:eastAsia="方正书宋_GBK" w:cs="方正书宋_GBK"/>
                <w:color w:val="000000"/>
                <w:kern w:val="0"/>
                <w:sz w:val="20"/>
                <w:szCs w:val="20"/>
                <w:lang w:bidi="ar"/>
              </w:rPr>
              <w:t>货物）经营许可</w:t>
            </w:r>
          </w:p>
        </w:tc>
        <w:tc>
          <w:tcPr>
            <w:tcW w:w="765" w:type="dxa"/>
            <w:tcMar>
              <w:top w:w="57" w:type="dxa"/>
              <w:left w:w="57" w:type="dxa"/>
              <w:bottom w:w="57" w:type="dxa"/>
              <w:right w:w="57" w:type="dxa"/>
            </w:tcMar>
            <w:vAlign w:val="center"/>
          </w:tcPr>
          <w:p w14:paraId="4E31BB5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港口经营许可证</w:t>
            </w:r>
          </w:p>
        </w:tc>
        <w:tc>
          <w:tcPr>
            <w:tcW w:w="949" w:type="dxa"/>
            <w:tcMar>
              <w:top w:w="57" w:type="dxa"/>
              <w:left w:w="57" w:type="dxa"/>
              <w:bottom w:w="57" w:type="dxa"/>
              <w:right w:w="57" w:type="dxa"/>
            </w:tcMar>
            <w:vAlign w:val="center"/>
          </w:tcPr>
          <w:p w14:paraId="612494C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省级交通运输部门或所在地港口部门</w:t>
            </w:r>
          </w:p>
        </w:tc>
        <w:tc>
          <w:tcPr>
            <w:tcW w:w="1320" w:type="dxa"/>
            <w:tcMar>
              <w:top w:w="57" w:type="dxa"/>
              <w:left w:w="57" w:type="dxa"/>
              <w:bottom w:w="57" w:type="dxa"/>
              <w:right w:w="57" w:type="dxa"/>
            </w:tcMar>
            <w:vAlign w:val="center"/>
          </w:tcPr>
          <w:p w14:paraId="5BA997C0">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《中华人民共和国港口法》</w:t>
            </w:r>
          </w:p>
        </w:tc>
        <w:tc>
          <w:tcPr>
            <w:tcW w:w="507" w:type="dxa"/>
            <w:tcMar>
              <w:top w:w="57" w:type="dxa"/>
              <w:left w:w="57" w:type="dxa"/>
              <w:bottom w:w="57" w:type="dxa"/>
              <w:right w:w="57" w:type="dxa"/>
            </w:tcMar>
            <w:vAlign w:val="center"/>
          </w:tcPr>
          <w:p w14:paraId="02FC4A4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04A409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AA14AA8">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F4C638A">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2BB7C46">
            <w:pPr>
              <w:widowControl/>
              <w:spacing w:line="276"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1.推动实现申请、审批全程网上办理并在网上公布许可条件和办理流程。2.不再要求申请人提供营业执照等材料，在线获取营业执照信息。3.将审批时限由30个工作日压减至20个工作日。</w:t>
            </w:r>
          </w:p>
        </w:tc>
        <w:tc>
          <w:tcPr>
            <w:tcW w:w="3015" w:type="dxa"/>
            <w:tcMar>
              <w:top w:w="57" w:type="dxa"/>
              <w:left w:w="57" w:type="dxa"/>
              <w:bottom w:w="57" w:type="dxa"/>
              <w:right w:w="57" w:type="dxa"/>
            </w:tcMar>
            <w:vAlign w:val="center"/>
          </w:tcPr>
          <w:p w14:paraId="4E0BA223">
            <w:pPr>
              <w:widowControl/>
              <w:spacing w:line="276"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通过有关信息化系统加强对港口经营人作业活动和作业区域的监督检查，督促其落实安全生产责任。3.加强信用监管，向社会公开港口企业信用记录。</w:t>
            </w:r>
          </w:p>
        </w:tc>
        <w:tc>
          <w:tcPr>
            <w:tcW w:w="774" w:type="dxa"/>
            <w:tcMar>
              <w:top w:w="57" w:type="dxa"/>
              <w:left w:w="57" w:type="dxa"/>
              <w:bottom w:w="57" w:type="dxa"/>
              <w:right w:w="57" w:type="dxa"/>
            </w:tcMar>
            <w:vAlign w:val="center"/>
          </w:tcPr>
          <w:p w14:paraId="550C3319">
            <w:pPr>
              <w:widowControl/>
              <w:spacing w:line="280" w:lineRule="exact"/>
              <w:textAlignment w:val="center"/>
              <w:rPr>
                <w:rFonts w:hint="eastAsia" w:ascii="Times New Roman" w:hAnsi="Times New Roman" w:eastAsia="方正书宋_GBK" w:cs="方正书宋_GBK"/>
                <w:color w:val="000000"/>
                <w:sz w:val="20"/>
                <w:szCs w:val="20"/>
              </w:rPr>
            </w:pPr>
          </w:p>
        </w:tc>
      </w:tr>
      <w:tr w14:paraId="3EB80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41" w:hRule="atLeast"/>
        </w:trPr>
        <w:tc>
          <w:tcPr>
            <w:tcW w:w="421" w:type="dxa"/>
            <w:tcMar>
              <w:top w:w="57" w:type="dxa"/>
              <w:left w:w="57" w:type="dxa"/>
              <w:bottom w:w="57" w:type="dxa"/>
              <w:right w:w="57" w:type="dxa"/>
            </w:tcMar>
            <w:vAlign w:val="center"/>
          </w:tcPr>
          <w:p w14:paraId="18EA9952">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189</w:t>
            </w:r>
          </w:p>
        </w:tc>
        <w:tc>
          <w:tcPr>
            <w:tcW w:w="1342" w:type="dxa"/>
            <w:tcMar>
              <w:top w:w="57" w:type="dxa"/>
              <w:left w:w="57" w:type="dxa"/>
              <w:bottom w:w="57" w:type="dxa"/>
              <w:right w:w="57" w:type="dxa"/>
            </w:tcMar>
            <w:vAlign w:val="center"/>
          </w:tcPr>
          <w:p w14:paraId="195E128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建设港口设施使用非深水岸线审批</w:t>
            </w:r>
          </w:p>
        </w:tc>
        <w:tc>
          <w:tcPr>
            <w:tcW w:w="765" w:type="dxa"/>
            <w:tcMar>
              <w:top w:w="57" w:type="dxa"/>
              <w:left w:w="57" w:type="dxa"/>
              <w:bottom w:w="57" w:type="dxa"/>
              <w:right w:w="57" w:type="dxa"/>
            </w:tcMar>
            <w:vAlign w:val="center"/>
          </w:tcPr>
          <w:p w14:paraId="6B5B264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w:t>
            </w:r>
          </w:p>
        </w:tc>
        <w:tc>
          <w:tcPr>
            <w:tcW w:w="949" w:type="dxa"/>
            <w:tcMar>
              <w:top w:w="57" w:type="dxa"/>
              <w:left w:w="57" w:type="dxa"/>
              <w:bottom w:w="57" w:type="dxa"/>
              <w:right w:w="57" w:type="dxa"/>
            </w:tcMar>
            <w:vAlign w:val="center"/>
          </w:tcPr>
          <w:p w14:paraId="4313D2D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县级以上地方交通运输（港口）部门</w:t>
            </w:r>
          </w:p>
        </w:tc>
        <w:tc>
          <w:tcPr>
            <w:tcW w:w="1320" w:type="dxa"/>
            <w:tcMar>
              <w:top w:w="57" w:type="dxa"/>
              <w:left w:w="57" w:type="dxa"/>
              <w:bottom w:w="57" w:type="dxa"/>
              <w:right w:w="57" w:type="dxa"/>
            </w:tcMar>
            <w:vAlign w:val="center"/>
          </w:tcPr>
          <w:p w14:paraId="067995E2">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《中华人民共和国港口法》</w:t>
            </w:r>
          </w:p>
        </w:tc>
        <w:tc>
          <w:tcPr>
            <w:tcW w:w="507" w:type="dxa"/>
            <w:tcMar>
              <w:top w:w="57" w:type="dxa"/>
              <w:left w:w="57" w:type="dxa"/>
              <w:bottom w:w="57" w:type="dxa"/>
              <w:right w:w="57" w:type="dxa"/>
            </w:tcMar>
            <w:vAlign w:val="center"/>
          </w:tcPr>
          <w:p w14:paraId="553188F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5FE99A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1866384">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21A049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9A6799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不再要求申请人提供营业执照、公司章程等材料。</w:t>
            </w:r>
          </w:p>
        </w:tc>
        <w:tc>
          <w:tcPr>
            <w:tcW w:w="3015" w:type="dxa"/>
            <w:tcMar>
              <w:top w:w="57" w:type="dxa"/>
              <w:left w:w="57" w:type="dxa"/>
              <w:bottom w:w="57" w:type="dxa"/>
              <w:right w:w="57" w:type="dxa"/>
            </w:tcMar>
            <w:vAlign w:val="center"/>
          </w:tcPr>
          <w:p w14:paraId="4942E3B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1.加强信用监管，将港口岸线使用有关信用信息纳入相关信用信息共享平台并向社会公布。2.依托港口岸线资源监测平台，利用遥感卫星图片跟踪岸线资源利用情况，发现问题要依法及时处理。</w:t>
            </w:r>
          </w:p>
        </w:tc>
        <w:tc>
          <w:tcPr>
            <w:tcW w:w="774" w:type="dxa"/>
            <w:tcMar>
              <w:top w:w="57" w:type="dxa"/>
              <w:left w:w="57" w:type="dxa"/>
              <w:bottom w:w="57" w:type="dxa"/>
              <w:right w:w="57" w:type="dxa"/>
            </w:tcMar>
            <w:vAlign w:val="center"/>
          </w:tcPr>
          <w:p w14:paraId="0354D4CC">
            <w:pPr>
              <w:spacing w:line="280" w:lineRule="exact"/>
              <w:rPr>
                <w:rFonts w:hint="eastAsia" w:ascii="Times New Roman" w:hAnsi="Times New Roman" w:eastAsia="方正书宋_GBK" w:cs="方正书宋_GBK"/>
                <w:color w:val="000000"/>
                <w:sz w:val="20"/>
                <w:szCs w:val="20"/>
              </w:rPr>
            </w:pPr>
          </w:p>
        </w:tc>
      </w:tr>
      <w:tr w14:paraId="26690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41" w:hRule="atLeast"/>
        </w:trPr>
        <w:tc>
          <w:tcPr>
            <w:tcW w:w="421" w:type="dxa"/>
            <w:tcMar>
              <w:top w:w="57" w:type="dxa"/>
              <w:left w:w="57" w:type="dxa"/>
              <w:bottom w:w="57" w:type="dxa"/>
              <w:right w:w="57" w:type="dxa"/>
            </w:tcMar>
            <w:vAlign w:val="center"/>
          </w:tcPr>
          <w:p w14:paraId="643E216D">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190</w:t>
            </w:r>
          </w:p>
        </w:tc>
        <w:tc>
          <w:tcPr>
            <w:tcW w:w="1342" w:type="dxa"/>
            <w:tcMar>
              <w:top w:w="57" w:type="dxa"/>
              <w:left w:w="57" w:type="dxa"/>
              <w:bottom w:w="57" w:type="dxa"/>
              <w:right w:w="57" w:type="dxa"/>
            </w:tcMar>
            <w:vAlign w:val="center"/>
          </w:tcPr>
          <w:p w14:paraId="6CD3852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港口深水岸线使用审批</w:t>
            </w:r>
          </w:p>
        </w:tc>
        <w:tc>
          <w:tcPr>
            <w:tcW w:w="765" w:type="dxa"/>
            <w:tcMar>
              <w:top w:w="57" w:type="dxa"/>
              <w:left w:w="57" w:type="dxa"/>
              <w:bottom w:w="57" w:type="dxa"/>
              <w:right w:w="57" w:type="dxa"/>
            </w:tcMar>
            <w:vAlign w:val="center"/>
          </w:tcPr>
          <w:p w14:paraId="074EA28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w:t>
            </w:r>
          </w:p>
        </w:tc>
        <w:tc>
          <w:tcPr>
            <w:tcW w:w="949" w:type="dxa"/>
            <w:tcMar>
              <w:top w:w="57" w:type="dxa"/>
              <w:left w:w="57" w:type="dxa"/>
              <w:bottom w:w="57" w:type="dxa"/>
              <w:right w:w="57" w:type="dxa"/>
            </w:tcMar>
            <w:vAlign w:val="center"/>
          </w:tcPr>
          <w:p w14:paraId="7CB34FD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交通运输部</w:t>
            </w:r>
          </w:p>
        </w:tc>
        <w:tc>
          <w:tcPr>
            <w:tcW w:w="1320" w:type="dxa"/>
            <w:tcMar>
              <w:top w:w="57" w:type="dxa"/>
              <w:left w:w="57" w:type="dxa"/>
              <w:bottom w:w="57" w:type="dxa"/>
              <w:right w:w="57" w:type="dxa"/>
            </w:tcMar>
            <w:vAlign w:val="center"/>
          </w:tcPr>
          <w:p w14:paraId="4EDC37D4">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《中华人民共和国港口法》</w:t>
            </w:r>
          </w:p>
        </w:tc>
        <w:tc>
          <w:tcPr>
            <w:tcW w:w="507" w:type="dxa"/>
            <w:tcMar>
              <w:top w:w="57" w:type="dxa"/>
              <w:left w:w="57" w:type="dxa"/>
              <w:bottom w:w="57" w:type="dxa"/>
              <w:right w:w="57" w:type="dxa"/>
            </w:tcMar>
            <w:vAlign w:val="center"/>
          </w:tcPr>
          <w:p w14:paraId="527CC19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A2CEBE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5183068">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41D76BA">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EE7C95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不再要求申请人提供营业执照、公司章程等材料。</w:t>
            </w:r>
          </w:p>
        </w:tc>
        <w:tc>
          <w:tcPr>
            <w:tcW w:w="3015" w:type="dxa"/>
            <w:tcMar>
              <w:top w:w="57" w:type="dxa"/>
              <w:left w:w="57" w:type="dxa"/>
              <w:bottom w:w="57" w:type="dxa"/>
              <w:right w:w="57" w:type="dxa"/>
            </w:tcMar>
            <w:vAlign w:val="center"/>
          </w:tcPr>
          <w:p w14:paraId="46FEE58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1.加强信用监管，将港口岸线使用有关信用信息纳入相关信用信息共享平台并向社会公布。2.依托港口岸线资源监测平台，利用遥感卫星图片跟踪岸线资源利用情况，发现问题要依法及时处理。</w:t>
            </w:r>
          </w:p>
        </w:tc>
        <w:tc>
          <w:tcPr>
            <w:tcW w:w="774" w:type="dxa"/>
            <w:tcMar>
              <w:top w:w="57" w:type="dxa"/>
              <w:left w:w="57" w:type="dxa"/>
              <w:bottom w:w="57" w:type="dxa"/>
              <w:right w:w="57" w:type="dxa"/>
            </w:tcMar>
            <w:vAlign w:val="center"/>
          </w:tcPr>
          <w:p w14:paraId="4915E3B7">
            <w:pPr>
              <w:spacing w:line="280" w:lineRule="exact"/>
              <w:rPr>
                <w:rFonts w:hint="eastAsia" w:ascii="Times New Roman" w:hAnsi="Times New Roman" w:eastAsia="方正书宋_GBK" w:cs="方正书宋_GBK"/>
                <w:color w:val="000000"/>
                <w:sz w:val="20"/>
                <w:szCs w:val="20"/>
              </w:rPr>
            </w:pPr>
          </w:p>
        </w:tc>
      </w:tr>
      <w:tr w14:paraId="67064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912" w:hRule="atLeast"/>
        </w:trPr>
        <w:tc>
          <w:tcPr>
            <w:tcW w:w="421" w:type="dxa"/>
            <w:tcMar>
              <w:top w:w="57" w:type="dxa"/>
              <w:left w:w="57" w:type="dxa"/>
              <w:bottom w:w="57" w:type="dxa"/>
              <w:right w:w="57" w:type="dxa"/>
            </w:tcMar>
            <w:vAlign w:val="center"/>
          </w:tcPr>
          <w:p w14:paraId="281D6A2A">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191</w:t>
            </w:r>
          </w:p>
        </w:tc>
        <w:tc>
          <w:tcPr>
            <w:tcW w:w="1342" w:type="dxa"/>
            <w:tcMar>
              <w:top w:w="57" w:type="dxa"/>
              <w:left w:w="57" w:type="dxa"/>
              <w:bottom w:w="57" w:type="dxa"/>
              <w:right w:w="57" w:type="dxa"/>
            </w:tcMar>
            <w:vAlign w:val="center"/>
          </w:tcPr>
          <w:p w14:paraId="4FD8227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港口设施保安证书核发</w:t>
            </w:r>
          </w:p>
        </w:tc>
        <w:tc>
          <w:tcPr>
            <w:tcW w:w="765" w:type="dxa"/>
            <w:tcMar>
              <w:top w:w="57" w:type="dxa"/>
              <w:left w:w="57" w:type="dxa"/>
              <w:bottom w:w="57" w:type="dxa"/>
              <w:right w:w="57" w:type="dxa"/>
            </w:tcMar>
            <w:vAlign w:val="center"/>
          </w:tcPr>
          <w:p w14:paraId="7E43146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港口设施保安符合证书</w:t>
            </w:r>
          </w:p>
        </w:tc>
        <w:tc>
          <w:tcPr>
            <w:tcW w:w="949" w:type="dxa"/>
            <w:tcMar>
              <w:top w:w="57" w:type="dxa"/>
              <w:left w:w="57" w:type="dxa"/>
              <w:bottom w:w="57" w:type="dxa"/>
              <w:right w:w="57" w:type="dxa"/>
            </w:tcMar>
            <w:vAlign w:val="center"/>
          </w:tcPr>
          <w:p w14:paraId="22B96BE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省级交通运输（港口）部门</w:t>
            </w:r>
          </w:p>
        </w:tc>
        <w:tc>
          <w:tcPr>
            <w:tcW w:w="1320" w:type="dxa"/>
            <w:tcMar>
              <w:top w:w="57" w:type="dxa"/>
              <w:left w:w="57" w:type="dxa"/>
              <w:bottom w:w="57" w:type="dxa"/>
              <w:right w:w="57" w:type="dxa"/>
            </w:tcMar>
            <w:vAlign w:val="center"/>
          </w:tcPr>
          <w:p w14:paraId="0F1252BA">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06CAC45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FC86FE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1BE622A">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81EAAD0">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25E63A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1.实现申请、审批全程网上办理并在网上公布审批条件和办理流程。2.不再要求申请人提供营业执照等材料，在线获取营业执照信息。</w:t>
            </w:r>
          </w:p>
        </w:tc>
        <w:tc>
          <w:tcPr>
            <w:tcW w:w="3015" w:type="dxa"/>
            <w:tcMar>
              <w:top w:w="57" w:type="dxa"/>
              <w:left w:w="57" w:type="dxa"/>
              <w:bottom w:w="57" w:type="dxa"/>
              <w:right w:w="57" w:type="dxa"/>
            </w:tcMar>
            <w:vAlign w:val="center"/>
          </w:tcPr>
          <w:p w14:paraId="0F338B9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完善港口设施保安规则和相关标准，统一规范港口设施保安工作。2.依托有关信息系统，实现港口设施保安管理信息报送和共享，加强对港口设施保安工作的监管。3.对下级交通运输（港口）部门履职情况进行监督检查。4.加强信用监管，向社会公布港口企业信用记录。</w:t>
            </w:r>
          </w:p>
        </w:tc>
        <w:tc>
          <w:tcPr>
            <w:tcW w:w="774" w:type="dxa"/>
            <w:tcMar>
              <w:top w:w="57" w:type="dxa"/>
              <w:left w:w="57" w:type="dxa"/>
              <w:bottom w:w="57" w:type="dxa"/>
              <w:right w:w="57" w:type="dxa"/>
            </w:tcMar>
            <w:vAlign w:val="center"/>
          </w:tcPr>
          <w:p w14:paraId="432A919E">
            <w:pPr>
              <w:spacing w:line="280" w:lineRule="exact"/>
              <w:rPr>
                <w:rFonts w:hint="eastAsia" w:ascii="Times New Roman" w:hAnsi="Times New Roman" w:eastAsia="方正书宋_GBK" w:cs="方正书宋_GBK"/>
                <w:color w:val="000000"/>
                <w:sz w:val="20"/>
                <w:szCs w:val="20"/>
              </w:rPr>
            </w:pPr>
          </w:p>
        </w:tc>
      </w:tr>
      <w:tr w14:paraId="111AD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3F0AB11D">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192</w:t>
            </w:r>
          </w:p>
        </w:tc>
        <w:tc>
          <w:tcPr>
            <w:tcW w:w="1342" w:type="dxa"/>
            <w:tcMar>
              <w:top w:w="57" w:type="dxa"/>
              <w:left w:w="57" w:type="dxa"/>
              <w:bottom w:w="57" w:type="dxa"/>
              <w:right w:w="57" w:type="dxa"/>
            </w:tcMar>
            <w:vAlign w:val="center"/>
          </w:tcPr>
          <w:p w14:paraId="590A256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公路养护作业单位资质审批</w:t>
            </w:r>
          </w:p>
        </w:tc>
        <w:tc>
          <w:tcPr>
            <w:tcW w:w="765" w:type="dxa"/>
            <w:tcMar>
              <w:top w:w="57" w:type="dxa"/>
              <w:left w:w="57" w:type="dxa"/>
              <w:bottom w:w="57" w:type="dxa"/>
              <w:right w:w="57" w:type="dxa"/>
            </w:tcMar>
            <w:vAlign w:val="center"/>
          </w:tcPr>
          <w:p w14:paraId="1CE88E5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公路养护作业资质证书</w:t>
            </w:r>
          </w:p>
        </w:tc>
        <w:tc>
          <w:tcPr>
            <w:tcW w:w="949" w:type="dxa"/>
            <w:tcMar>
              <w:top w:w="57" w:type="dxa"/>
              <w:left w:w="57" w:type="dxa"/>
              <w:bottom w:w="57" w:type="dxa"/>
              <w:right w:w="57" w:type="dxa"/>
            </w:tcMar>
            <w:vAlign w:val="center"/>
          </w:tcPr>
          <w:p w14:paraId="2BD4734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省级交通运输部门</w:t>
            </w:r>
          </w:p>
        </w:tc>
        <w:tc>
          <w:tcPr>
            <w:tcW w:w="1320" w:type="dxa"/>
            <w:tcMar>
              <w:top w:w="57" w:type="dxa"/>
              <w:left w:w="57" w:type="dxa"/>
              <w:bottom w:w="57" w:type="dxa"/>
              <w:right w:w="57" w:type="dxa"/>
            </w:tcMar>
            <w:vAlign w:val="center"/>
          </w:tcPr>
          <w:p w14:paraId="128870E5">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《公路安全保护条例》</w:t>
            </w:r>
          </w:p>
        </w:tc>
        <w:tc>
          <w:tcPr>
            <w:tcW w:w="507" w:type="dxa"/>
            <w:tcMar>
              <w:top w:w="57" w:type="dxa"/>
              <w:left w:w="57" w:type="dxa"/>
              <w:bottom w:w="57" w:type="dxa"/>
              <w:right w:w="57" w:type="dxa"/>
            </w:tcMar>
            <w:vAlign w:val="center"/>
          </w:tcPr>
          <w:p w14:paraId="029ADE3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45DA9F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0CB08FE">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6E32E5E">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90588C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统一资质许可标准，打破公路养护作业单位资质地域限制，实现公路养护作业单位资质全国通用。2.实现申请、审批全程网上办理并在网上公布审批条件、办理程序和审查要点。3.不再要求申请人提供营业执照等材料，在线获取营业执照信息。</w:t>
            </w:r>
          </w:p>
        </w:tc>
        <w:tc>
          <w:tcPr>
            <w:tcW w:w="3015" w:type="dxa"/>
            <w:tcMar>
              <w:top w:w="57" w:type="dxa"/>
              <w:left w:w="57" w:type="dxa"/>
              <w:bottom w:w="57" w:type="dxa"/>
              <w:right w:w="57" w:type="dxa"/>
            </w:tcMar>
            <w:vAlign w:val="center"/>
          </w:tcPr>
          <w:p w14:paraId="249AB9B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1.开展“双随机、一公开”监管，发现违法违规行为的要依法查处并公开结果。2.通过“互联网+监管”，加强对企业投标及履约行为的监管。3.加强信用监管，拓展信用评价结果应用范围，实行失信联合惩戒。</w:t>
            </w:r>
          </w:p>
        </w:tc>
        <w:tc>
          <w:tcPr>
            <w:tcW w:w="774" w:type="dxa"/>
            <w:tcMar>
              <w:top w:w="57" w:type="dxa"/>
              <w:left w:w="57" w:type="dxa"/>
              <w:bottom w:w="57" w:type="dxa"/>
              <w:right w:w="57" w:type="dxa"/>
            </w:tcMar>
            <w:vAlign w:val="center"/>
          </w:tcPr>
          <w:p w14:paraId="5BF2F23D">
            <w:pPr>
              <w:spacing w:line="280" w:lineRule="exact"/>
              <w:rPr>
                <w:rFonts w:hint="eastAsia" w:ascii="Times New Roman" w:hAnsi="Times New Roman" w:eastAsia="方正书宋_GBK" w:cs="方正书宋_GBK"/>
                <w:color w:val="000000"/>
                <w:sz w:val="20"/>
                <w:szCs w:val="20"/>
              </w:rPr>
            </w:pPr>
          </w:p>
        </w:tc>
      </w:tr>
      <w:tr w14:paraId="3887A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27F89744">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193</w:t>
            </w:r>
          </w:p>
        </w:tc>
        <w:tc>
          <w:tcPr>
            <w:tcW w:w="1342" w:type="dxa"/>
            <w:tcMar>
              <w:top w:w="57" w:type="dxa"/>
              <w:left w:w="57" w:type="dxa"/>
              <w:bottom w:w="57" w:type="dxa"/>
              <w:right w:w="57" w:type="dxa"/>
            </w:tcMar>
            <w:vAlign w:val="center"/>
          </w:tcPr>
          <w:p w14:paraId="243035B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水运工程监理企业甲级资质认定</w:t>
            </w:r>
          </w:p>
        </w:tc>
        <w:tc>
          <w:tcPr>
            <w:tcW w:w="765" w:type="dxa"/>
            <w:tcMar>
              <w:top w:w="57" w:type="dxa"/>
              <w:left w:w="57" w:type="dxa"/>
              <w:bottom w:w="57" w:type="dxa"/>
              <w:right w:w="57" w:type="dxa"/>
            </w:tcMar>
            <w:vAlign w:val="center"/>
          </w:tcPr>
          <w:p w14:paraId="610641A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交通建设工程监理企业资质等级证书</w:t>
            </w:r>
          </w:p>
        </w:tc>
        <w:tc>
          <w:tcPr>
            <w:tcW w:w="949" w:type="dxa"/>
            <w:tcMar>
              <w:top w:w="57" w:type="dxa"/>
              <w:left w:w="57" w:type="dxa"/>
              <w:bottom w:w="57" w:type="dxa"/>
              <w:right w:w="57" w:type="dxa"/>
            </w:tcMar>
            <w:vAlign w:val="center"/>
          </w:tcPr>
          <w:p w14:paraId="2BEAC07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省级交通运输部门</w:t>
            </w:r>
          </w:p>
        </w:tc>
        <w:tc>
          <w:tcPr>
            <w:tcW w:w="1320" w:type="dxa"/>
            <w:tcMar>
              <w:top w:w="57" w:type="dxa"/>
              <w:left w:w="57" w:type="dxa"/>
              <w:bottom w:w="57" w:type="dxa"/>
              <w:right w:w="57" w:type="dxa"/>
            </w:tcMar>
            <w:vAlign w:val="center"/>
          </w:tcPr>
          <w:p w14:paraId="1EA46B0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《建设工程质量管理条例》</w:t>
            </w:r>
          </w:p>
        </w:tc>
        <w:tc>
          <w:tcPr>
            <w:tcW w:w="507" w:type="dxa"/>
            <w:tcMar>
              <w:top w:w="57" w:type="dxa"/>
              <w:left w:w="57" w:type="dxa"/>
              <w:bottom w:w="57" w:type="dxa"/>
              <w:right w:w="57" w:type="dxa"/>
            </w:tcMar>
            <w:vAlign w:val="center"/>
          </w:tcPr>
          <w:p w14:paraId="7143D66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A81D41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D6C768F">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5B8E2F6">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F8584A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1.实现申请、审批全程网上办理并在网上公布认定条件、办理流程、审查要点，公开办理进度。2.不再要求申请人提供营业执照复印件、企业章程和制度等材料。3.将专家评审时限由60天压减至40天。</w:t>
            </w:r>
          </w:p>
        </w:tc>
        <w:tc>
          <w:tcPr>
            <w:tcW w:w="3015" w:type="dxa"/>
            <w:tcMar>
              <w:top w:w="57" w:type="dxa"/>
              <w:left w:w="57" w:type="dxa"/>
              <w:bottom w:w="57" w:type="dxa"/>
              <w:right w:w="57" w:type="dxa"/>
            </w:tcMar>
            <w:vAlign w:val="center"/>
          </w:tcPr>
          <w:p w14:paraId="117F706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1.开展“双随机、一公开”监管，发现违法违规行为的要依法查处并公开结果。2.依法及时处理投诉举报。</w:t>
            </w:r>
          </w:p>
        </w:tc>
        <w:tc>
          <w:tcPr>
            <w:tcW w:w="774" w:type="dxa"/>
            <w:tcMar>
              <w:top w:w="57" w:type="dxa"/>
              <w:left w:w="57" w:type="dxa"/>
              <w:bottom w:w="57" w:type="dxa"/>
              <w:right w:w="57" w:type="dxa"/>
            </w:tcMar>
            <w:vAlign w:val="center"/>
          </w:tcPr>
          <w:p w14:paraId="56D11D64">
            <w:pPr>
              <w:spacing w:line="280" w:lineRule="exact"/>
              <w:rPr>
                <w:rFonts w:hint="eastAsia" w:ascii="Times New Roman" w:hAnsi="Times New Roman" w:eastAsia="方正书宋_GBK" w:cs="方正书宋_GBK"/>
                <w:color w:val="000000"/>
                <w:sz w:val="20"/>
                <w:szCs w:val="20"/>
              </w:rPr>
            </w:pPr>
          </w:p>
        </w:tc>
      </w:tr>
      <w:tr w14:paraId="21EBF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40" w:hRule="atLeast"/>
        </w:trPr>
        <w:tc>
          <w:tcPr>
            <w:tcW w:w="421" w:type="dxa"/>
            <w:tcMar>
              <w:top w:w="57" w:type="dxa"/>
              <w:left w:w="57" w:type="dxa"/>
              <w:bottom w:w="57" w:type="dxa"/>
              <w:right w:w="57" w:type="dxa"/>
            </w:tcMar>
            <w:vAlign w:val="center"/>
          </w:tcPr>
          <w:p w14:paraId="65808329">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194</w:t>
            </w:r>
          </w:p>
        </w:tc>
        <w:tc>
          <w:tcPr>
            <w:tcW w:w="1342" w:type="dxa"/>
            <w:tcMar>
              <w:top w:w="57" w:type="dxa"/>
              <w:left w:w="57" w:type="dxa"/>
              <w:bottom w:w="57" w:type="dxa"/>
              <w:right w:w="57" w:type="dxa"/>
            </w:tcMar>
            <w:vAlign w:val="center"/>
          </w:tcPr>
          <w:p w14:paraId="1B314FC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道路旅客运输经营许可</w:t>
            </w:r>
          </w:p>
        </w:tc>
        <w:tc>
          <w:tcPr>
            <w:tcW w:w="765" w:type="dxa"/>
            <w:tcMar>
              <w:top w:w="57" w:type="dxa"/>
              <w:left w:w="57" w:type="dxa"/>
              <w:bottom w:w="57" w:type="dxa"/>
              <w:right w:w="57" w:type="dxa"/>
            </w:tcMar>
            <w:vAlign w:val="center"/>
          </w:tcPr>
          <w:p w14:paraId="7218F54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道路运输经营许可证</w:t>
            </w:r>
          </w:p>
        </w:tc>
        <w:tc>
          <w:tcPr>
            <w:tcW w:w="949" w:type="dxa"/>
            <w:tcMar>
              <w:top w:w="57" w:type="dxa"/>
              <w:left w:w="57" w:type="dxa"/>
              <w:bottom w:w="57" w:type="dxa"/>
              <w:right w:w="57" w:type="dxa"/>
            </w:tcMar>
            <w:vAlign w:val="center"/>
          </w:tcPr>
          <w:p w14:paraId="388F8B2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设区的市、县级交通运输部门</w:t>
            </w:r>
          </w:p>
        </w:tc>
        <w:tc>
          <w:tcPr>
            <w:tcW w:w="1320" w:type="dxa"/>
            <w:tcMar>
              <w:top w:w="57" w:type="dxa"/>
              <w:left w:w="57" w:type="dxa"/>
              <w:bottom w:w="57" w:type="dxa"/>
              <w:right w:w="57" w:type="dxa"/>
            </w:tcMar>
            <w:vAlign w:val="center"/>
          </w:tcPr>
          <w:p w14:paraId="5F3310F0">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《中华人民共和国道路运输条例》</w:t>
            </w:r>
          </w:p>
        </w:tc>
        <w:tc>
          <w:tcPr>
            <w:tcW w:w="507" w:type="dxa"/>
            <w:tcMar>
              <w:top w:w="57" w:type="dxa"/>
              <w:left w:w="57" w:type="dxa"/>
              <w:bottom w:w="57" w:type="dxa"/>
              <w:right w:w="57" w:type="dxa"/>
            </w:tcMar>
            <w:vAlign w:val="center"/>
          </w:tcPr>
          <w:p w14:paraId="1EDB42B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358D21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19110DD">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C48EB89">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93C4DB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不再要求申请人提供企业章程，现有营运客车行驶证、车辆技术等级评定结论、客车类型等级评定证明，已聘用或者拟聘用驾驶人员的3年内无重大以上交通责任事故证明等材料。</w:t>
            </w:r>
          </w:p>
        </w:tc>
        <w:tc>
          <w:tcPr>
            <w:tcW w:w="3015" w:type="dxa"/>
            <w:tcMar>
              <w:top w:w="57" w:type="dxa"/>
              <w:left w:w="57" w:type="dxa"/>
              <w:bottom w:w="57" w:type="dxa"/>
              <w:right w:w="57" w:type="dxa"/>
            </w:tcMar>
            <w:vAlign w:val="center"/>
          </w:tcPr>
          <w:p w14:paraId="1096906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1.强化部门间信息共享。2.加强社会监督，向社会公开道路旅客运输企业的运输服务质量承诺，依法及时处理投诉举报。3.加强对道路旅客运输活动的监督检查，发现违法违规行为的要依法查处。</w:t>
            </w:r>
          </w:p>
        </w:tc>
        <w:tc>
          <w:tcPr>
            <w:tcW w:w="774" w:type="dxa"/>
            <w:tcMar>
              <w:top w:w="57" w:type="dxa"/>
              <w:left w:w="57" w:type="dxa"/>
              <w:bottom w:w="57" w:type="dxa"/>
              <w:right w:w="57" w:type="dxa"/>
            </w:tcMar>
            <w:vAlign w:val="center"/>
          </w:tcPr>
          <w:p w14:paraId="17FF9645">
            <w:pPr>
              <w:spacing w:line="280" w:lineRule="exact"/>
              <w:rPr>
                <w:rFonts w:hint="eastAsia" w:ascii="Times New Roman" w:hAnsi="Times New Roman" w:eastAsia="方正书宋_GBK" w:cs="方正书宋_GBK"/>
                <w:color w:val="000000"/>
                <w:sz w:val="20"/>
                <w:szCs w:val="20"/>
              </w:rPr>
            </w:pPr>
          </w:p>
        </w:tc>
      </w:tr>
      <w:tr w14:paraId="1C0BC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2A962AB8">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195</w:t>
            </w:r>
          </w:p>
        </w:tc>
        <w:tc>
          <w:tcPr>
            <w:tcW w:w="1342" w:type="dxa"/>
            <w:tcMar>
              <w:top w:w="57" w:type="dxa"/>
              <w:left w:w="57" w:type="dxa"/>
              <w:bottom w:w="57" w:type="dxa"/>
              <w:right w:w="57" w:type="dxa"/>
            </w:tcMar>
            <w:vAlign w:val="center"/>
          </w:tcPr>
          <w:p w14:paraId="2CC0D41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危险货物运输经营许可</w:t>
            </w:r>
          </w:p>
        </w:tc>
        <w:tc>
          <w:tcPr>
            <w:tcW w:w="765" w:type="dxa"/>
            <w:tcMar>
              <w:top w:w="57" w:type="dxa"/>
              <w:left w:w="57" w:type="dxa"/>
              <w:bottom w:w="57" w:type="dxa"/>
              <w:right w:w="57" w:type="dxa"/>
            </w:tcMar>
            <w:vAlign w:val="center"/>
          </w:tcPr>
          <w:p w14:paraId="55D8B7E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道路运输经营许可证</w:t>
            </w:r>
          </w:p>
        </w:tc>
        <w:tc>
          <w:tcPr>
            <w:tcW w:w="949" w:type="dxa"/>
            <w:tcMar>
              <w:top w:w="57" w:type="dxa"/>
              <w:left w:w="57" w:type="dxa"/>
              <w:bottom w:w="57" w:type="dxa"/>
              <w:right w:w="57" w:type="dxa"/>
            </w:tcMar>
            <w:vAlign w:val="center"/>
          </w:tcPr>
          <w:p w14:paraId="2E6B981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设区的市级交通运输部门</w:t>
            </w:r>
          </w:p>
        </w:tc>
        <w:tc>
          <w:tcPr>
            <w:tcW w:w="1320" w:type="dxa"/>
            <w:tcMar>
              <w:top w:w="57" w:type="dxa"/>
              <w:left w:w="57" w:type="dxa"/>
              <w:bottom w:w="57" w:type="dxa"/>
              <w:right w:w="57" w:type="dxa"/>
            </w:tcMar>
            <w:vAlign w:val="center"/>
          </w:tcPr>
          <w:p w14:paraId="0A8E949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《中华人民共和国道路运输条例》</w:t>
            </w:r>
          </w:p>
        </w:tc>
        <w:tc>
          <w:tcPr>
            <w:tcW w:w="507" w:type="dxa"/>
            <w:tcMar>
              <w:top w:w="57" w:type="dxa"/>
              <w:left w:w="57" w:type="dxa"/>
              <w:bottom w:w="57" w:type="dxa"/>
              <w:right w:w="57" w:type="dxa"/>
            </w:tcMar>
            <w:vAlign w:val="center"/>
          </w:tcPr>
          <w:p w14:paraId="2A4BC8A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3F9E02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B09CE4E">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E643896">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B8D6EF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不再要求申请人提供营业执照等材料。</w:t>
            </w:r>
          </w:p>
        </w:tc>
        <w:tc>
          <w:tcPr>
            <w:tcW w:w="3015" w:type="dxa"/>
            <w:tcMar>
              <w:top w:w="57" w:type="dxa"/>
              <w:left w:w="57" w:type="dxa"/>
              <w:bottom w:w="57" w:type="dxa"/>
              <w:right w:w="57" w:type="dxa"/>
            </w:tcMar>
            <w:vAlign w:val="center"/>
          </w:tcPr>
          <w:p w14:paraId="6030360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1.强化部门间信息共享，实施跨部门联合监管，强化危险货物道路运输全过程安全管理。2.发挥行业协会自律作用。</w:t>
            </w:r>
          </w:p>
        </w:tc>
        <w:tc>
          <w:tcPr>
            <w:tcW w:w="774" w:type="dxa"/>
            <w:tcMar>
              <w:top w:w="57" w:type="dxa"/>
              <w:left w:w="57" w:type="dxa"/>
              <w:bottom w:w="57" w:type="dxa"/>
              <w:right w:w="57" w:type="dxa"/>
            </w:tcMar>
            <w:vAlign w:val="center"/>
          </w:tcPr>
          <w:p w14:paraId="6ABB81B0">
            <w:pPr>
              <w:spacing w:line="280" w:lineRule="exact"/>
              <w:rPr>
                <w:rFonts w:hint="eastAsia" w:ascii="Times New Roman" w:hAnsi="Times New Roman" w:eastAsia="方正书宋_GBK" w:cs="方正书宋_GBK"/>
                <w:color w:val="000000"/>
                <w:sz w:val="20"/>
                <w:szCs w:val="20"/>
              </w:rPr>
            </w:pPr>
          </w:p>
        </w:tc>
      </w:tr>
      <w:tr w14:paraId="2AC24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7EAA1320">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196</w:t>
            </w:r>
          </w:p>
        </w:tc>
        <w:tc>
          <w:tcPr>
            <w:tcW w:w="1342" w:type="dxa"/>
            <w:tcMar>
              <w:top w:w="57" w:type="dxa"/>
              <w:left w:w="57" w:type="dxa"/>
              <w:bottom w:w="57" w:type="dxa"/>
              <w:right w:w="57" w:type="dxa"/>
            </w:tcMar>
            <w:vAlign w:val="center"/>
          </w:tcPr>
          <w:p w14:paraId="12787C0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放射性物品道路运输经营许可</w:t>
            </w:r>
          </w:p>
        </w:tc>
        <w:tc>
          <w:tcPr>
            <w:tcW w:w="765" w:type="dxa"/>
            <w:tcMar>
              <w:top w:w="57" w:type="dxa"/>
              <w:left w:w="57" w:type="dxa"/>
              <w:bottom w:w="57" w:type="dxa"/>
              <w:right w:w="57" w:type="dxa"/>
            </w:tcMar>
            <w:vAlign w:val="center"/>
          </w:tcPr>
          <w:p w14:paraId="39C64A8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道路运输经营许可证</w:t>
            </w:r>
          </w:p>
        </w:tc>
        <w:tc>
          <w:tcPr>
            <w:tcW w:w="949" w:type="dxa"/>
            <w:tcMar>
              <w:top w:w="57" w:type="dxa"/>
              <w:left w:w="57" w:type="dxa"/>
              <w:bottom w:w="57" w:type="dxa"/>
              <w:right w:w="57" w:type="dxa"/>
            </w:tcMar>
            <w:vAlign w:val="center"/>
          </w:tcPr>
          <w:p w14:paraId="31038E7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设区的市级交通运输部门</w:t>
            </w:r>
          </w:p>
        </w:tc>
        <w:tc>
          <w:tcPr>
            <w:tcW w:w="1320" w:type="dxa"/>
            <w:tcMar>
              <w:top w:w="57" w:type="dxa"/>
              <w:left w:w="57" w:type="dxa"/>
              <w:bottom w:w="57" w:type="dxa"/>
              <w:right w:w="57" w:type="dxa"/>
            </w:tcMar>
            <w:vAlign w:val="center"/>
          </w:tcPr>
          <w:p w14:paraId="68807A9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《中华人民共和国道路运输条例》《放射性物品运输安全管理条例》</w:t>
            </w:r>
          </w:p>
        </w:tc>
        <w:tc>
          <w:tcPr>
            <w:tcW w:w="507" w:type="dxa"/>
            <w:tcMar>
              <w:top w:w="57" w:type="dxa"/>
              <w:left w:w="57" w:type="dxa"/>
              <w:bottom w:w="57" w:type="dxa"/>
              <w:right w:w="57" w:type="dxa"/>
            </w:tcMar>
            <w:vAlign w:val="center"/>
          </w:tcPr>
          <w:p w14:paraId="6D7AE32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DBDCC0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2D6FDB7">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A2EE496">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77861B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不再要求申请人提供营业执照等材料。</w:t>
            </w:r>
          </w:p>
        </w:tc>
        <w:tc>
          <w:tcPr>
            <w:tcW w:w="3015" w:type="dxa"/>
            <w:tcMar>
              <w:top w:w="57" w:type="dxa"/>
              <w:left w:w="57" w:type="dxa"/>
              <w:bottom w:w="57" w:type="dxa"/>
              <w:right w:w="57" w:type="dxa"/>
            </w:tcMar>
            <w:vAlign w:val="center"/>
          </w:tcPr>
          <w:p w14:paraId="3ECAD64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1.强化部门间信息共享，实施跨部门联合监管，强化放射性物品道路运输全过程安全管理。2.发挥行业协会自律作用。</w:t>
            </w:r>
          </w:p>
        </w:tc>
        <w:tc>
          <w:tcPr>
            <w:tcW w:w="774" w:type="dxa"/>
            <w:tcMar>
              <w:top w:w="57" w:type="dxa"/>
              <w:left w:w="57" w:type="dxa"/>
              <w:bottom w:w="57" w:type="dxa"/>
              <w:right w:w="57" w:type="dxa"/>
            </w:tcMar>
            <w:vAlign w:val="center"/>
          </w:tcPr>
          <w:p w14:paraId="3C6F6616">
            <w:pPr>
              <w:spacing w:line="280" w:lineRule="exact"/>
              <w:rPr>
                <w:rFonts w:hint="eastAsia" w:ascii="Times New Roman" w:hAnsi="Times New Roman" w:eastAsia="方正书宋_GBK" w:cs="方正书宋_GBK"/>
                <w:color w:val="000000"/>
                <w:sz w:val="20"/>
                <w:szCs w:val="20"/>
              </w:rPr>
            </w:pPr>
          </w:p>
        </w:tc>
      </w:tr>
      <w:tr w14:paraId="07AFE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00281917">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197</w:t>
            </w:r>
          </w:p>
        </w:tc>
        <w:tc>
          <w:tcPr>
            <w:tcW w:w="1342" w:type="dxa"/>
            <w:tcMar>
              <w:top w:w="57" w:type="dxa"/>
              <w:left w:w="57" w:type="dxa"/>
              <w:bottom w:w="57" w:type="dxa"/>
              <w:right w:w="57" w:type="dxa"/>
            </w:tcMar>
            <w:vAlign w:val="center"/>
          </w:tcPr>
          <w:p w14:paraId="731A923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国际道路旅客运输许可</w:t>
            </w:r>
          </w:p>
        </w:tc>
        <w:tc>
          <w:tcPr>
            <w:tcW w:w="765" w:type="dxa"/>
            <w:tcMar>
              <w:top w:w="57" w:type="dxa"/>
              <w:left w:w="57" w:type="dxa"/>
              <w:bottom w:w="57" w:type="dxa"/>
              <w:right w:w="57" w:type="dxa"/>
            </w:tcMar>
            <w:vAlign w:val="center"/>
          </w:tcPr>
          <w:p w14:paraId="572EA33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道路运输经营许可证</w:t>
            </w:r>
          </w:p>
        </w:tc>
        <w:tc>
          <w:tcPr>
            <w:tcW w:w="949" w:type="dxa"/>
            <w:tcMar>
              <w:top w:w="57" w:type="dxa"/>
              <w:left w:w="57" w:type="dxa"/>
              <w:bottom w:w="57" w:type="dxa"/>
              <w:right w:w="57" w:type="dxa"/>
            </w:tcMar>
            <w:vAlign w:val="center"/>
          </w:tcPr>
          <w:p w14:paraId="1C1F37E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省级交通运输部门</w:t>
            </w:r>
          </w:p>
        </w:tc>
        <w:tc>
          <w:tcPr>
            <w:tcW w:w="1320" w:type="dxa"/>
            <w:tcMar>
              <w:top w:w="57" w:type="dxa"/>
              <w:left w:w="57" w:type="dxa"/>
              <w:bottom w:w="57" w:type="dxa"/>
              <w:right w:w="57" w:type="dxa"/>
            </w:tcMar>
            <w:vAlign w:val="center"/>
          </w:tcPr>
          <w:p w14:paraId="6FDA5679">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《中华人民共和国道路运输条例》</w:t>
            </w:r>
          </w:p>
        </w:tc>
        <w:tc>
          <w:tcPr>
            <w:tcW w:w="507" w:type="dxa"/>
            <w:tcMar>
              <w:top w:w="57" w:type="dxa"/>
              <w:left w:w="57" w:type="dxa"/>
              <w:bottom w:w="57" w:type="dxa"/>
              <w:right w:w="57" w:type="dxa"/>
            </w:tcMar>
            <w:vAlign w:val="center"/>
          </w:tcPr>
          <w:p w14:paraId="7E74E7F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4760D7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20718DD">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BB07F5E">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B88A8A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将审批时限由20个工作日压减至15个工作日。</w:t>
            </w:r>
          </w:p>
        </w:tc>
        <w:tc>
          <w:tcPr>
            <w:tcW w:w="3015" w:type="dxa"/>
            <w:tcMar>
              <w:top w:w="57" w:type="dxa"/>
              <w:left w:w="57" w:type="dxa"/>
              <w:bottom w:w="57" w:type="dxa"/>
              <w:right w:w="57" w:type="dxa"/>
            </w:tcMar>
            <w:vAlign w:val="center"/>
          </w:tcPr>
          <w:p w14:paraId="24C4FCB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1.加强部门间信息共享和联合监管，通过信息化手段对国际道路旅客运输企业、从业人员、运输车辆进行监督管理。2.依托北斗卫星导航系统车载终端，加强对有关车辆的动态监控。3.依法及时处理投诉举报。</w:t>
            </w:r>
          </w:p>
        </w:tc>
        <w:tc>
          <w:tcPr>
            <w:tcW w:w="774" w:type="dxa"/>
            <w:tcMar>
              <w:top w:w="57" w:type="dxa"/>
              <w:left w:w="57" w:type="dxa"/>
              <w:bottom w:w="57" w:type="dxa"/>
              <w:right w:w="57" w:type="dxa"/>
            </w:tcMar>
            <w:vAlign w:val="center"/>
          </w:tcPr>
          <w:p w14:paraId="0D02B5EF">
            <w:pPr>
              <w:spacing w:line="280" w:lineRule="exact"/>
              <w:rPr>
                <w:rFonts w:hint="eastAsia" w:ascii="Times New Roman" w:hAnsi="Times New Roman" w:eastAsia="方正书宋_GBK" w:cs="方正书宋_GBK"/>
                <w:color w:val="000000"/>
                <w:sz w:val="20"/>
                <w:szCs w:val="20"/>
              </w:rPr>
            </w:pPr>
          </w:p>
        </w:tc>
      </w:tr>
      <w:tr w14:paraId="1E2A1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57115540">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198</w:t>
            </w:r>
          </w:p>
        </w:tc>
        <w:tc>
          <w:tcPr>
            <w:tcW w:w="1342" w:type="dxa"/>
            <w:tcMar>
              <w:top w:w="57" w:type="dxa"/>
              <w:left w:w="57" w:type="dxa"/>
              <w:bottom w:w="57" w:type="dxa"/>
              <w:right w:w="57" w:type="dxa"/>
            </w:tcMar>
            <w:vAlign w:val="center"/>
          </w:tcPr>
          <w:p w14:paraId="1CCD93C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出租汽车经营许可</w:t>
            </w:r>
          </w:p>
        </w:tc>
        <w:tc>
          <w:tcPr>
            <w:tcW w:w="765" w:type="dxa"/>
            <w:tcMar>
              <w:top w:w="57" w:type="dxa"/>
              <w:left w:w="57" w:type="dxa"/>
              <w:bottom w:w="57" w:type="dxa"/>
              <w:right w:w="57" w:type="dxa"/>
            </w:tcMar>
            <w:vAlign w:val="center"/>
          </w:tcPr>
          <w:p w14:paraId="6BB0D50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道路运输经营许可证、网络预约出租汽车经营许可证</w:t>
            </w:r>
          </w:p>
        </w:tc>
        <w:tc>
          <w:tcPr>
            <w:tcW w:w="949" w:type="dxa"/>
            <w:tcMar>
              <w:top w:w="57" w:type="dxa"/>
              <w:left w:w="57" w:type="dxa"/>
              <w:bottom w:w="57" w:type="dxa"/>
              <w:right w:w="57" w:type="dxa"/>
            </w:tcMar>
            <w:vAlign w:val="center"/>
          </w:tcPr>
          <w:p w14:paraId="01A6A7EC">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直辖市、设区的市、县级交通运输部门或者人民政府指定的出租汽车行政主管部门</w:t>
            </w:r>
          </w:p>
        </w:tc>
        <w:tc>
          <w:tcPr>
            <w:tcW w:w="1320" w:type="dxa"/>
            <w:tcMar>
              <w:top w:w="57" w:type="dxa"/>
              <w:left w:w="57" w:type="dxa"/>
              <w:bottom w:w="57" w:type="dxa"/>
              <w:right w:w="57" w:type="dxa"/>
            </w:tcMar>
            <w:vAlign w:val="center"/>
          </w:tcPr>
          <w:p w14:paraId="205FD8F6">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4197D9F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1C8192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A884A6E">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70543D1">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D97DB6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将审批时限由20个工作日压减至15个工作日。</w:t>
            </w:r>
          </w:p>
        </w:tc>
        <w:tc>
          <w:tcPr>
            <w:tcW w:w="3015" w:type="dxa"/>
            <w:tcMar>
              <w:top w:w="57" w:type="dxa"/>
              <w:left w:w="57" w:type="dxa"/>
              <w:bottom w:w="57" w:type="dxa"/>
              <w:right w:w="57" w:type="dxa"/>
            </w:tcMar>
            <w:vAlign w:val="center"/>
          </w:tcPr>
          <w:p w14:paraId="7FE9386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1.开展服务质量信誉考核测评，建立出租汽车经营者信用档案并向社会公开信用记录，对失信主体开展联合惩戒。2.依法及时处理投诉举报。3.发挥行业协会自律作用。</w:t>
            </w:r>
          </w:p>
        </w:tc>
        <w:tc>
          <w:tcPr>
            <w:tcW w:w="774" w:type="dxa"/>
            <w:tcMar>
              <w:top w:w="57" w:type="dxa"/>
              <w:left w:w="57" w:type="dxa"/>
              <w:bottom w:w="57" w:type="dxa"/>
              <w:right w:w="57" w:type="dxa"/>
            </w:tcMar>
            <w:vAlign w:val="center"/>
          </w:tcPr>
          <w:p w14:paraId="3AA516CC">
            <w:pPr>
              <w:spacing w:line="280" w:lineRule="exact"/>
              <w:rPr>
                <w:rFonts w:hint="eastAsia" w:ascii="Times New Roman" w:hAnsi="Times New Roman" w:eastAsia="方正书宋_GBK" w:cs="方正书宋_GBK"/>
                <w:color w:val="000000"/>
                <w:sz w:val="20"/>
                <w:szCs w:val="20"/>
              </w:rPr>
            </w:pPr>
          </w:p>
        </w:tc>
      </w:tr>
      <w:tr w14:paraId="12711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1B58E0B5">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199</w:t>
            </w:r>
          </w:p>
        </w:tc>
        <w:tc>
          <w:tcPr>
            <w:tcW w:w="1342" w:type="dxa"/>
            <w:tcMar>
              <w:top w:w="57" w:type="dxa"/>
              <w:left w:w="57" w:type="dxa"/>
              <w:bottom w:w="57" w:type="dxa"/>
              <w:right w:w="57" w:type="dxa"/>
            </w:tcMar>
            <w:vAlign w:val="center"/>
          </w:tcPr>
          <w:p w14:paraId="71EAE24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出租汽车车辆运营证核发</w:t>
            </w:r>
          </w:p>
        </w:tc>
        <w:tc>
          <w:tcPr>
            <w:tcW w:w="765" w:type="dxa"/>
            <w:tcMar>
              <w:top w:w="57" w:type="dxa"/>
              <w:left w:w="57" w:type="dxa"/>
              <w:bottom w:w="57" w:type="dxa"/>
              <w:right w:w="57" w:type="dxa"/>
            </w:tcMar>
            <w:vAlign w:val="center"/>
          </w:tcPr>
          <w:p w14:paraId="043A06C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道路运输证、网络预约出租汽车运输证</w:t>
            </w:r>
          </w:p>
        </w:tc>
        <w:tc>
          <w:tcPr>
            <w:tcW w:w="949" w:type="dxa"/>
            <w:tcMar>
              <w:top w:w="57" w:type="dxa"/>
              <w:left w:w="57" w:type="dxa"/>
              <w:bottom w:w="57" w:type="dxa"/>
              <w:right w:w="57" w:type="dxa"/>
            </w:tcMar>
            <w:vAlign w:val="center"/>
          </w:tcPr>
          <w:p w14:paraId="1BD6ECC3">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直辖市、设区的市、县级交通运输部门或者人民政府指定的出租汽车行政主管部门</w:t>
            </w:r>
          </w:p>
        </w:tc>
        <w:tc>
          <w:tcPr>
            <w:tcW w:w="1320" w:type="dxa"/>
            <w:tcMar>
              <w:top w:w="57" w:type="dxa"/>
              <w:left w:w="57" w:type="dxa"/>
              <w:bottom w:w="57" w:type="dxa"/>
              <w:right w:w="57" w:type="dxa"/>
            </w:tcMar>
            <w:vAlign w:val="center"/>
          </w:tcPr>
          <w:p w14:paraId="052D5ECE">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24F0BD5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E598E2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782D65D">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5645EE1">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D37A06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对开展出租汽车技术等级评定的地区，不再要求申请人提供技术等级评定相关材料，直接向检测机构获取车辆技术等级评定信息。</w:t>
            </w:r>
          </w:p>
        </w:tc>
        <w:tc>
          <w:tcPr>
            <w:tcW w:w="3015" w:type="dxa"/>
            <w:tcMar>
              <w:top w:w="57" w:type="dxa"/>
              <w:left w:w="57" w:type="dxa"/>
              <w:bottom w:w="57" w:type="dxa"/>
              <w:right w:w="57" w:type="dxa"/>
            </w:tcMar>
            <w:vAlign w:val="center"/>
          </w:tcPr>
          <w:p w14:paraId="6152064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1.开展服务质量信誉考核测评，建立出租汽车经营者信用档案并向社会公开信用记录，对失信主体开展联合惩戒。2.依法及时处理投诉举报。3.发挥行业协会自律作用。</w:t>
            </w:r>
          </w:p>
        </w:tc>
        <w:tc>
          <w:tcPr>
            <w:tcW w:w="774" w:type="dxa"/>
            <w:tcMar>
              <w:top w:w="57" w:type="dxa"/>
              <w:left w:w="57" w:type="dxa"/>
              <w:bottom w:w="57" w:type="dxa"/>
              <w:right w:w="57" w:type="dxa"/>
            </w:tcMar>
            <w:vAlign w:val="center"/>
          </w:tcPr>
          <w:p w14:paraId="6065EF63">
            <w:pPr>
              <w:spacing w:line="280" w:lineRule="exact"/>
              <w:rPr>
                <w:rFonts w:hint="eastAsia" w:ascii="Times New Roman" w:hAnsi="Times New Roman" w:eastAsia="方正书宋_GBK" w:cs="方正书宋_GBK"/>
                <w:color w:val="000000"/>
                <w:sz w:val="20"/>
                <w:szCs w:val="20"/>
              </w:rPr>
            </w:pPr>
          </w:p>
        </w:tc>
      </w:tr>
      <w:tr w14:paraId="5EB23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76" w:hRule="atLeast"/>
        </w:trPr>
        <w:tc>
          <w:tcPr>
            <w:tcW w:w="421" w:type="dxa"/>
            <w:tcMar>
              <w:top w:w="57" w:type="dxa"/>
              <w:left w:w="57" w:type="dxa"/>
              <w:bottom w:w="57" w:type="dxa"/>
              <w:right w:w="57" w:type="dxa"/>
            </w:tcMar>
            <w:vAlign w:val="center"/>
          </w:tcPr>
          <w:p w14:paraId="2F0EE955">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200</w:t>
            </w:r>
          </w:p>
        </w:tc>
        <w:tc>
          <w:tcPr>
            <w:tcW w:w="1342" w:type="dxa"/>
            <w:tcMar>
              <w:top w:w="57" w:type="dxa"/>
              <w:left w:w="57" w:type="dxa"/>
              <w:bottom w:w="57" w:type="dxa"/>
              <w:right w:w="57" w:type="dxa"/>
            </w:tcMar>
            <w:vAlign w:val="center"/>
          </w:tcPr>
          <w:p w14:paraId="6A4DF8D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从事海员外派业务审批</w:t>
            </w:r>
          </w:p>
        </w:tc>
        <w:tc>
          <w:tcPr>
            <w:tcW w:w="765" w:type="dxa"/>
            <w:tcMar>
              <w:top w:w="57" w:type="dxa"/>
              <w:left w:w="57" w:type="dxa"/>
              <w:bottom w:w="57" w:type="dxa"/>
              <w:right w:w="57" w:type="dxa"/>
            </w:tcMar>
            <w:vAlign w:val="center"/>
          </w:tcPr>
          <w:p w14:paraId="5AF42A2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海洋船舶船员服务机构资质证书</w:t>
            </w:r>
          </w:p>
        </w:tc>
        <w:tc>
          <w:tcPr>
            <w:tcW w:w="949" w:type="dxa"/>
            <w:tcMar>
              <w:top w:w="57" w:type="dxa"/>
              <w:left w:w="57" w:type="dxa"/>
              <w:bottom w:w="57" w:type="dxa"/>
              <w:right w:w="57" w:type="dxa"/>
            </w:tcMar>
            <w:vAlign w:val="center"/>
          </w:tcPr>
          <w:p w14:paraId="33FEBAF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交通运输部直属海事局</w:t>
            </w:r>
          </w:p>
        </w:tc>
        <w:tc>
          <w:tcPr>
            <w:tcW w:w="1320" w:type="dxa"/>
            <w:tcMar>
              <w:top w:w="57" w:type="dxa"/>
              <w:left w:w="57" w:type="dxa"/>
              <w:bottom w:w="57" w:type="dxa"/>
              <w:right w:w="57" w:type="dxa"/>
            </w:tcMar>
            <w:vAlign w:val="center"/>
          </w:tcPr>
          <w:p w14:paraId="48167526">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《对外劳务合作管理条例》《中华人民共和国船员条例》</w:t>
            </w:r>
          </w:p>
        </w:tc>
        <w:tc>
          <w:tcPr>
            <w:tcW w:w="507" w:type="dxa"/>
            <w:tcMar>
              <w:top w:w="57" w:type="dxa"/>
              <w:left w:w="57" w:type="dxa"/>
              <w:bottom w:w="57" w:type="dxa"/>
              <w:right w:w="57" w:type="dxa"/>
            </w:tcMar>
            <w:vAlign w:val="center"/>
          </w:tcPr>
          <w:p w14:paraId="65FE44A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D0B431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9F9EFA9">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75ED8B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28A8A0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将审批时限由20个工作日压减至15个工作日。</w:t>
            </w:r>
          </w:p>
        </w:tc>
        <w:tc>
          <w:tcPr>
            <w:tcW w:w="3015" w:type="dxa"/>
            <w:tcMar>
              <w:top w:w="57" w:type="dxa"/>
              <w:left w:w="57" w:type="dxa"/>
              <w:bottom w:w="57" w:type="dxa"/>
              <w:right w:w="57" w:type="dxa"/>
            </w:tcMar>
            <w:vAlign w:val="center"/>
          </w:tcPr>
          <w:p w14:paraId="4497BDA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1.开展“双随机、一公开”监管，发现违法违规行为的要依法查处并公开结果。2.加强信用监管，向社会公布有关企业信用记录，对失信主体开展联合惩戒。3.依法及时处理投诉举报。</w:t>
            </w:r>
          </w:p>
        </w:tc>
        <w:tc>
          <w:tcPr>
            <w:tcW w:w="774" w:type="dxa"/>
            <w:tcMar>
              <w:top w:w="57" w:type="dxa"/>
              <w:left w:w="57" w:type="dxa"/>
              <w:bottom w:w="57" w:type="dxa"/>
              <w:right w:w="57" w:type="dxa"/>
            </w:tcMar>
            <w:vAlign w:val="center"/>
          </w:tcPr>
          <w:p w14:paraId="7211A348">
            <w:pPr>
              <w:spacing w:line="280" w:lineRule="exact"/>
              <w:rPr>
                <w:rFonts w:hint="eastAsia" w:ascii="Times New Roman" w:hAnsi="Times New Roman" w:eastAsia="方正书宋_GBK" w:cs="方正书宋_GBK"/>
                <w:color w:val="000000"/>
                <w:sz w:val="20"/>
                <w:szCs w:val="20"/>
              </w:rPr>
            </w:pPr>
          </w:p>
        </w:tc>
      </w:tr>
      <w:tr w14:paraId="3814F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0F8278FD">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201</w:t>
            </w:r>
          </w:p>
        </w:tc>
        <w:tc>
          <w:tcPr>
            <w:tcW w:w="1342" w:type="dxa"/>
            <w:tcMar>
              <w:top w:w="57" w:type="dxa"/>
              <w:left w:w="57" w:type="dxa"/>
              <w:bottom w:w="57" w:type="dxa"/>
              <w:right w:w="57" w:type="dxa"/>
            </w:tcMar>
            <w:vAlign w:val="center"/>
          </w:tcPr>
          <w:p w14:paraId="4C2287F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水利工程建设监理单位资质认定</w:t>
            </w:r>
          </w:p>
        </w:tc>
        <w:tc>
          <w:tcPr>
            <w:tcW w:w="765" w:type="dxa"/>
            <w:tcMar>
              <w:top w:w="57" w:type="dxa"/>
              <w:left w:w="57" w:type="dxa"/>
              <w:bottom w:w="57" w:type="dxa"/>
              <w:right w:w="57" w:type="dxa"/>
            </w:tcMar>
            <w:vAlign w:val="center"/>
          </w:tcPr>
          <w:p w14:paraId="0212178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水利工程建设监理单位资质证书</w:t>
            </w:r>
            <w:r>
              <w:rPr>
                <w:rFonts w:hint="eastAsia" w:ascii="Times New Roman" w:hAnsi="Times New Roman" w:eastAsia="方正书宋_GBK" w:cs="方正书宋_GBK"/>
                <w:color w:val="000000"/>
                <w:spacing w:val="-17"/>
                <w:kern w:val="0"/>
                <w:sz w:val="20"/>
                <w:szCs w:val="20"/>
                <w:lang w:bidi="ar"/>
              </w:rPr>
              <w:t>（甲级、</w:t>
            </w:r>
            <w:r>
              <w:rPr>
                <w:rFonts w:hint="eastAsia" w:ascii="Times New Roman" w:hAnsi="Times New Roman" w:eastAsia="方正书宋_GBK" w:cs="方正书宋_GBK"/>
                <w:color w:val="000000"/>
                <w:kern w:val="0"/>
                <w:sz w:val="20"/>
                <w:szCs w:val="20"/>
                <w:lang w:bidi="ar"/>
              </w:rPr>
              <w:t>乙级、丙级）</w:t>
            </w:r>
          </w:p>
        </w:tc>
        <w:tc>
          <w:tcPr>
            <w:tcW w:w="949" w:type="dxa"/>
            <w:tcMar>
              <w:top w:w="57" w:type="dxa"/>
              <w:left w:w="57" w:type="dxa"/>
              <w:bottom w:w="57" w:type="dxa"/>
              <w:right w:w="57" w:type="dxa"/>
            </w:tcMar>
            <w:vAlign w:val="center"/>
          </w:tcPr>
          <w:p w14:paraId="192699C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水利部</w:t>
            </w:r>
          </w:p>
        </w:tc>
        <w:tc>
          <w:tcPr>
            <w:tcW w:w="1320" w:type="dxa"/>
            <w:tcMar>
              <w:top w:w="57" w:type="dxa"/>
              <w:left w:w="57" w:type="dxa"/>
              <w:bottom w:w="57" w:type="dxa"/>
              <w:right w:w="57" w:type="dxa"/>
            </w:tcMar>
            <w:vAlign w:val="center"/>
          </w:tcPr>
          <w:p w14:paraId="6A164BCC">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65792DD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58D3E1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EB20CFA">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E25EE00">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373AB3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1.实现申请、审批全程网上办理。2.不再要求申请人提供营业执照复印件、有关人员资格证明等材料。3.直接邮寄或由企业自取证书，实现企业“最多跑一次”。</w:t>
            </w:r>
          </w:p>
        </w:tc>
        <w:tc>
          <w:tcPr>
            <w:tcW w:w="3015" w:type="dxa"/>
            <w:tcMar>
              <w:top w:w="57" w:type="dxa"/>
              <w:left w:w="57" w:type="dxa"/>
              <w:bottom w:w="57" w:type="dxa"/>
              <w:right w:w="57" w:type="dxa"/>
            </w:tcMar>
            <w:vAlign w:val="center"/>
          </w:tcPr>
          <w:p w14:paraId="7281615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1.开展“双随机、一公开”监管，合理确定抽查比例。2.依法及时处理投诉举报。3.加强信用监管，向社会公布水利工程建设监理单位信用状况，建立行业黑名单制度，对失信主体加大抽查比例并开展联合惩戒。</w:t>
            </w:r>
          </w:p>
        </w:tc>
        <w:tc>
          <w:tcPr>
            <w:tcW w:w="774" w:type="dxa"/>
            <w:tcMar>
              <w:top w:w="57" w:type="dxa"/>
              <w:left w:w="57" w:type="dxa"/>
              <w:bottom w:w="57" w:type="dxa"/>
              <w:right w:w="57" w:type="dxa"/>
            </w:tcMar>
            <w:vAlign w:val="center"/>
          </w:tcPr>
          <w:p w14:paraId="3FE3959B">
            <w:pPr>
              <w:spacing w:line="280" w:lineRule="exact"/>
              <w:rPr>
                <w:rFonts w:hint="eastAsia" w:ascii="Times New Roman" w:hAnsi="Times New Roman" w:eastAsia="方正书宋_GBK" w:cs="方正书宋_GBK"/>
                <w:color w:val="000000"/>
                <w:sz w:val="20"/>
                <w:szCs w:val="20"/>
              </w:rPr>
            </w:pPr>
          </w:p>
        </w:tc>
      </w:tr>
      <w:tr w14:paraId="641CA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6FDA6262">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202</w:t>
            </w:r>
          </w:p>
        </w:tc>
        <w:tc>
          <w:tcPr>
            <w:tcW w:w="1342" w:type="dxa"/>
            <w:tcMar>
              <w:top w:w="57" w:type="dxa"/>
              <w:left w:w="57" w:type="dxa"/>
              <w:bottom w:w="57" w:type="dxa"/>
              <w:right w:w="57" w:type="dxa"/>
            </w:tcMar>
            <w:vAlign w:val="center"/>
          </w:tcPr>
          <w:p w14:paraId="5F8D4F0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水利工程质量检测单位资质认定（甲级）</w:t>
            </w:r>
          </w:p>
        </w:tc>
        <w:tc>
          <w:tcPr>
            <w:tcW w:w="765" w:type="dxa"/>
            <w:tcMar>
              <w:top w:w="57" w:type="dxa"/>
              <w:left w:w="57" w:type="dxa"/>
              <w:bottom w:w="57" w:type="dxa"/>
              <w:right w:w="57" w:type="dxa"/>
            </w:tcMar>
            <w:vAlign w:val="center"/>
          </w:tcPr>
          <w:p w14:paraId="4E24A10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水利工程质量检测单位资质</w:t>
            </w:r>
            <w:r>
              <w:rPr>
                <w:rFonts w:hint="eastAsia" w:ascii="Times New Roman" w:hAnsi="Times New Roman" w:eastAsia="方正书宋_GBK" w:cs="方正书宋_GBK"/>
                <w:color w:val="000000"/>
                <w:spacing w:val="-11"/>
                <w:kern w:val="0"/>
                <w:sz w:val="20"/>
                <w:szCs w:val="20"/>
                <w:lang w:bidi="ar"/>
              </w:rPr>
              <w:t>证书（甲级</w:t>
            </w:r>
            <w:r>
              <w:rPr>
                <w:rFonts w:hint="eastAsia" w:ascii="Times New Roman" w:hAnsi="Times New Roman" w:eastAsia="方正书宋_GBK" w:cs="方正书宋_GBK"/>
                <w:color w:val="000000"/>
                <w:kern w:val="0"/>
                <w:sz w:val="20"/>
                <w:szCs w:val="20"/>
                <w:lang w:bidi="ar"/>
              </w:rPr>
              <w:t>）</w:t>
            </w:r>
          </w:p>
        </w:tc>
        <w:tc>
          <w:tcPr>
            <w:tcW w:w="949" w:type="dxa"/>
            <w:tcMar>
              <w:top w:w="57" w:type="dxa"/>
              <w:left w:w="57" w:type="dxa"/>
              <w:bottom w:w="57" w:type="dxa"/>
              <w:right w:w="57" w:type="dxa"/>
            </w:tcMar>
            <w:vAlign w:val="center"/>
          </w:tcPr>
          <w:p w14:paraId="09C434A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水利部</w:t>
            </w:r>
          </w:p>
        </w:tc>
        <w:tc>
          <w:tcPr>
            <w:tcW w:w="1320" w:type="dxa"/>
            <w:tcMar>
              <w:top w:w="57" w:type="dxa"/>
              <w:left w:w="57" w:type="dxa"/>
              <w:bottom w:w="57" w:type="dxa"/>
              <w:right w:w="57" w:type="dxa"/>
            </w:tcMar>
            <w:vAlign w:val="center"/>
          </w:tcPr>
          <w:p w14:paraId="76298844">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1A6568C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C4A479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868516A">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61930B3">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B6F0D4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1.实现申请、审批全程网上办理。2.不再要求申请人提供营业执照复印件、有关人员资格证明等材料。3.直接邮寄或由企业自取证书，实现企业“最多跑一次”。</w:t>
            </w:r>
          </w:p>
        </w:tc>
        <w:tc>
          <w:tcPr>
            <w:tcW w:w="3015" w:type="dxa"/>
            <w:tcMar>
              <w:top w:w="57" w:type="dxa"/>
              <w:left w:w="57" w:type="dxa"/>
              <w:bottom w:w="57" w:type="dxa"/>
              <w:right w:w="57" w:type="dxa"/>
            </w:tcMar>
            <w:vAlign w:val="center"/>
          </w:tcPr>
          <w:p w14:paraId="37D1F6E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合理确定抽查比例。2.依法及时处理投诉举报。3.加强信用监管，向社会公布水利工程质量检测单位（甲级）信用状况，建立行业黑名单制度，对失信主体加大抽查比例并开展联合惩戒。</w:t>
            </w:r>
          </w:p>
        </w:tc>
        <w:tc>
          <w:tcPr>
            <w:tcW w:w="774" w:type="dxa"/>
            <w:tcMar>
              <w:top w:w="57" w:type="dxa"/>
              <w:left w:w="57" w:type="dxa"/>
              <w:bottom w:w="57" w:type="dxa"/>
              <w:right w:w="57" w:type="dxa"/>
            </w:tcMar>
            <w:vAlign w:val="center"/>
          </w:tcPr>
          <w:p w14:paraId="6D8D6634">
            <w:pPr>
              <w:spacing w:line="280" w:lineRule="exact"/>
              <w:rPr>
                <w:rFonts w:hint="eastAsia" w:ascii="Times New Roman" w:hAnsi="Times New Roman" w:eastAsia="方正书宋_GBK" w:cs="方正书宋_GBK"/>
                <w:color w:val="000000"/>
                <w:sz w:val="20"/>
                <w:szCs w:val="20"/>
              </w:rPr>
            </w:pPr>
          </w:p>
        </w:tc>
      </w:tr>
      <w:tr w14:paraId="7A7A0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160" w:hRule="atLeast"/>
        </w:trPr>
        <w:tc>
          <w:tcPr>
            <w:tcW w:w="421" w:type="dxa"/>
            <w:tcMar>
              <w:top w:w="57" w:type="dxa"/>
              <w:left w:w="57" w:type="dxa"/>
              <w:bottom w:w="57" w:type="dxa"/>
              <w:right w:w="57" w:type="dxa"/>
            </w:tcMar>
            <w:vAlign w:val="center"/>
          </w:tcPr>
          <w:p w14:paraId="1DE83E67">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203</w:t>
            </w:r>
          </w:p>
        </w:tc>
        <w:tc>
          <w:tcPr>
            <w:tcW w:w="1342" w:type="dxa"/>
            <w:tcMar>
              <w:top w:w="57" w:type="dxa"/>
              <w:left w:w="57" w:type="dxa"/>
              <w:bottom w:w="57" w:type="dxa"/>
              <w:right w:w="57" w:type="dxa"/>
            </w:tcMar>
            <w:vAlign w:val="center"/>
          </w:tcPr>
          <w:p w14:paraId="091C819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河道采砂许可</w:t>
            </w:r>
          </w:p>
        </w:tc>
        <w:tc>
          <w:tcPr>
            <w:tcW w:w="765" w:type="dxa"/>
            <w:tcMar>
              <w:top w:w="57" w:type="dxa"/>
              <w:left w:w="57" w:type="dxa"/>
              <w:bottom w:w="57" w:type="dxa"/>
              <w:right w:w="57" w:type="dxa"/>
            </w:tcMar>
            <w:vAlign w:val="center"/>
          </w:tcPr>
          <w:p w14:paraId="5AA8E01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河道采砂许可证</w:t>
            </w:r>
          </w:p>
        </w:tc>
        <w:tc>
          <w:tcPr>
            <w:tcW w:w="949" w:type="dxa"/>
            <w:tcMar>
              <w:top w:w="57" w:type="dxa"/>
              <w:left w:w="57" w:type="dxa"/>
              <w:bottom w:w="57" w:type="dxa"/>
              <w:right w:w="57" w:type="dxa"/>
            </w:tcMar>
            <w:vAlign w:val="center"/>
          </w:tcPr>
          <w:p w14:paraId="165521C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有关流域管理机构；县级以上地方水利部门</w:t>
            </w:r>
          </w:p>
        </w:tc>
        <w:tc>
          <w:tcPr>
            <w:tcW w:w="1320" w:type="dxa"/>
            <w:tcMar>
              <w:top w:w="57" w:type="dxa"/>
              <w:left w:w="57" w:type="dxa"/>
              <w:bottom w:w="57" w:type="dxa"/>
              <w:right w:w="57" w:type="dxa"/>
            </w:tcMar>
            <w:vAlign w:val="center"/>
          </w:tcPr>
          <w:p w14:paraId="6B1B580C">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w:t>
            </w:r>
            <w:r>
              <w:rPr>
                <w:rFonts w:hint="eastAsia" w:ascii="Times New Roman" w:hAnsi="Times New Roman" w:eastAsia="方正书宋_GBK" w:cs="方正书宋_GBK"/>
                <w:color w:val="000000"/>
                <w:spacing w:val="-4"/>
                <w:kern w:val="0"/>
                <w:sz w:val="20"/>
                <w:szCs w:val="20"/>
                <w:lang w:bidi="ar"/>
              </w:rPr>
              <w:t>和国水法》《中</w:t>
            </w:r>
            <w:r>
              <w:rPr>
                <w:rFonts w:hint="eastAsia" w:ascii="Times New Roman" w:hAnsi="Times New Roman" w:eastAsia="方正书宋_GBK" w:cs="方正书宋_GBK"/>
                <w:color w:val="000000"/>
                <w:kern w:val="0"/>
                <w:sz w:val="20"/>
                <w:szCs w:val="20"/>
                <w:lang w:bidi="ar"/>
              </w:rPr>
              <w:t>华人民共和国河道管理条例》</w:t>
            </w:r>
          </w:p>
        </w:tc>
        <w:tc>
          <w:tcPr>
            <w:tcW w:w="507" w:type="dxa"/>
            <w:tcMar>
              <w:top w:w="57" w:type="dxa"/>
              <w:left w:w="57" w:type="dxa"/>
              <w:bottom w:w="57" w:type="dxa"/>
              <w:right w:w="57" w:type="dxa"/>
            </w:tcMar>
            <w:vAlign w:val="center"/>
          </w:tcPr>
          <w:p w14:paraId="788F14A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252AE3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FD3213A">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0D3E170">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3D8D1C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加强河道采砂规划编制审批，实行年度采量控制，及时向社会公布可采区、可采期、可采量。2.对公益性采砂减少审批环节，对符合相关工程建设项目程序的，不再同时开展河道采砂行政许可。3.采取灵活的许可实施方式，各地可结合实际，采取招标、统一经营等方式实施许可。</w:t>
            </w:r>
          </w:p>
        </w:tc>
        <w:tc>
          <w:tcPr>
            <w:tcW w:w="3015" w:type="dxa"/>
            <w:tcMar>
              <w:top w:w="57" w:type="dxa"/>
              <w:left w:w="57" w:type="dxa"/>
              <w:bottom w:w="57" w:type="dxa"/>
              <w:right w:w="57" w:type="dxa"/>
            </w:tcMar>
            <w:vAlign w:val="center"/>
          </w:tcPr>
          <w:p w14:paraId="11797B8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1.出台河道采砂管理工作的指导意见，明确现场监管要求。2.开展“双随机、一公开”监管和“四不两直”暗访，加强对采砂情况的监督检查。3.加强信用监管，完善河道采砂业主黑名单制度，采取限制惩戒措施。</w:t>
            </w:r>
          </w:p>
        </w:tc>
        <w:tc>
          <w:tcPr>
            <w:tcW w:w="774" w:type="dxa"/>
            <w:tcMar>
              <w:top w:w="57" w:type="dxa"/>
              <w:left w:w="57" w:type="dxa"/>
              <w:bottom w:w="57" w:type="dxa"/>
              <w:right w:w="57" w:type="dxa"/>
            </w:tcMar>
            <w:vAlign w:val="center"/>
          </w:tcPr>
          <w:p w14:paraId="5C4E83C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结合广西实际，河道采砂许可和监管依照《广西壮族自治区河道采砂管理条例》具体规定实施。</w:t>
            </w:r>
          </w:p>
        </w:tc>
      </w:tr>
      <w:tr w14:paraId="6F1E0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144" w:hRule="atLeast"/>
        </w:trPr>
        <w:tc>
          <w:tcPr>
            <w:tcW w:w="421" w:type="dxa"/>
            <w:tcMar>
              <w:top w:w="57" w:type="dxa"/>
              <w:left w:w="57" w:type="dxa"/>
              <w:bottom w:w="57" w:type="dxa"/>
              <w:right w:w="57" w:type="dxa"/>
            </w:tcMar>
            <w:vAlign w:val="center"/>
          </w:tcPr>
          <w:p w14:paraId="4C1279C6">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204</w:t>
            </w:r>
          </w:p>
        </w:tc>
        <w:tc>
          <w:tcPr>
            <w:tcW w:w="1342" w:type="dxa"/>
            <w:tcMar>
              <w:top w:w="57" w:type="dxa"/>
              <w:left w:w="57" w:type="dxa"/>
              <w:bottom w:w="57" w:type="dxa"/>
              <w:right w:w="57" w:type="dxa"/>
            </w:tcMar>
            <w:vAlign w:val="center"/>
          </w:tcPr>
          <w:p w14:paraId="65D80E8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取水许可</w:t>
            </w:r>
          </w:p>
        </w:tc>
        <w:tc>
          <w:tcPr>
            <w:tcW w:w="765" w:type="dxa"/>
            <w:tcMar>
              <w:top w:w="57" w:type="dxa"/>
              <w:left w:w="57" w:type="dxa"/>
              <w:bottom w:w="57" w:type="dxa"/>
              <w:right w:w="57" w:type="dxa"/>
            </w:tcMar>
            <w:vAlign w:val="center"/>
          </w:tcPr>
          <w:p w14:paraId="062A375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取水许可证</w:t>
            </w:r>
          </w:p>
        </w:tc>
        <w:tc>
          <w:tcPr>
            <w:tcW w:w="949" w:type="dxa"/>
            <w:tcMar>
              <w:top w:w="57" w:type="dxa"/>
              <w:left w:w="57" w:type="dxa"/>
              <w:bottom w:w="57" w:type="dxa"/>
              <w:right w:w="57" w:type="dxa"/>
            </w:tcMar>
            <w:vAlign w:val="center"/>
          </w:tcPr>
          <w:p w14:paraId="098347D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流域管理机构；县级以上地方水利部门</w:t>
            </w:r>
          </w:p>
        </w:tc>
        <w:tc>
          <w:tcPr>
            <w:tcW w:w="1320" w:type="dxa"/>
            <w:tcMar>
              <w:top w:w="57" w:type="dxa"/>
              <w:left w:w="57" w:type="dxa"/>
              <w:bottom w:w="57" w:type="dxa"/>
              <w:right w:w="57" w:type="dxa"/>
            </w:tcMar>
            <w:vAlign w:val="center"/>
          </w:tcPr>
          <w:p w14:paraId="67AF27E0">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w:t>
            </w:r>
            <w:r>
              <w:rPr>
                <w:rFonts w:hint="eastAsia" w:ascii="Times New Roman" w:hAnsi="Times New Roman" w:eastAsia="方正书宋_GBK" w:cs="方正书宋_GBK"/>
                <w:color w:val="000000"/>
                <w:spacing w:val="-4"/>
                <w:kern w:val="0"/>
                <w:sz w:val="20"/>
                <w:szCs w:val="20"/>
                <w:lang w:bidi="ar"/>
              </w:rPr>
              <w:t>和国水法》《取</w:t>
            </w:r>
            <w:r>
              <w:rPr>
                <w:rFonts w:hint="eastAsia" w:ascii="Times New Roman" w:hAnsi="Times New Roman" w:eastAsia="方正书宋_GBK" w:cs="方正书宋_GBK"/>
                <w:color w:val="000000"/>
                <w:kern w:val="0"/>
                <w:sz w:val="20"/>
                <w:szCs w:val="20"/>
                <w:lang w:bidi="ar"/>
              </w:rPr>
              <w:t>水许可和水资源费征收管理条例》</w:t>
            </w:r>
          </w:p>
        </w:tc>
        <w:tc>
          <w:tcPr>
            <w:tcW w:w="507" w:type="dxa"/>
            <w:tcMar>
              <w:top w:w="57" w:type="dxa"/>
              <w:left w:w="57" w:type="dxa"/>
              <w:bottom w:w="57" w:type="dxa"/>
              <w:right w:w="57" w:type="dxa"/>
            </w:tcMar>
            <w:vAlign w:val="center"/>
          </w:tcPr>
          <w:p w14:paraId="28005A6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5C2BCE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4A41FA6">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35F175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05E634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推进区域规划水资源论证，明确区域用水总量管控目标、存量及准入条件，每半年公布存量情况和申请企业排序情况。2.按国务院统一部署，推广取水许可电子许可证，实现申请、审批全程网上办理。3.简化优化建设项目水资源论证管理要求，实行报告表、报告书分类管理，对取水量较小、用水工艺简单且取退水影响小的项目推行报告表管理。4.简化技术审查环节，细化明确报告书技术审查标准，报告书技术审查时限由30个工作日压减至20个工作日。对报告表实行备案承诺制，不再组织技术审查，由水利部门直接审核。</w:t>
            </w:r>
          </w:p>
        </w:tc>
        <w:tc>
          <w:tcPr>
            <w:tcW w:w="3015" w:type="dxa"/>
            <w:tcMar>
              <w:top w:w="57" w:type="dxa"/>
              <w:left w:w="57" w:type="dxa"/>
              <w:bottom w:w="57" w:type="dxa"/>
              <w:right w:w="57" w:type="dxa"/>
            </w:tcMar>
            <w:vAlign w:val="center"/>
          </w:tcPr>
          <w:p w14:paraId="7FE136A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取水单位和个人取用水、有关技术单位编制报告中存在违法行为的，要依法查处并向社会公开。2.加强信用监管，将取水单位和个人的相关违法信息纳入社会征信体系，对失信主体开展联合惩戒。</w:t>
            </w:r>
          </w:p>
        </w:tc>
        <w:tc>
          <w:tcPr>
            <w:tcW w:w="774" w:type="dxa"/>
            <w:tcMar>
              <w:top w:w="57" w:type="dxa"/>
              <w:left w:w="57" w:type="dxa"/>
              <w:bottom w:w="57" w:type="dxa"/>
              <w:right w:w="57" w:type="dxa"/>
            </w:tcMar>
            <w:vAlign w:val="center"/>
          </w:tcPr>
          <w:p w14:paraId="61E055BA">
            <w:pPr>
              <w:spacing w:line="280" w:lineRule="exact"/>
              <w:rPr>
                <w:rFonts w:hint="eastAsia" w:ascii="Times New Roman" w:hAnsi="Times New Roman" w:eastAsia="方正书宋_GBK" w:cs="方正书宋_GBK"/>
                <w:color w:val="000000"/>
                <w:sz w:val="20"/>
                <w:szCs w:val="20"/>
              </w:rPr>
            </w:pPr>
          </w:p>
        </w:tc>
      </w:tr>
      <w:tr w14:paraId="4DC28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60394105">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205</w:t>
            </w:r>
          </w:p>
        </w:tc>
        <w:tc>
          <w:tcPr>
            <w:tcW w:w="1342" w:type="dxa"/>
            <w:tcMar>
              <w:top w:w="57" w:type="dxa"/>
              <w:left w:w="57" w:type="dxa"/>
              <w:bottom w:w="57" w:type="dxa"/>
              <w:right w:w="57" w:type="dxa"/>
            </w:tcMar>
            <w:vAlign w:val="center"/>
          </w:tcPr>
          <w:p w14:paraId="1858754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生鲜乳收购站许可</w:t>
            </w:r>
          </w:p>
        </w:tc>
        <w:tc>
          <w:tcPr>
            <w:tcW w:w="765" w:type="dxa"/>
            <w:tcMar>
              <w:top w:w="57" w:type="dxa"/>
              <w:left w:w="57" w:type="dxa"/>
              <w:bottom w:w="57" w:type="dxa"/>
              <w:right w:w="57" w:type="dxa"/>
            </w:tcMar>
            <w:vAlign w:val="center"/>
          </w:tcPr>
          <w:p w14:paraId="662344A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生鲜乳收购许可证</w:t>
            </w:r>
          </w:p>
        </w:tc>
        <w:tc>
          <w:tcPr>
            <w:tcW w:w="949" w:type="dxa"/>
            <w:tcMar>
              <w:top w:w="57" w:type="dxa"/>
              <w:left w:w="57" w:type="dxa"/>
              <w:bottom w:w="57" w:type="dxa"/>
              <w:right w:w="57" w:type="dxa"/>
            </w:tcMar>
            <w:vAlign w:val="center"/>
          </w:tcPr>
          <w:p w14:paraId="1773FE3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县级农业农村（畜牧兽医）部门</w:t>
            </w:r>
          </w:p>
        </w:tc>
        <w:tc>
          <w:tcPr>
            <w:tcW w:w="1320" w:type="dxa"/>
            <w:tcMar>
              <w:top w:w="57" w:type="dxa"/>
              <w:left w:w="57" w:type="dxa"/>
              <w:bottom w:w="57" w:type="dxa"/>
              <w:right w:w="57" w:type="dxa"/>
            </w:tcMar>
            <w:vAlign w:val="center"/>
          </w:tcPr>
          <w:p w14:paraId="37B58768">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《乳品质量安全监督管理条例》</w:t>
            </w:r>
          </w:p>
        </w:tc>
        <w:tc>
          <w:tcPr>
            <w:tcW w:w="507" w:type="dxa"/>
            <w:tcMar>
              <w:top w:w="57" w:type="dxa"/>
              <w:left w:w="57" w:type="dxa"/>
              <w:bottom w:w="57" w:type="dxa"/>
              <w:right w:w="57" w:type="dxa"/>
            </w:tcMar>
            <w:vAlign w:val="center"/>
          </w:tcPr>
          <w:p w14:paraId="39086E3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30294A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0395945">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15B1276">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881550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将审批时限由20个工作日压减至10个工作日。</w:t>
            </w:r>
          </w:p>
        </w:tc>
        <w:tc>
          <w:tcPr>
            <w:tcW w:w="3015" w:type="dxa"/>
            <w:tcMar>
              <w:top w:w="57" w:type="dxa"/>
              <w:left w:w="57" w:type="dxa"/>
              <w:bottom w:w="57" w:type="dxa"/>
              <w:right w:w="57" w:type="dxa"/>
            </w:tcMar>
            <w:vAlign w:val="center"/>
          </w:tcPr>
          <w:p w14:paraId="0EAC845C">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1.开展“双随机、一公开”监管，发现违法违规行为的要依法查处并公开结果。2.加强对生鲜乳收购站的监管，将其全部纳入监管监测信息系统，实时掌握收购、运营情况。</w:t>
            </w:r>
          </w:p>
        </w:tc>
        <w:tc>
          <w:tcPr>
            <w:tcW w:w="774" w:type="dxa"/>
            <w:tcMar>
              <w:top w:w="57" w:type="dxa"/>
              <w:left w:w="57" w:type="dxa"/>
              <w:bottom w:w="57" w:type="dxa"/>
              <w:right w:w="57" w:type="dxa"/>
            </w:tcMar>
            <w:vAlign w:val="center"/>
          </w:tcPr>
          <w:p w14:paraId="3B9173B6">
            <w:pPr>
              <w:spacing w:line="280" w:lineRule="exact"/>
              <w:rPr>
                <w:rFonts w:hint="eastAsia" w:ascii="Times New Roman" w:hAnsi="Times New Roman" w:eastAsia="方正书宋_GBK" w:cs="方正书宋_GBK"/>
                <w:color w:val="000000"/>
                <w:sz w:val="20"/>
                <w:szCs w:val="20"/>
              </w:rPr>
            </w:pPr>
          </w:p>
        </w:tc>
      </w:tr>
      <w:tr w14:paraId="6EBFE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62165514">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206</w:t>
            </w:r>
          </w:p>
        </w:tc>
        <w:tc>
          <w:tcPr>
            <w:tcW w:w="1342" w:type="dxa"/>
            <w:tcMar>
              <w:top w:w="57" w:type="dxa"/>
              <w:left w:w="57" w:type="dxa"/>
              <w:bottom w:w="57" w:type="dxa"/>
              <w:right w:w="57" w:type="dxa"/>
            </w:tcMar>
            <w:vAlign w:val="center"/>
          </w:tcPr>
          <w:p w14:paraId="36B8A62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食用菌菌种生产经营许可证核发（母种、原种）</w:t>
            </w:r>
          </w:p>
        </w:tc>
        <w:tc>
          <w:tcPr>
            <w:tcW w:w="765" w:type="dxa"/>
            <w:tcMar>
              <w:top w:w="57" w:type="dxa"/>
              <w:left w:w="57" w:type="dxa"/>
              <w:bottom w:w="57" w:type="dxa"/>
              <w:right w:w="57" w:type="dxa"/>
            </w:tcMar>
            <w:vAlign w:val="center"/>
          </w:tcPr>
          <w:p w14:paraId="3EB0BC6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农作物种子、食用菌菌种生产经营许可证</w:t>
            </w:r>
          </w:p>
        </w:tc>
        <w:tc>
          <w:tcPr>
            <w:tcW w:w="949" w:type="dxa"/>
            <w:tcMar>
              <w:top w:w="57" w:type="dxa"/>
              <w:left w:w="57" w:type="dxa"/>
              <w:bottom w:w="57" w:type="dxa"/>
              <w:right w:w="57" w:type="dxa"/>
            </w:tcMar>
            <w:vAlign w:val="center"/>
          </w:tcPr>
          <w:p w14:paraId="15B0C83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县级以上地方农业农村部门</w:t>
            </w:r>
          </w:p>
        </w:tc>
        <w:tc>
          <w:tcPr>
            <w:tcW w:w="1320" w:type="dxa"/>
            <w:tcMar>
              <w:top w:w="57" w:type="dxa"/>
              <w:left w:w="57" w:type="dxa"/>
              <w:bottom w:w="57" w:type="dxa"/>
              <w:right w:w="57" w:type="dxa"/>
            </w:tcMar>
            <w:vAlign w:val="center"/>
          </w:tcPr>
          <w:p w14:paraId="1349FF5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《中华人民共和国种子法》</w:t>
            </w:r>
          </w:p>
        </w:tc>
        <w:tc>
          <w:tcPr>
            <w:tcW w:w="507" w:type="dxa"/>
            <w:tcMar>
              <w:top w:w="57" w:type="dxa"/>
              <w:left w:w="57" w:type="dxa"/>
              <w:bottom w:w="57" w:type="dxa"/>
              <w:right w:w="57" w:type="dxa"/>
            </w:tcMar>
            <w:vAlign w:val="center"/>
          </w:tcPr>
          <w:p w14:paraId="548B141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11FD39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EFCAC64">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C4D3213">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9A9C16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1.实现申请、审批网上办理。2.不再要求申请人提供营业执照、法定代表人身份证等材料，通过部门间信息共享获取相关信息。</w:t>
            </w:r>
          </w:p>
        </w:tc>
        <w:tc>
          <w:tcPr>
            <w:tcW w:w="3015" w:type="dxa"/>
            <w:tcMar>
              <w:top w:w="57" w:type="dxa"/>
              <w:left w:w="57" w:type="dxa"/>
              <w:bottom w:w="57" w:type="dxa"/>
              <w:right w:w="57" w:type="dxa"/>
            </w:tcMar>
            <w:vAlign w:val="center"/>
          </w:tcPr>
          <w:p w14:paraId="2FBF4C61">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1.开展“双随机、一公开”监管，根据风险程度，合理确定抽查比例，对风险等级高的领域、投诉举报多的企业实施重点监管。2.强化社会监督，依法及时处理举报、投诉问题，调查处理结果向社会公开。</w:t>
            </w:r>
          </w:p>
        </w:tc>
        <w:tc>
          <w:tcPr>
            <w:tcW w:w="774" w:type="dxa"/>
            <w:tcMar>
              <w:top w:w="57" w:type="dxa"/>
              <w:left w:w="57" w:type="dxa"/>
              <w:bottom w:w="57" w:type="dxa"/>
              <w:right w:w="57" w:type="dxa"/>
            </w:tcMar>
            <w:vAlign w:val="center"/>
          </w:tcPr>
          <w:p w14:paraId="6B8B4936">
            <w:pPr>
              <w:spacing w:line="280" w:lineRule="exact"/>
              <w:rPr>
                <w:rFonts w:hint="eastAsia" w:ascii="Times New Roman" w:hAnsi="Times New Roman" w:eastAsia="方正书宋_GBK" w:cs="方正书宋_GBK"/>
                <w:color w:val="000000"/>
                <w:sz w:val="20"/>
                <w:szCs w:val="20"/>
              </w:rPr>
            </w:pPr>
          </w:p>
        </w:tc>
      </w:tr>
      <w:tr w14:paraId="22745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217F325F">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207</w:t>
            </w:r>
          </w:p>
        </w:tc>
        <w:tc>
          <w:tcPr>
            <w:tcW w:w="1342" w:type="dxa"/>
            <w:tcMar>
              <w:top w:w="57" w:type="dxa"/>
              <w:left w:w="57" w:type="dxa"/>
              <w:bottom w:w="57" w:type="dxa"/>
              <w:right w:w="57" w:type="dxa"/>
            </w:tcMar>
            <w:vAlign w:val="center"/>
          </w:tcPr>
          <w:p w14:paraId="3AF1EF3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农作物种子生产经营许可证核发</w:t>
            </w:r>
          </w:p>
        </w:tc>
        <w:tc>
          <w:tcPr>
            <w:tcW w:w="765" w:type="dxa"/>
            <w:tcMar>
              <w:top w:w="57" w:type="dxa"/>
              <w:left w:w="57" w:type="dxa"/>
              <w:bottom w:w="57" w:type="dxa"/>
              <w:right w:w="57" w:type="dxa"/>
            </w:tcMar>
            <w:vAlign w:val="center"/>
          </w:tcPr>
          <w:p w14:paraId="498E961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农作物种子、食用菌菌种生产经营许可证</w:t>
            </w:r>
          </w:p>
        </w:tc>
        <w:tc>
          <w:tcPr>
            <w:tcW w:w="949" w:type="dxa"/>
            <w:tcMar>
              <w:top w:w="57" w:type="dxa"/>
              <w:left w:w="57" w:type="dxa"/>
              <w:bottom w:w="57" w:type="dxa"/>
              <w:right w:w="57" w:type="dxa"/>
            </w:tcMar>
            <w:vAlign w:val="center"/>
          </w:tcPr>
          <w:p w14:paraId="29857A9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县级以上地方农业农村部门</w:t>
            </w:r>
          </w:p>
        </w:tc>
        <w:tc>
          <w:tcPr>
            <w:tcW w:w="1320" w:type="dxa"/>
            <w:tcMar>
              <w:top w:w="57" w:type="dxa"/>
              <w:left w:w="57" w:type="dxa"/>
              <w:bottom w:w="57" w:type="dxa"/>
              <w:right w:w="57" w:type="dxa"/>
            </w:tcMar>
            <w:vAlign w:val="center"/>
          </w:tcPr>
          <w:p w14:paraId="680B3F08">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《中华人民共和国种子法》</w:t>
            </w:r>
          </w:p>
        </w:tc>
        <w:tc>
          <w:tcPr>
            <w:tcW w:w="507" w:type="dxa"/>
            <w:tcMar>
              <w:top w:w="57" w:type="dxa"/>
              <w:left w:w="57" w:type="dxa"/>
              <w:bottom w:w="57" w:type="dxa"/>
              <w:right w:w="57" w:type="dxa"/>
            </w:tcMar>
            <w:vAlign w:val="center"/>
          </w:tcPr>
          <w:p w14:paraId="71236F5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1CB82D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B949AE2">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E6A610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C38090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1.实现申请、审批网上办理。2.不再要求申请人提供营业执照、法定代表人身份证等材料，通过部门间信息共享获取相关信息。</w:t>
            </w:r>
          </w:p>
        </w:tc>
        <w:tc>
          <w:tcPr>
            <w:tcW w:w="3015" w:type="dxa"/>
            <w:tcMar>
              <w:top w:w="57" w:type="dxa"/>
              <w:left w:w="57" w:type="dxa"/>
              <w:bottom w:w="57" w:type="dxa"/>
              <w:right w:w="57" w:type="dxa"/>
            </w:tcMar>
            <w:vAlign w:val="center"/>
          </w:tcPr>
          <w:p w14:paraId="62E9ECE4">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1.开展“双随机、一公开”监管，根据风险程度，合理确定抽查比例，对风险等级高的领域、投诉举报多的企业实施重点监管。2.强化社会监督，依法及时处理举报、投诉问题，调查处理结果向社会公开。</w:t>
            </w:r>
          </w:p>
        </w:tc>
        <w:tc>
          <w:tcPr>
            <w:tcW w:w="774" w:type="dxa"/>
            <w:tcMar>
              <w:top w:w="57" w:type="dxa"/>
              <w:left w:w="57" w:type="dxa"/>
              <w:bottom w:w="57" w:type="dxa"/>
              <w:right w:w="57" w:type="dxa"/>
            </w:tcMar>
            <w:vAlign w:val="center"/>
          </w:tcPr>
          <w:p w14:paraId="40846CE7">
            <w:pPr>
              <w:spacing w:line="280" w:lineRule="exact"/>
              <w:rPr>
                <w:rFonts w:hint="eastAsia" w:ascii="Times New Roman" w:hAnsi="Times New Roman" w:eastAsia="方正书宋_GBK" w:cs="方正书宋_GBK"/>
                <w:color w:val="000000"/>
                <w:sz w:val="20"/>
                <w:szCs w:val="20"/>
              </w:rPr>
            </w:pPr>
          </w:p>
        </w:tc>
      </w:tr>
      <w:tr w14:paraId="52604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49" w:hRule="atLeast"/>
        </w:trPr>
        <w:tc>
          <w:tcPr>
            <w:tcW w:w="421" w:type="dxa"/>
            <w:tcMar>
              <w:top w:w="57" w:type="dxa"/>
              <w:left w:w="57" w:type="dxa"/>
              <w:bottom w:w="57" w:type="dxa"/>
              <w:right w:w="57" w:type="dxa"/>
            </w:tcMar>
            <w:vAlign w:val="center"/>
          </w:tcPr>
          <w:p w14:paraId="06623A56">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208</w:t>
            </w:r>
          </w:p>
        </w:tc>
        <w:tc>
          <w:tcPr>
            <w:tcW w:w="1342" w:type="dxa"/>
            <w:tcMar>
              <w:top w:w="57" w:type="dxa"/>
              <w:left w:w="57" w:type="dxa"/>
              <w:bottom w:w="57" w:type="dxa"/>
              <w:right w:w="57" w:type="dxa"/>
            </w:tcMar>
            <w:vAlign w:val="center"/>
          </w:tcPr>
          <w:p w14:paraId="14310DA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进出口农作物种子（苗）审批（初审）</w:t>
            </w:r>
          </w:p>
        </w:tc>
        <w:tc>
          <w:tcPr>
            <w:tcW w:w="765" w:type="dxa"/>
            <w:tcMar>
              <w:top w:w="57" w:type="dxa"/>
              <w:left w:w="57" w:type="dxa"/>
              <w:bottom w:w="57" w:type="dxa"/>
              <w:right w:w="57" w:type="dxa"/>
            </w:tcMar>
            <w:vAlign w:val="center"/>
          </w:tcPr>
          <w:p w14:paraId="463F2CA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无</w:t>
            </w:r>
          </w:p>
        </w:tc>
        <w:tc>
          <w:tcPr>
            <w:tcW w:w="949" w:type="dxa"/>
            <w:tcMar>
              <w:top w:w="57" w:type="dxa"/>
              <w:left w:w="57" w:type="dxa"/>
              <w:bottom w:w="57" w:type="dxa"/>
              <w:right w:w="57" w:type="dxa"/>
            </w:tcMar>
            <w:vAlign w:val="center"/>
          </w:tcPr>
          <w:p w14:paraId="13A116D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省级农业农村部门</w:t>
            </w:r>
          </w:p>
        </w:tc>
        <w:tc>
          <w:tcPr>
            <w:tcW w:w="1320" w:type="dxa"/>
            <w:tcMar>
              <w:top w:w="57" w:type="dxa"/>
              <w:left w:w="57" w:type="dxa"/>
              <w:bottom w:w="57" w:type="dxa"/>
              <w:right w:w="57" w:type="dxa"/>
            </w:tcMar>
            <w:vAlign w:val="center"/>
          </w:tcPr>
          <w:p w14:paraId="7AE79225">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《中华人民共和国种子法》</w:t>
            </w:r>
          </w:p>
        </w:tc>
        <w:tc>
          <w:tcPr>
            <w:tcW w:w="507" w:type="dxa"/>
            <w:tcMar>
              <w:top w:w="57" w:type="dxa"/>
              <w:left w:w="57" w:type="dxa"/>
              <w:bottom w:w="57" w:type="dxa"/>
              <w:right w:w="57" w:type="dxa"/>
            </w:tcMar>
            <w:vAlign w:val="center"/>
          </w:tcPr>
          <w:p w14:paraId="08CBCF2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F3C412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6291360">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EBA600E">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F498B9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1.实现申请、审批网上办理。2.不再要求申请人提供营业执照、法定代表人身份证等材料，通过部门间信息共享获取相关信息。</w:t>
            </w:r>
          </w:p>
        </w:tc>
        <w:tc>
          <w:tcPr>
            <w:tcW w:w="3015" w:type="dxa"/>
            <w:tcMar>
              <w:top w:w="57" w:type="dxa"/>
              <w:left w:w="57" w:type="dxa"/>
              <w:bottom w:w="57" w:type="dxa"/>
              <w:right w:w="57" w:type="dxa"/>
            </w:tcMar>
            <w:vAlign w:val="center"/>
          </w:tcPr>
          <w:p w14:paraId="131990F1">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1.开展“双随机、一公开”监管，根据风险程度，合理确定抽查比例，对风险等级高的领域、投诉举报多的企业实施重点监管。2.强化社会监督，依法及时处理举报、投诉问题，调查处理结果向社会公开。</w:t>
            </w:r>
          </w:p>
        </w:tc>
        <w:tc>
          <w:tcPr>
            <w:tcW w:w="774" w:type="dxa"/>
            <w:tcMar>
              <w:top w:w="57" w:type="dxa"/>
              <w:left w:w="57" w:type="dxa"/>
              <w:bottom w:w="57" w:type="dxa"/>
              <w:right w:w="57" w:type="dxa"/>
            </w:tcMar>
            <w:vAlign w:val="center"/>
          </w:tcPr>
          <w:p w14:paraId="079106F9">
            <w:pPr>
              <w:spacing w:line="280" w:lineRule="exact"/>
              <w:rPr>
                <w:rFonts w:hint="eastAsia" w:ascii="Times New Roman" w:hAnsi="Times New Roman" w:eastAsia="方正书宋_GBK" w:cs="方正书宋_GBK"/>
                <w:color w:val="000000"/>
                <w:sz w:val="20"/>
                <w:szCs w:val="20"/>
              </w:rPr>
            </w:pPr>
          </w:p>
        </w:tc>
      </w:tr>
      <w:tr w14:paraId="06E13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262906D6">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209</w:t>
            </w:r>
          </w:p>
        </w:tc>
        <w:tc>
          <w:tcPr>
            <w:tcW w:w="1342" w:type="dxa"/>
            <w:tcMar>
              <w:top w:w="57" w:type="dxa"/>
              <w:left w:w="57" w:type="dxa"/>
              <w:bottom w:w="57" w:type="dxa"/>
              <w:right w:w="57" w:type="dxa"/>
            </w:tcMar>
            <w:vAlign w:val="center"/>
          </w:tcPr>
          <w:p w14:paraId="225A5AE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进出口农作物种子审批</w:t>
            </w:r>
          </w:p>
        </w:tc>
        <w:tc>
          <w:tcPr>
            <w:tcW w:w="765" w:type="dxa"/>
            <w:tcMar>
              <w:top w:w="57" w:type="dxa"/>
              <w:left w:w="57" w:type="dxa"/>
              <w:bottom w:w="57" w:type="dxa"/>
              <w:right w:w="57" w:type="dxa"/>
            </w:tcMar>
            <w:vAlign w:val="center"/>
          </w:tcPr>
          <w:p w14:paraId="0B817F9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动植物苗种进（出）口审批表</w:t>
            </w:r>
          </w:p>
        </w:tc>
        <w:tc>
          <w:tcPr>
            <w:tcW w:w="949" w:type="dxa"/>
            <w:tcMar>
              <w:top w:w="57" w:type="dxa"/>
              <w:left w:w="57" w:type="dxa"/>
              <w:bottom w:w="57" w:type="dxa"/>
              <w:right w:w="57" w:type="dxa"/>
            </w:tcMar>
            <w:vAlign w:val="center"/>
          </w:tcPr>
          <w:p w14:paraId="23F2BBE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农业农村部</w:t>
            </w:r>
          </w:p>
        </w:tc>
        <w:tc>
          <w:tcPr>
            <w:tcW w:w="1320" w:type="dxa"/>
            <w:tcMar>
              <w:top w:w="57" w:type="dxa"/>
              <w:left w:w="57" w:type="dxa"/>
              <w:bottom w:w="57" w:type="dxa"/>
              <w:right w:w="57" w:type="dxa"/>
            </w:tcMar>
            <w:vAlign w:val="center"/>
          </w:tcPr>
          <w:p w14:paraId="6197F57C">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《中华人民共和国种子法》</w:t>
            </w:r>
          </w:p>
        </w:tc>
        <w:tc>
          <w:tcPr>
            <w:tcW w:w="507" w:type="dxa"/>
            <w:tcMar>
              <w:top w:w="57" w:type="dxa"/>
              <w:left w:w="57" w:type="dxa"/>
              <w:bottom w:w="57" w:type="dxa"/>
              <w:right w:w="57" w:type="dxa"/>
            </w:tcMar>
            <w:vAlign w:val="center"/>
          </w:tcPr>
          <w:p w14:paraId="007558E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0E7584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464A876">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502EFD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C13FEB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1.实现申请、审批网上办理。2.不再要求申请人提供营业执照、法定代表人身份证等材料，通过部门间信息共享获取相关信息。</w:t>
            </w:r>
          </w:p>
        </w:tc>
        <w:tc>
          <w:tcPr>
            <w:tcW w:w="3015" w:type="dxa"/>
            <w:tcMar>
              <w:top w:w="57" w:type="dxa"/>
              <w:left w:w="57" w:type="dxa"/>
              <w:bottom w:w="57" w:type="dxa"/>
              <w:right w:w="57" w:type="dxa"/>
            </w:tcMar>
            <w:vAlign w:val="center"/>
          </w:tcPr>
          <w:p w14:paraId="4EDF841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对实行承诺备案和申请资料留存备查的企业实施重点监管，严肃查处弄虚作假骗取许可行为。2.加强信用监管，向社会公布进出口农作物种子企业信用状况，对失信主体开展联合惩戒。</w:t>
            </w:r>
          </w:p>
        </w:tc>
        <w:tc>
          <w:tcPr>
            <w:tcW w:w="774" w:type="dxa"/>
            <w:tcMar>
              <w:top w:w="57" w:type="dxa"/>
              <w:left w:w="57" w:type="dxa"/>
              <w:bottom w:w="57" w:type="dxa"/>
              <w:right w:w="57" w:type="dxa"/>
            </w:tcMar>
            <w:vAlign w:val="center"/>
          </w:tcPr>
          <w:p w14:paraId="2F3907AA">
            <w:pPr>
              <w:spacing w:line="280" w:lineRule="exact"/>
              <w:rPr>
                <w:rFonts w:hint="eastAsia" w:ascii="Times New Roman" w:hAnsi="Times New Roman" w:eastAsia="方正书宋_GBK" w:cs="方正书宋_GBK"/>
                <w:color w:val="000000"/>
                <w:sz w:val="20"/>
                <w:szCs w:val="20"/>
              </w:rPr>
            </w:pPr>
          </w:p>
        </w:tc>
      </w:tr>
      <w:tr w14:paraId="7BA14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63E20E95">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210</w:t>
            </w:r>
          </w:p>
        </w:tc>
        <w:tc>
          <w:tcPr>
            <w:tcW w:w="1342" w:type="dxa"/>
            <w:tcMar>
              <w:top w:w="57" w:type="dxa"/>
              <w:left w:w="57" w:type="dxa"/>
              <w:bottom w:w="57" w:type="dxa"/>
              <w:right w:w="57" w:type="dxa"/>
            </w:tcMar>
            <w:vAlign w:val="center"/>
          </w:tcPr>
          <w:p w14:paraId="0AF4C48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食用菌菌种进出口审批</w:t>
            </w:r>
          </w:p>
        </w:tc>
        <w:tc>
          <w:tcPr>
            <w:tcW w:w="765" w:type="dxa"/>
            <w:tcMar>
              <w:top w:w="57" w:type="dxa"/>
              <w:left w:w="57" w:type="dxa"/>
              <w:bottom w:w="57" w:type="dxa"/>
              <w:right w:w="57" w:type="dxa"/>
            </w:tcMar>
            <w:vAlign w:val="center"/>
          </w:tcPr>
          <w:p w14:paraId="728C86A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动植物苗种进（出）口审批表</w:t>
            </w:r>
          </w:p>
        </w:tc>
        <w:tc>
          <w:tcPr>
            <w:tcW w:w="949" w:type="dxa"/>
            <w:tcMar>
              <w:top w:w="57" w:type="dxa"/>
              <w:left w:w="57" w:type="dxa"/>
              <w:bottom w:w="57" w:type="dxa"/>
              <w:right w:w="57" w:type="dxa"/>
            </w:tcMar>
            <w:vAlign w:val="center"/>
          </w:tcPr>
          <w:p w14:paraId="5763824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省级农业农村部门</w:t>
            </w:r>
          </w:p>
        </w:tc>
        <w:tc>
          <w:tcPr>
            <w:tcW w:w="1320" w:type="dxa"/>
            <w:tcMar>
              <w:top w:w="57" w:type="dxa"/>
              <w:left w:w="57" w:type="dxa"/>
              <w:bottom w:w="57" w:type="dxa"/>
              <w:right w:w="57" w:type="dxa"/>
            </w:tcMar>
            <w:vAlign w:val="center"/>
          </w:tcPr>
          <w:p w14:paraId="192A804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《中华人民共和国种子法》</w:t>
            </w:r>
          </w:p>
        </w:tc>
        <w:tc>
          <w:tcPr>
            <w:tcW w:w="507" w:type="dxa"/>
            <w:tcMar>
              <w:top w:w="57" w:type="dxa"/>
              <w:left w:w="57" w:type="dxa"/>
              <w:bottom w:w="57" w:type="dxa"/>
              <w:right w:w="57" w:type="dxa"/>
            </w:tcMar>
            <w:vAlign w:val="center"/>
          </w:tcPr>
          <w:p w14:paraId="64D6FEA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8EF3E1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6232D9C">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45A28F9">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ED1EA2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1.实现申请、审批网上办理。2.不再要求申请人提供营业执照、法定代表人身份证等材料，通过部门间信息共享获取相关信息。</w:t>
            </w:r>
          </w:p>
        </w:tc>
        <w:tc>
          <w:tcPr>
            <w:tcW w:w="3015" w:type="dxa"/>
            <w:tcMar>
              <w:top w:w="57" w:type="dxa"/>
              <w:left w:w="57" w:type="dxa"/>
              <w:bottom w:w="57" w:type="dxa"/>
              <w:right w:w="57" w:type="dxa"/>
            </w:tcMar>
            <w:vAlign w:val="center"/>
          </w:tcPr>
          <w:p w14:paraId="210E101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1.开展“双随机、一公开”监管，根据风险程度，合理确定抽查比例，对风险等级高的领域、投诉举报多的企业实施重点监管。2.强化社会监督，依法及时处理举报、投诉问题，调查处理结果向社会公开。</w:t>
            </w:r>
          </w:p>
        </w:tc>
        <w:tc>
          <w:tcPr>
            <w:tcW w:w="774" w:type="dxa"/>
            <w:tcMar>
              <w:top w:w="57" w:type="dxa"/>
              <w:left w:w="57" w:type="dxa"/>
              <w:bottom w:w="57" w:type="dxa"/>
              <w:right w:w="57" w:type="dxa"/>
            </w:tcMar>
            <w:vAlign w:val="center"/>
          </w:tcPr>
          <w:p w14:paraId="4FEFBE3B">
            <w:pPr>
              <w:widowControl/>
              <w:spacing w:line="280" w:lineRule="exact"/>
              <w:textAlignment w:val="center"/>
              <w:rPr>
                <w:rFonts w:hint="eastAsia" w:ascii="Times New Roman" w:hAnsi="Times New Roman" w:eastAsia="方正书宋_GBK" w:cs="方正书宋_GBK"/>
                <w:color w:val="000000"/>
                <w:sz w:val="20"/>
                <w:szCs w:val="20"/>
              </w:rPr>
            </w:pPr>
          </w:p>
        </w:tc>
      </w:tr>
      <w:tr w14:paraId="3A352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59EB2C36">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211</w:t>
            </w:r>
          </w:p>
        </w:tc>
        <w:tc>
          <w:tcPr>
            <w:tcW w:w="1342" w:type="dxa"/>
            <w:tcMar>
              <w:top w:w="57" w:type="dxa"/>
              <w:left w:w="57" w:type="dxa"/>
              <w:bottom w:w="57" w:type="dxa"/>
              <w:right w:w="57" w:type="dxa"/>
            </w:tcMar>
            <w:vAlign w:val="center"/>
          </w:tcPr>
          <w:p w14:paraId="658A0DB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外商投资农作物新品种选育和种子生产经营审核</w:t>
            </w:r>
          </w:p>
        </w:tc>
        <w:tc>
          <w:tcPr>
            <w:tcW w:w="765" w:type="dxa"/>
            <w:tcMar>
              <w:top w:w="57" w:type="dxa"/>
              <w:left w:w="57" w:type="dxa"/>
              <w:bottom w:w="57" w:type="dxa"/>
              <w:right w:w="57" w:type="dxa"/>
            </w:tcMar>
            <w:vAlign w:val="center"/>
          </w:tcPr>
          <w:p w14:paraId="3A1ED53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w:t>
            </w:r>
          </w:p>
        </w:tc>
        <w:tc>
          <w:tcPr>
            <w:tcW w:w="949" w:type="dxa"/>
            <w:tcMar>
              <w:top w:w="57" w:type="dxa"/>
              <w:left w:w="57" w:type="dxa"/>
              <w:bottom w:w="57" w:type="dxa"/>
              <w:right w:w="57" w:type="dxa"/>
            </w:tcMar>
            <w:vAlign w:val="center"/>
          </w:tcPr>
          <w:p w14:paraId="0FC043D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农业农村部</w:t>
            </w:r>
          </w:p>
        </w:tc>
        <w:tc>
          <w:tcPr>
            <w:tcW w:w="1320" w:type="dxa"/>
            <w:tcMar>
              <w:top w:w="57" w:type="dxa"/>
              <w:left w:w="57" w:type="dxa"/>
              <w:bottom w:w="57" w:type="dxa"/>
              <w:right w:w="57" w:type="dxa"/>
            </w:tcMar>
            <w:vAlign w:val="center"/>
          </w:tcPr>
          <w:p w14:paraId="1B1D05D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《中华人民共和国种子法》《中华人民共和国中外合资经营企业法实施条例》</w:t>
            </w:r>
          </w:p>
        </w:tc>
        <w:tc>
          <w:tcPr>
            <w:tcW w:w="507" w:type="dxa"/>
            <w:tcMar>
              <w:top w:w="57" w:type="dxa"/>
              <w:left w:w="57" w:type="dxa"/>
              <w:bottom w:w="57" w:type="dxa"/>
              <w:right w:w="57" w:type="dxa"/>
            </w:tcMar>
            <w:vAlign w:val="center"/>
          </w:tcPr>
          <w:p w14:paraId="5D55D9F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32B468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2A2AB59">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F13589A">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D65460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1.实现申请、审批网上办理。2.不再要求申请人提供营业执照、法定代表人身份证等材料，通过部门间信息共享获取相关信息。</w:t>
            </w:r>
          </w:p>
        </w:tc>
        <w:tc>
          <w:tcPr>
            <w:tcW w:w="3015" w:type="dxa"/>
            <w:tcMar>
              <w:top w:w="57" w:type="dxa"/>
              <w:left w:w="57" w:type="dxa"/>
              <w:bottom w:w="57" w:type="dxa"/>
              <w:right w:w="57" w:type="dxa"/>
            </w:tcMar>
            <w:vAlign w:val="center"/>
          </w:tcPr>
          <w:p w14:paraId="6B9C358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1.开展“双随机、一公开”监管，对实行承诺备案和申请资料留存备查的企业实施重点监管，严肃查处弄虚作假骗取许可行为。2.加强信用监管，向社会公布农作物种子企业信用状况，对失信主体开展联合惩戒。</w:t>
            </w:r>
          </w:p>
        </w:tc>
        <w:tc>
          <w:tcPr>
            <w:tcW w:w="774" w:type="dxa"/>
            <w:tcMar>
              <w:top w:w="57" w:type="dxa"/>
              <w:left w:w="57" w:type="dxa"/>
              <w:bottom w:w="57" w:type="dxa"/>
              <w:right w:w="57" w:type="dxa"/>
            </w:tcMar>
            <w:vAlign w:val="center"/>
          </w:tcPr>
          <w:p w14:paraId="012ECBD8">
            <w:pPr>
              <w:spacing w:line="280" w:lineRule="exact"/>
              <w:rPr>
                <w:rFonts w:hint="eastAsia" w:ascii="Times New Roman" w:hAnsi="Times New Roman" w:eastAsia="方正书宋_GBK" w:cs="方正书宋_GBK"/>
                <w:color w:val="000000"/>
                <w:sz w:val="20"/>
                <w:szCs w:val="20"/>
              </w:rPr>
            </w:pPr>
          </w:p>
        </w:tc>
      </w:tr>
      <w:tr w14:paraId="5B5A5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5F22869C">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212</w:t>
            </w:r>
          </w:p>
        </w:tc>
        <w:tc>
          <w:tcPr>
            <w:tcW w:w="1342" w:type="dxa"/>
            <w:tcMar>
              <w:top w:w="57" w:type="dxa"/>
              <w:left w:w="57" w:type="dxa"/>
              <w:bottom w:w="57" w:type="dxa"/>
              <w:right w:w="57" w:type="dxa"/>
            </w:tcMar>
            <w:vAlign w:val="center"/>
          </w:tcPr>
          <w:p w14:paraId="47B5B28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外商投资企业农作物种子生产经营许可证核发</w:t>
            </w:r>
          </w:p>
        </w:tc>
        <w:tc>
          <w:tcPr>
            <w:tcW w:w="765" w:type="dxa"/>
            <w:tcMar>
              <w:top w:w="57" w:type="dxa"/>
              <w:left w:w="57" w:type="dxa"/>
              <w:bottom w:w="57" w:type="dxa"/>
              <w:right w:w="57" w:type="dxa"/>
            </w:tcMar>
            <w:vAlign w:val="center"/>
          </w:tcPr>
          <w:p w14:paraId="6F26977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农作物种子生产经营许可证</w:t>
            </w:r>
          </w:p>
        </w:tc>
        <w:tc>
          <w:tcPr>
            <w:tcW w:w="949" w:type="dxa"/>
            <w:tcMar>
              <w:top w:w="57" w:type="dxa"/>
              <w:left w:w="57" w:type="dxa"/>
              <w:bottom w:w="57" w:type="dxa"/>
              <w:right w:w="57" w:type="dxa"/>
            </w:tcMar>
            <w:vAlign w:val="center"/>
          </w:tcPr>
          <w:p w14:paraId="7D6A173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农业农村部</w:t>
            </w:r>
          </w:p>
        </w:tc>
        <w:tc>
          <w:tcPr>
            <w:tcW w:w="1320" w:type="dxa"/>
            <w:tcMar>
              <w:top w:w="57" w:type="dxa"/>
              <w:left w:w="57" w:type="dxa"/>
              <w:bottom w:w="57" w:type="dxa"/>
              <w:right w:w="57" w:type="dxa"/>
            </w:tcMar>
            <w:vAlign w:val="center"/>
          </w:tcPr>
          <w:p w14:paraId="544087DA">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《中华人民共和国种子法》</w:t>
            </w:r>
          </w:p>
        </w:tc>
        <w:tc>
          <w:tcPr>
            <w:tcW w:w="507" w:type="dxa"/>
            <w:tcMar>
              <w:top w:w="57" w:type="dxa"/>
              <w:left w:w="57" w:type="dxa"/>
              <w:bottom w:w="57" w:type="dxa"/>
              <w:right w:w="57" w:type="dxa"/>
            </w:tcMar>
            <w:vAlign w:val="center"/>
          </w:tcPr>
          <w:p w14:paraId="5EF4169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974355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DECBB3D">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1DF506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1EDD19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1.实现申请、受理网上办理。2.不再要求申请人提供种子检验、加工等设备清单和购置发票复印件。</w:t>
            </w:r>
          </w:p>
        </w:tc>
        <w:tc>
          <w:tcPr>
            <w:tcW w:w="3015" w:type="dxa"/>
            <w:tcMar>
              <w:top w:w="57" w:type="dxa"/>
              <w:left w:w="57" w:type="dxa"/>
              <w:bottom w:w="57" w:type="dxa"/>
              <w:right w:w="57" w:type="dxa"/>
            </w:tcMar>
            <w:vAlign w:val="center"/>
          </w:tcPr>
          <w:p w14:paraId="0306035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对实行承诺备案和申请资料留存备查的企业实施重点监管，严肃查处弄虚作假骗取许可行为。2.加强信用监管，向社会公布外商投资农作物种子企业信用状况，对失信主体开展联合惩戒。</w:t>
            </w:r>
          </w:p>
        </w:tc>
        <w:tc>
          <w:tcPr>
            <w:tcW w:w="774" w:type="dxa"/>
            <w:tcMar>
              <w:top w:w="57" w:type="dxa"/>
              <w:left w:w="57" w:type="dxa"/>
              <w:bottom w:w="57" w:type="dxa"/>
              <w:right w:w="57" w:type="dxa"/>
            </w:tcMar>
            <w:vAlign w:val="center"/>
          </w:tcPr>
          <w:p w14:paraId="34133FAC">
            <w:pPr>
              <w:spacing w:line="280" w:lineRule="exact"/>
              <w:rPr>
                <w:rFonts w:hint="eastAsia" w:ascii="Times New Roman" w:hAnsi="Times New Roman" w:eastAsia="方正书宋_GBK" w:cs="方正书宋_GBK"/>
                <w:color w:val="000000"/>
                <w:sz w:val="20"/>
                <w:szCs w:val="20"/>
              </w:rPr>
            </w:pPr>
          </w:p>
        </w:tc>
      </w:tr>
      <w:tr w14:paraId="2E5A0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0E70C770">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213</w:t>
            </w:r>
          </w:p>
        </w:tc>
        <w:tc>
          <w:tcPr>
            <w:tcW w:w="1342" w:type="dxa"/>
            <w:tcMar>
              <w:top w:w="57" w:type="dxa"/>
              <w:left w:w="57" w:type="dxa"/>
              <w:bottom w:w="57" w:type="dxa"/>
              <w:right w:w="57" w:type="dxa"/>
            </w:tcMar>
            <w:vAlign w:val="center"/>
          </w:tcPr>
          <w:p w14:paraId="7A4C30E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农作物种子（进出口）生产经营许可证核发</w:t>
            </w:r>
          </w:p>
        </w:tc>
        <w:tc>
          <w:tcPr>
            <w:tcW w:w="765" w:type="dxa"/>
            <w:tcMar>
              <w:top w:w="57" w:type="dxa"/>
              <w:left w:w="57" w:type="dxa"/>
              <w:bottom w:w="57" w:type="dxa"/>
              <w:right w:w="57" w:type="dxa"/>
            </w:tcMar>
            <w:vAlign w:val="center"/>
          </w:tcPr>
          <w:p w14:paraId="58DCB0F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农作物种子生产经营许可证</w:t>
            </w:r>
          </w:p>
        </w:tc>
        <w:tc>
          <w:tcPr>
            <w:tcW w:w="949" w:type="dxa"/>
            <w:tcMar>
              <w:top w:w="57" w:type="dxa"/>
              <w:left w:w="57" w:type="dxa"/>
              <w:bottom w:w="57" w:type="dxa"/>
              <w:right w:w="57" w:type="dxa"/>
            </w:tcMar>
            <w:vAlign w:val="center"/>
          </w:tcPr>
          <w:p w14:paraId="02357F9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农业农村部</w:t>
            </w:r>
          </w:p>
        </w:tc>
        <w:tc>
          <w:tcPr>
            <w:tcW w:w="1320" w:type="dxa"/>
            <w:tcMar>
              <w:top w:w="57" w:type="dxa"/>
              <w:left w:w="57" w:type="dxa"/>
              <w:bottom w:w="57" w:type="dxa"/>
              <w:right w:w="57" w:type="dxa"/>
            </w:tcMar>
            <w:vAlign w:val="center"/>
          </w:tcPr>
          <w:p w14:paraId="71C9F018">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《中华人民共和国种子法》</w:t>
            </w:r>
          </w:p>
        </w:tc>
        <w:tc>
          <w:tcPr>
            <w:tcW w:w="507" w:type="dxa"/>
            <w:tcMar>
              <w:top w:w="57" w:type="dxa"/>
              <w:left w:w="57" w:type="dxa"/>
              <w:bottom w:w="57" w:type="dxa"/>
              <w:right w:w="57" w:type="dxa"/>
            </w:tcMar>
            <w:vAlign w:val="center"/>
          </w:tcPr>
          <w:p w14:paraId="71A4CF5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CD1755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BC4BFBE">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98F3CC4">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53FDA6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1.实现申请、受理网上办理。2.不再要求申请人提供种子检验、加工等设备清单和购置发票复印件。</w:t>
            </w:r>
          </w:p>
        </w:tc>
        <w:tc>
          <w:tcPr>
            <w:tcW w:w="3015" w:type="dxa"/>
            <w:tcMar>
              <w:top w:w="57" w:type="dxa"/>
              <w:left w:w="57" w:type="dxa"/>
              <w:bottom w:w="57" w:type="dxa"/>
              <w:right w:w="57" w:type="dxa"/>
            </w:tcMar>
            <w:vAlign w:val="center"/>
          </w:tcPr>
          <w:p w14:paraId="5BA7B83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对实行承诺备案和申请资料留存备查的企业实施重点监管，严肃查处弄虚作假骗取许可行为。2.加强信用监管，向社会公布进出口农作物种子企业信用状况，对失信主体开展联合惩戒。</w:t>
            </w:r>
          </w:p>
        </w:tc>
        <w:tc>
          <w:tcPr>
            <w:tcW w:w="774" w:type="dxa"/>
            <w:tcMar>
              <w:top w:w="57" w:type="dxa"/>
              <w:left w:w="57" w:type="dxa"/>
              <w:bottom w:w="57" w:type="dxa"/>
              <w:right w:w="57" w:type="dxa"/>
            </w:tcMar>
            <w:vAlign w:val="center"/>
          </w:tcPr>
          <w:p w14:paraId="6A2DD259">
            <w:pPr>
              <w:spacing w:line="280" w:lineRule="exact"/>
              <w:rPr>
                <w:rFonts w:hint="eastAsia" w:ascii="Times New Roman" w:hAnsi="Times New Roman" w:eastAsia="方正书宋_GBK" w:cs="方正书宋_GBK"/>
                <w:color w:val="000000"/>
                <w:sz w:val="20"/>
                <w:szCs w:val="20"/>
              </w:rPr>
            </w:pPr>
          </w:p>
        </w:tc>
      </w:tr>
      <w:tr w14:paraId="79101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1154B226">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214</w:t>
            </w:r>
          </w:p>
        </w:tc>
        <w:tc>
          <w:tcPr>
            <w:tcW w:w="1342" w:type="dxa"/>
            <w:tcMar>
              <w:top w:w="57" w:type="dxa"/>
              <w:left w:w="57" w:type="dxa"/>
              <w:bottom w:w="57" w:type="dxa"/>
              <w:right w:w="57" w:type="dxa"/>
            </w:tcMar>
            <w:vAlign w:val="center"/>
          </w:tcPr>
          <w:p w14:paraId="74B699B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农作物种子质量检验机构资格认定</w:t>
            </w:r>
          </w:p>
        </w:tc>
        <w:tc>
          <w:tcPr>
            <w:tcW w:w="765" w:type="dxa"/>
            <w:tcMar>
              <w:top w:w="57" w:type="dxa"/>
              <w:left w:w="57" w:type="dxa"/>
              <w:bottom w:w="57" w:type="dxa"/>
              <w:right w:w="57" w:type="dxa"/>
            </w:tcMar>
            <w:vAlign w:val="center"/>
          </w:tcPr>
          <w:p w14:paraId="193B150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农作物种子质量检验机构考核证书</w:t>
            </w:r>
          </w:p>
        </w:tc>
        <w:tc>
          <w:tcPr>
            <w:tcW w:w="949" w:type="dxa"/>
            <w:tcMar>
              <w:top w:w="57" w:type="dxa"/>
              <w:left w:w="57" w:type="dxa"/>
              <w:bottom w:w="57" w:type="dxa"/>
              <w:right w:w="57" w:type="dxa"/>
            </w:tcMar>
            <w:vAlign w:val="center"/>
          </w:tcPr>
          <w:p w14:paraId="38E3607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省级农业农村部门</w:t>
            </w:r>
          </w:p>
        </w:tc>
        <w:tc>
          <w:tcPr>
            <w:tcW w:w="1320" w:type="dxa"/>
            <w:tcMar>
              <w:top w:w="57" w:type="dxa"/>
              <w:left w:w="57" w:type="dxa"/>
              <w:bottom w:w="57" w:type="dxa"/>
              <w:right w:w="57" w:type="dxa"/>
            </w:tcMar>
            <w:vAlign w:val="center"/>
          </w:tcPr>
          <w:p w14:paraId="30249690">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《中华人民共和国种子法》</w:t>
            </w:r>
          </w:p>
        </w:tc>
        <w:tc>
          <w:tcPr>
            <w:tcW w:w="507" w:type="dxa"/>
            <w:tcMar>
              <w:top w:w="57" w:type="dxa"/>
              <w:left w:w="57" w:type="dxa"/>
              <w:bottom w:w="57" w:type="dxa"/>
              <w:right w:w="57" w:type="dxa"/>
            </w:tcMar>
            <w:vAlign w:val="center"/>
          </w:tcPr>
          <w:p w14:paraId="70F9895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27B292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025C336">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9152181">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F9EB6A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1.不再要求申请人提供机构设置、人员身份等证明材料。2.将人员数量要求由不少于5人压减为满足要求即可，将仪器设备种类由不少于6类压减为满足要求即可。3.将能力验证时限由90天压减为最长不超过45天。</w:t>
            </w:r>
          </w:p>
        </w:tc>
        <w:tc>
          <w:tcPr>
            <w:tcW w:w="3015" w:type="dxa"/>
            <w:tcMar>
              <w:top w:w="57" w:type="dxa"/>
              <w:left w:w="57" w:type="dxa"/>
              <w:bottom w:w="57" w:type="dxa"/>
              <w:right w:w="57" w:type="dxa"/>
            </w:tcMar>
            <w:vAlign w:val="center"/>
          </w:tcPr>
          <w:p w14:paraId="0B46CE0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根据风险程度、信用水平，合理确定抽查比例，现场检查时重点对仪器设备完整性、检验场所安全性、有关数据处理和保存合规性等进行检查。2.委托有关技术机构，对检验单位定期开展检测能力、仪器设备、管理程序等方面的能力验证。3.加强监测，针对发现的农作物种子质量检验普遍问题和突出风险开展专项检查。</w:t>
            </w:r>
          </w:p>
        </w:tc>
        <w:tc>
          <w:tcPr>
            <w:tcW w:w="774" w:type="dxa"/>
            <w:tcMar>
              <w:top w:w="57" w:type="dxa"/>
              <w:left w:w="57" w:type="dxa"/>
              <w:bottom w:w="57" w:type="dxa"/>
              <w:right w:w="57" w:type="dxa"/>
            </w:tcMar>
            <w:vAlign w:val="center"/>
          </w:tcPr>
          <w:p w14:paraId="36EEF6AE">
            <w:pPr>
              <w:spacing w:line="280" w:lineRule="exact"/>
              <w:rPr>
                <w:rFonts w:hint="eastAsia" w:ascii="Times New Roman" w:hAnsi="Times New Roman" w:eastAsia="方正书宋_GBK" w:cs="方正书宋_GBK"/>
                <w:color w:val="000000"/>
                <w:sz w:val="20"/>
                <w:szCs w:val="20"/>
              </w:rPr>
            </w:pPr>
          </w:p>
        </w:tc>
      </w:tr>
      <w:tr w14:paraId="591C7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499A2710">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215</w:t>
            </w:r>
          </w:p>
        </w:tc>
        <w:tc>
          <w:tcPr>
            <w:tcW w:w="1342" w:type="dxa"/>
            <w:tcMar>
              <w:top w:w="57" w:type="dxa"/>
              <w:left w:w="57" w:type="dxa"/>
              <w:bottom w:w="57" w:type="dxa"/>
              <w:right w:w="57" w:type="dxa"/>
            </w:tcMar>
            <w:vAlign w:val="center"/>
          </w:tcPr>
          <w:p w14:paraId="0A91A81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食用菌菌种质量检验机构资格认定</w:t>
            </w:r>
          </w:p>
        </w:tc>
        <w:tc>
          <w:tcPr>
            <w:tcW w:w="765" w:type="dxa"/>
            <w:tcMar>
              <w:top w:w="57" w:type="dxa"/>
              <w:left w:w="57" w:type="dxa"/>
              <w:bottom w:w="57" w:type="dxa"/>
              <w:right w:w="57" w:type="dxa"/>
            </w:tcMar>
            <w:vAlign w:val="center"/>
          </w:tcPr>
          <w:p w14:paraId="41DA92F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食用菌菌种质量检验机构考核证书</w:t>
            </w:r>
          </w:p>
        </w:tc>
        <w:tc>
          <w:tcPr>
            <w:tcW w:w="949" w:type="dxa"/>
            <w:tcMar>
              <w:top w:w="57" w:type="dxa"/>
              <w:left w:w="57" w:type="dxa"/>
              <w:bottom w:w="57" w:type="dxa"/>
              <w:right w:w="57" w:type="dxa"/>
            </w:tcMar>
            <w:vAlign w:val="center"/>
          </w:tcPr>
          <w:p w14:paraId="0A80695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省级农业农村部门</w:t>
            </w:r>
          </w:p>
        </w:tc>
        <w:tc>
          <w:tcPr>
            <w:tcW w:w="1320" w:type="dxa"/>
            <w:tcMar>
              <w:top w:w="57" w:type="dxa"/>
              <w:left w:w="57" w:type="dxa"/>
              <w:bottom w:w="57" w:type="dxa"/>
              <w:right w:w="57" w:type="dxa"/>
            </w:tcMar>
            <w:vAlign w:val="center"/>
          </w:tcPr>
          <w:p w14:paraId="4492BBB8">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《中华人民共和国种子法》</w:t>
            </w:r>
          </w:p>
        </w:tc>
        <w:tc>
          <w:tcPr>
            <w:tcW w:w="507" w:type="dxa"/>
            <w:tcMar>
              <w:top w:w="57" w:type="dxa"/>
              <w:left w:w="57" w:type="dxa"/>
              <w:bottom w:w="57" w:type="dxa"/>
              <w:right w:w="57" w:type="dxa"/>
            </w:tcMar>
            <w:vAlign w:val="center"/>
          </w:tcPr>
          <w:p w14:paraId="31BED85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D40C70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343D48F">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D912C53">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BB5F3C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1.不再要求申请人提供机构设置、人员身份等证明材料。2.将人员数量要求由不少于5人压减为满足要求即可，将仪器设备种类由不少于6类压减为满足要求即可。3.将能力验证时限由90天压减至最长不超过45天。</w:t>
            </w:r>
          </w:p>
        </w:tc>
        <w:tc>
          <w:tcPr>
            <w:tcW w:w="3015" w:type="dxa"/>
            <w:tcMar>
              <w:top w:w="57" w:type="dxa"/>
              <w:left w:w="57" w:type="dxa"/>
              <w:bottom w:w="57" w:type="dxa"/>
              <w:right w:w="57" w:type="dxa"/>
            </w:tcMar>
            <w:vAlign w:val="center"/>
          </w:tcPr>
          <w:p w14:paraId="3EABA01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根据风险程度、信用水平，合理确定抽查比例，现场检查时重点对仪器设备完整性、检验场所安全性、有关数据处理和保存合规性等进行检查。2.委托有关技术机构，对检验单位定期开展检测能力、仪器设备、管理程序等方面的能力验证。3.加强监测，针对发现的农作物种子质量检验普遍问题和突出风险开展专项检查。</w:t>
            </w:r>
          </w:p>
        </w:tc>
        <w:tc>
          <w:tcPr>
            <w:tcW w:w="774" w:type="dxa"/>
            <w:tcMar>
              <w:top w:w="57" w:type="dxa"/>
              <w:left w:w="57" w:type="dxa"/>
              <w:bottom w:w="57" w:type="dxa"/>
              <w:right w:w="57" w:type="dxa"/>
            </w:tcMar>
            <w:vAlign w:val="center"/>
          </w:tcPr>
          <w:p w14:paraId="6E4D855F">
            <w:pPr>
              <w:widowControl/>
              <w:spacing w:line="280" w:lineRule="exact"/>
              <w:textAlignment w:val="center"/>
              <w:rPr>
                <w:rFonts w:hint="eastAsia" w:ascii="Times New Roman" w:hAnsi="Times New Roman" w:eastAsia="方正书宋_GBK" w:cs="方正书宋_GBK"/>
                <w:color w:val="000000"/>
                <w:sz w:val="20"/>
                <w:szCs w:val="20"/>
              </w:rPr>
            </w:pPr>
          </w:p>
        </w:tc>
      </w:tr>
      <w:tr w14:paraId="4AC5C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0346A016">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216</w:t>
            </w:r>
          </w:p>
        </w:tc>
        <w:tc>
          <w:tcPr>
            <w:tcW w:w="1342" w:type="dxa"/>
            <w:tcMar>
              <w:top w:w="57" w:type="dxa"/>
              <w:left w:w="57" w:type="dxa"/>
              <w:bottom w:w="57" w:type="dxa"/>
              <w:right w:w="57" w:type="dxa"/>
            </w:tcMar>
            <w:vAlign w:val="center"/>
          </w:tcPr>
          <w:p w14:paraId="0389C7D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转基因棉花种子生产经营许可证核发（初审）</w:t>
            </w:r>
          </w:p>
        </w:tc>
        <w:tc>
          <w:tcPr>
            <w:tcW w:w="765" w:type="dxa"/>
            <w:tcMar>
              <w:top w:w="57" w:type="dxa"/>
              <w:left w:w="57" w:type="dxa"/>
              <w:bottom w:w="57" w:type="dxa"/>
              <w:right w:w="57" w:type="dxa"/>
            </w:tcMar>
            <w:vAlign w:val="center"/>
          </w:tcPr>
          <w:p w14:paraId="527CBED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无</w:t>
            </w:r>
          </w:p>
        </w:tc>
        <w:tc>
          <w:tcPr>
            <w:tcW w:w="949" w:type="dxa"/>
            <w:tcMar>
              <w:top w:w="57" w:type="dxa"/>
              <w:left w:w="57" w:type="dxa"/>
              <w:bottom w:w="57" w:type="dxa"/>
              <w:right w:w="57" w:type="dxa"/>
            </w:tcMar>
            <w:vAlign w:val="center"/>
          </w:tcPr>
          <w:p w14:paraId="2826B42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省级农业农村部门</w:t>
            </w:r>
          </w:p>
        </w:tc>
        <w:tc>
          <w:tcPr>
            <w:tcW w:w="1320" w:type="dxa"/>
            <w:tcMar>
              <w:top w:w="57" w:type="dxa"/>
              <w:left w:w="57" w:type="dxa"/>
              <w:bottom w:w="57" w:type="dxa"/>
              <w:right w:w="57" w:type="dxa"/>
            </w:tcMar>
            <w:vAlign w:val="center"/>
          </w:tcPr>
          <w:p w14:paraId="6313EB9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《中华人民共和国种子法》《农业转基因生物安全管理条例》</w:t>
            </w:r>
          </w:p>
        </w:tc>
        <w:tc>
          <w:tcPr>
            <w:tcW w:w="507" w:type="dxa"/>
            <w:tcMar>
              <w:top w:w="57" w:type="dxa"/>
              <w:left w:w="57" w:type="dxa"/>
              <w:bottom w:w="57" w:type="dxa"/>
              <w:right w:w="57" w:type="dxa"/>
            </w:tcMar>
            <w:vAlign w:val="center"/>
          </w:tcPr>
          <w:p w14:paraId="60BCE64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76AFCE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6A495D5">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45D58A3">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5E4954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1.实现申请、审批网上办理。2.不再要求申请人提供营业执照、法定代表人身份证等材料，通过部门间信息共享获取相关信息。</w:t>
            </w:r>
          </w:p>
        </w:tc>
        <w:tc>
          <w:tcPr>
            <w:tcW w:w="3015" w:type="dxa"/>
            <w:tcMar>
              <w:top w:w="57" w:type="dxa"/>
              <w:left w:w="57" w:type="dxa"/>
              <w:bottom w:w="57" w:type="dxa"/>
              <w:right w:w="57" w:type="dxa"/>
            </w:tcMar>
            <w:vAlign w:val="center"/>
          </w:tcPr>
          <w:p w14:paraId="53B91DE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1.开展“双随机、一公开”监管，根据风险程度，合理确定抽查比例，对风险等级高的领域、投诉举报多的企业实施重点监管。2.强化社会监督，依法及时处理投诉举报，调查处理结果向社会公开。</w:t>
            </w:r>
          </w:p>
        </w:tc>
        <w:tc>
          <w:tcPr>
            <w:tcW w:w="774" w:type="dxa"/>
            <w:tcMar>
              <w:top w:w="57" w:type="dxa"/>
              <w:left w:w="57" w:type="dxa"/>
              <w:bottom w:w="57" w:type="dxa"/>
              <w:right w:w="57" w:type="dxa"/>
            </w:tcMar>
            <w:vAlign w:val="center"/>
          </w:tcPr>
          <w:p w14:paraId="510590A2">
            <w:pPr>
              <w:spacing w:line="280" w:lineRule="exact"/>
              <w:rPr>
                <w:rFonts w:hint="eastAsia" w:ascii="Times New Roman" w:hAnsi="Times New Roman" w:eastAsia="方正书宋_GBK" w:cs="方正书宋_GBK"/>
                <w:color w:val="000000"/>
                <w:sz w:val="20"/>
                <w:szCs w:val="20"/>
              </w:rPr>
            </w:pPr>
          </w:p>
        </w:tc>
      </w:tr>
      <w:tr w14:paraId="15B77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61E28B5F">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217</w:t>
            </w:r>
          </w:p>
        </w:tc>
        <w:tc>
          <w:tcPr>
            <w:tcW w:w="1342" w:type="dxa"/>
            <w:tcMar>
              <w:top w:w="57" w:type="dxa"/>
              <w:left w:w="57" w:type="dxa"/>
              <w:bottom w:w="57" w:type="dxa"/>
              <w:right w:w="57" w:type="dxa"/>
            </w:tcMar>
            <w:vAlign w:val="center"/>
          </w:tcPr>
          <w:p w14:paraId="02D225E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转基因农作物种子生产经营许可证核发</w:t>
            </w:r>
          </w:p>
        </w:tc>
        <w:tc>
          <w:tcPr>
            <w:tcW w:w="765" w:type="dxa"/>
            <w:tcMar>
              <w:top w:w="57" w:type="dxa"/>
              <w:left w:w="57" w:type="dxa"/>
              <w:bottom w:w="57" w:type="dxa"/>
              <w:right w:w="57" w:type="dxa"/>
            </w:tcMar>
            <w:vAlign w:val="center"/>
          </w:tcPr>
          <w:p w14:paraId="3741E3E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转基因农作物种子生产经营许可证</w:t>
            </w:r>
          </w:p>
        </w:tc>
        <w:tc>
          <w:tcPr>
            <w:tcW w:w="949" w:type="dxa"/>
            <w:tcMar>
              <w:top w:w="57" w:type="dxa"/>
              <w:left w:w="57" w:type="dxa"/>
              <w:bottom w:w="57" w:type="dxa"/>
              <w:right w:w="57" w:type="dxa"/>
            </w:tcMar>
            <w:vAlign w:val="center"/>
          </w:tcPr>
          <w:p w14:paraId="037EA8C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农业农村部</w:t>
            </w:r>
          </w:p>
        </w:tc>
        <w:tc>
          <w:tcPr>
            <w:tcW w:w="1320" w:type="dxa"/>
            <w:tcMar>
              <w:top w:w="57" w:type="dxa"/>
              <w:left w:w="57" w:type="dxa"/>
              <w:bottom w:w="57" w:type="dxa"/>
              <w:right w:w="57" w:type="dxa"/>
            </w:tcMar>
            <w:vAlign w:val="center"/>
          </w:tcPr>
          <w:p w14:paraId="3626E644">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《中华人民共和国种子法》《农业转基因生物安全管理条例》</w:t>
            </w:r>
          </w:p>
        </w:tc>
        <w:tc>
          <w:tcPr>
            <w:tcW w:w="507" w:type="dxa"/>
            <w:tcMar>
              <w:top w:w="57" w:type="dxa"/>
              <w:left w:w="57" w:type="dxa"/>
              <w:bottom w:w="57" w:type="dxa"/>
              <w:right w:w="57" w:type="dxa"/>
            </w:tcMar>
            <w:vAlign w:val="center"/>
          </w:tcPr>
          <w:p w14:paraId="3C056A2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3B6B30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2A9D6F0">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C9A29D3">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031E0B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1.实现申请、审批网上办理。2.不再要求申请人提供营业执照、法定代表人身份证等材料，通过部门间信息共享获取相关信息。</w:t>
            </w:r>
          </w:p>
        </w:tc>
        <w:tc>
          <w:tcPr>
            <w:tcW w:w="3015" w:type="dxa"/>
            <w:tcMar>
              <w:top w:w="57" w:type="dxa"/>
              <w:left w:w="57" w:type="dxa"/>
              <w:bottom w:w="57" w:type="dxa"/>
              <w:right w:w="57" w:type="dxa"/>
            </w:tcMar>
            <w:vAlign w:val="center"/>
          </w:tcPr>
          <w:p w14:paraId="3DDA5EE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1.开展“双随机、一公开”监管，对实行承诺备案和申请资料留存备查的企业实施重点监管，严肃查处弄虚作假骗取许可行为。2.加强信用监管，向社会公布农作物种子企业信用状况，对失信主体开展联合惩戒。</w:t>
            </w:r>
          </w:p>
        </w:tc>
        <w:tc>
          <w:tcPr>
            <w:tcW w:w="774" w:type="dxa"/>
            <w:tcMar>
              <w:top w:w="57" w:type="dxa"/>
              <w:left w:w="57" w:type="dxa"/>
              <w:bottom w:w="57" w:type="dxa"/>
              <w:right w:w="57" w:type="dxa"/>
            </w:tcMar>
            <w:vAlign w:val="center"/>
          </w:tcPr>
          <w:p w14:paraId="4DB9E502">
            <w:pPr>
              <w:spacing w:line="280" w:lineRule="exact"/>
              <w:rPr>
                <w:rFonts w:hint="eastAsia" w:ascii="Times New Roman" w:hAnsi="Times New Roman" w:eastAsia="方正书宋_GBK" w:cs="方正书宋_GBK"/>
                <w:color w:val="000000"/>
                <w:sz w:val="20"/>
                <w:szCs w:val="20"/>
              </w:rPr>
            </w:pPr>
          </w:p>
        </w:tc>
      </w:tr>
      <w:tr w14:paraId="4F7F3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07960FD5">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218</w:t>
            </w:r>
          </w:p>
        </w:tc>
        <w:tc>
          <w:tcPr>
            <w:tcW w:w="1342" w:type="dxa"/>
            <w:tcMar>
              <w:top w:w="57" w:type="dxa"/>
              <w:left w:w="57" w:type="dxa"/>
              <w:bottom w:w="57" w:type="dxa"/>
              <w:right w:w="57" w:type="dxa"/>
            </w:tcMar>
            <w:vAlign w:val="center"/>
          </w:tcPr>
          <w:p w14:paraId="3DAB277E">
            <w:pPr>
              <w:widowControl/>
              <w:spacing w:line="280" w:lineRule="exact"/>
              <w:textAlignment w:val="center"/>
              <w:rPr>
                <w:rFonts w:hint="eastAsia" w:ascii="Times New Roman" w:hAnsi="Times New Roman" w:eastAsia="方正书宋_GBK" w:cs="方正书宋_GBK"/>
                <w:color w:val="000000"/>
                <w:sz w:val="20"/>
                <w:szCs w:val="20"/>
                <w:u w:val="single"/>
              </w:rPr>
            </w:pPr>
            <w:r>
              <w:rPr>
                <w:rFonts w:hint="eastAsia" w:ascii="Times New Roman" w:hAnsi="Times New Roman" w:eastAsia="方正书宋_GBK" w:cs="方正书宋_GBK"/>
                <w:color w:val="000000"/>
                <w:kern w:val="0"/>
                <w:sz w:val="20"/>
                <w:szCs w:val="20"/>
                <w:lang w:bidi="ar"/>
              </w:rPr>
              <w:t>转基因种畜禽生产经营许可证核发</w:t>
            </w:r>
          </w:p>
        </w:tc>
        <w:tc>
          <w:tcPr>
            <w:tcW w:w="765" w:type="dxa"/>
            <w:tcMar>
              <w:top w:w="57" w:type="dxa"/>
              <w:left w:w="57" w:type="dxa"/>
              <w:bottom w:w="57" w:type="dxa"/>
              <w:right w:w="57" w:type="dxa"/>
            </w:tcMar>
            <w:vAlign w:val="center"/>
          </w:tcPr>
          <w:p w14:paraId="14BE55E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转基因种畜禽生产经营许可证</w:t>
            </w:r>
          </w:p>
        </w:tc>
        <w:tc>
          <w:tcPr>
            <w:tcW w:w="949" w:type="dxa"/>
            <w:tcMar>
              <w:top w:w="57" w:type="dxa"/>
              <w:left w:w="57" w:type="dxa"/>
              <w:bottom w:w="57" w:type="dxa"/>
              <w:right w:w="57" w:type="dxa"/>
            </w:tcMar>
            <w:vAlign w:val="center"/>
          </w:tcPr>
          <w:p w14:paraId="7667A07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农业农村部</w:t>
            </w:r>
          </w:p>
        </w:tc>
        <w:tc>
          <w:tcPr>
            <w:tcW w:w="1320" w:type="dxa"/>
            <w:tcMar>
              <w:top w:w="57" w:type="dxa"/>
              <w:left w:w="57" w:type="dxa"/>
              <w:bottom w:w="57" w:type="dxa"/>
              <w:right w:w="57" w:type="dxa"/>
            </w:tcMar>
            <w:vAlign w:val="center"/>
          </w:tcPr>
          <w:p w14:paraId="04640756">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《农业转基因生物安全管理条例》</w:t>
            </w:r>
          </w:p>
        </w:tc>
        <w:tc>
          <w:tcPr>
            <w:tcW w:w="507" w:type="dxa"/>
            <w:tcMar>
              <w:top w:w="57" w:type="dxa"/>
              <w:left w:w="57" w:type="dxa"/>
              <w:bottom w:w="57" w:type="dxa"/>
              <w:right w:w="57" w:type="dxa"/>
            </w:tcMar>
            <w:vAlign w:val="center"/>
          </w:tcPr>
          <w:p w14:paraId="5DD9A73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EEDCBF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C53DA1E">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87EDEF4">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E0D52F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不再要求申请人提供营业执照、法定代表人身份证等材料，通过部门间信息共享获取相关信息。</w:t>
            </w:r>
          </w:p>
        </w:tc>
        <w:tc>
          <w:tcPr>
            <w:tcW w:w="3015" w:type="dxa"/>
            <w:tcMar>
              <w:top w:w="57" w:type="dxa"/>
              <w:left w:w="57" w:type="dxa"/>
              <w:bottom w:w="57" w:type="dxa"/>
              <w:right w:w="57" w:type="dxa"/>
            </w:tcMar>
            <w:vAlign w:val="center"/>
          </w:tcPr>
          <w:p w14:paraId="4EBBA3A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1.加强行业监测，将风险隐患较多的企业列入重点监管对象，确保不发生重大风险。2.依法及时处理投诉举报，并将调查处理结果向社会公开。</w:t>
            </w:r>
          </w:p>
        </w:tc>
        <w:tc>
          <w:tcPr>
            <w:tcW w:w="774" w:type="dxa"/>
            <w:tcMar>
              <w:top w:w="57" w:type="dxa"/>
              <w:left w:w="57" w:type="dxa"/>
              <w:bottom w:w="57" w:type="dxa"/>
              <w:right w:w="57" w:type="dxa"/>
            </w:tcMar>
            <w:vAlign w:val="center"/>
          </w:tcPr>
          <w:p w14:paraId="49CAA998">
            <w:pPr>
              <w:spacing w:line="280" w:lineRule="exact"/>
              <w:rPr>
                <w:rFonts w:hint="eastAsia" w:ascii="Times New Roman" w:hAnsi="Times New Roman" w:eastAsia="方正书宋_GBK" w:cs="方正书宋_GBK"/>
                <w:color w:val="000000"/>
                <w:sz w:val="20"/>
                <w:szCs w:val="20"/>
              </w:rPr>
            </w:pPr>
          </w:p>
        </w:tc>
      </w:tr>
      <w:tr w14:paraId="0CA04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1A700193">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219</w:t>
            </w:r>
          </w:p>
        </w:tc>
        <w:tc>
          <w:tcPr>
            <w:tcW w:w="1342" w:type="dxa"/>
            <w:tcMar>
              <w:top w:w="57" w:type="dxa"/>
              <w:left w:w="57" w:type="dxa"/>
              <w:bottom w:w="57" w:type="dxa"/>
              <w:right w:w="57" w:type="dxa"/>
            </w:tcMar>
            <w:vAlign w:val="center"/>
          </w:tcPr>
          <w:p w14:paraId="5922B60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转基因水产苗种生产经营许可证核发</w:t>
            </w:r>
          </w:p>
        </w:tc>
        <w:tc>
          <w:tcPr>
            <w:tcW w:w="765" w:type="dxa"/>
            <w:tcMar>
              <w:top w:w="57" w:type="dxa"/>
              <w:left w:w="57" w:type="dxa"/>
              <w:bottom w:w="57" w:type="dxa"/>
              <w:right w:w="57" w:type="dxa"/>
            </w:tcMar>
            <w:vAlign w:val="center"/>
          </w:tcPr>
          <w:p w14:paraId="49F115E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转基因水产苗种生产经营许可证</w:t>
            </w:r>
          </w:p>
        </w:tc>
        <w:tc>
          <w:tcPr>
            <w:tcW w:w="949" w:type="dxa"/>
            <w:tcMar>
              <w:top w:w="57" w:type="dxa"/>
              <w:left w:w="57" w:type="dxa"/>
              <w:bottom w:w="57" w:type="dxa"/>
              <w:right w:w="57" w:type="dxa"/>
            </w:tcMar>
            <w:vAlign w:val="center"/>
          </w:tcPr>
          <w:p w14:paraId="4FCC3EF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农业农村部</w:t>
            </w:r>
          </w:p>
        </w:tc>
        <w:tc>
          <w:tcPr>
            <w:tcW w:w="1320" w:type="dxa"/>
            <w:tcMar>
              <w:top w:w="57" w:type="dxa"/>
              <w:left w:w="57" w:type="dxa"/>
              <w:bottom w:w="57" w:type="dxa"/>
              <w:right w:w="57" w:type="dxa"/>
            </w:tcMar>
            <w:vAlign w:val="center"/>
          </w:tcPr>
          <w:p w14:paraId="43DA18B0">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《农业转基因生物安全管理条例》</w:t>
            </w:r>
          </w:p>
        </w:tc>
        <w:tc>
          <w:tcPr>
            <w:tcW w:w="507" w:type="dxa"/>
            <w:tcMar>
              <w:top w:w="57" w:type="dxa"/>
              <w:left w:w="57" w:type="dxa"/>
              <w:bottom w:w="57" w:type="dxa"/>
              <w:right w:w="57" w:type="dxa"/>
            </w:tcMar>
            <w:vAlign w:val="center"/>
          </w:tcPr>
          <w:p w14:paraId="2FD84C1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CECB25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8A6F988">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7390991">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DB2327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1.实现全国一网通办，申请人“最多跑一次”。2.不再要求申请人提供营业执照、法定代表人身份证等材料，通过部门间信息共享获取相关信息。</w:t>
            </w:r>
          </w:p>
        </w:tc>
        <w:tc>
          <w:tcPr>
            <w:tcW w:w="3015" w:type="dxa"/>
            <w:tcMar>
              <w:top w:w="57" w:type="dxa"/>
              <w:left w:w="57" w:type="dxa"/>
              <w:bottom w:w="57" w:type="dxa"/>
              <w:right w:w="57" w:type="dxa"/>
            </w:tcMar>
            <w:vAlign w:val="center"/>
          </w:tcPr>
          <w:p w14:paraId="04520B3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1.开展“双随机、一公开”监管，发现违法违规行为的要依法查处。2.对风险等级高、投诉举报多的企业实施重点监管。3.依法及时处理举报、投诉问题，处理结果向社会公开并记入企业信用档案。</w:t>
            </w:r>
          </w:p>
        </w:tc>
        <w:tc>
          <w:tcPr>
            <w:tcW w:w="774" w:type="dxa"/>
            <w:tcMar>
              <w:top w:w="57" w:type="dxa"/>
              <w:left w:w="57" w:type="dxa"/>
              <w:bottom w:w="57" w:type="dxa"/>
              <w:right w:w="57" w:type="dxa"/>
            </w:tcMar>
            <w:vAlign w:val="center"/>
          </w:tcPr>
          <w:p w14:paraId="4835B89E">
            <w:pPr>
              <w:spacing w:line="280" w:lineRule="exact"/>
              <w:rPr>
                <w:rFonts w:hint="eastAsia" w:ascii="Times New Roman" w:hAnsi="Times New Roman" w:eastAsia="方正书宋_GBK" w:cs="方正书宋_GBK"/>
                <w:color w:val="000000"/>
                <w:sz w:val="20"/>
                <w:szCs w:val="20"/>
              </w:rPr>
            </w:pPr>
          </w:p>
        </w:tc>
      </w:tr>
      <w:tr w14:paraId="7F6E6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35E5239D">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220</w:t>
            </w:r>
          </w:p>
        </w:tc>
        <w:tc>
          <w:tcPr>
            <w:tcW w:w="1342" w:type="dxa"/>
            <w:tcMar>
              <w:top w:w="57" w:type="dxa"/>
              <w:left w:w="57" w:type="dxa"/>
              <w:bottom w:w="57" w:type="dxa"/>
              <w:right w:w="57" w:type="dxa"/>
            </w:tcMar>
            <w:vAlign w:val="center"/>
          </w:tcPr>
          <w:p w14:paraId="18C9C2F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农业转基因生物生产、加工审批</w:t>
            </w:r>
          </w:p>
        </w:tc>
        <w:tc>
          <w:tcPr>
            <w:tcW w:w="765" w:type="dxa"/>
            <w:tcMar>
              <w:top w:w="57" w:type="dxa"/>
              <w:left w:w="57" w:type="dxa"/>
              <w:bottom w:w="57" w:type="dxa"/>
              <w:right w:w="57" w:type="dxa"/>
            </w:tcMar>
            <w:vAlign w:val="center"/>
          </w:tcPr>
          <w:p w14:paraId="2D1811D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农业转基因生物加工许可证</w:t>
            </w:r>
          </w:p>
        </w:tc>
        <w:tc>
          <w:tcPr>
            <w:tcW w:w="949" w:type="dxa"/>
            <w:tcMar>
              <w:top w:w="57" w:type="dxa"/>
              <w:left w:w="57" w:type="dxa"/>
              <w:bottom w:w="57" w:type="dxa"/>
              <w:right w:w="57" w:type="dxa"/>
            </w:tcMar>
            <w:vAlign w:val="center"/>
          </w:tcPr>
          <w:p w14:paraId="33DBFC0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省级农业农村部门</w:t>
            </w:r>
          </w:p>
        </w:tc>
        <w:tc>
          <w:tcPr>
            <w:tcW w:w="1320" w:type="dxa"/>
            <w:tcMar>
              <w:top w:w="57" w:type="dxa"/>
              <w:left w:w="57" w:type="dxa"/>
              <w:bottom w:w="57" w:type="dxa"/>
              <w:right w:w="57" w:type="dxa"/>
            </w:tcMar>
            <w:vAlign w:val="center"/>
          </w:tcPr>
          <w:p w14:paraId="0436BE79">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《农业转基因生物安全管理条例》</w:t>
            </w:r>
          </w:p>
        </w:tc>
        <w:tc>
          <w:tcPr>
            <w:tcW w:w="507" w:type="dxa"/>
            <w:tcMar>
              <w:top w:w="57" w:type="dxa"/>
              <w:left w:w="57" w:type="dxa"/>
              <w:bottom w:w="57" w:type="dxa"/>
              <w:right w:w="57" w:type="dxa"/>
            </w:tcMar>
            <w:vAlign w:val="center"/>
          </w:tcPr>
          <w:p w14:paraId="095FB51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9ED08E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36522A9">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2452077">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E45452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不再要求申请人提供加工原料的《农业转基因生物安全证书》复印件。</w:t>
            </w:r>
          </w:p>
        </w:tc>
        <w:tc>
          <w:tcPr>
            <w:tcW w:w="3015" w:type="dxa"/>
            <w:tcMar>
              <w:top w:w="57" w:type="dxa"/>
              <w:left w:w="57" w:type="dxa"/>
              <w:bottom w:w="57" w:type="dxa"/>
              <w:right w:w="57" w:type="dxa"/>
            </w:tcMar>
            <w:vAlign w:val="center"/>
          </w:tcPr>
          <w:p w14:paraId="3A63E70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1.开展“双随机、一公开”监管，发现违法违规行为的依法查处并公开结果。2.畅通投诉举报渠道，及时调查处理并将处理结果向社会公开。3.加强行业自律。</w:t>
            </w:r>
          </w:p>
        </w:tc>
        <w:tc>
          <w:tcPr>
            <w:tcW w:w="774" w:type="dxa"/>
            <w:tcMar>
              <w:top w:w="57" w:type="dxa"/>
              <w:left w:w="57" w:type="dxa"/>
              <w:bottom w:w="57" w:type="dxa"/>
              <w:right w:w="57" w:type="dxa"/>
            </w:tcMar>
            <w:vAlign w:val="center"/>
          </w:tcPr>
          <w:p w14:paraId="353756AF">
            <w:pPr>
              <w:spacing w:line="280" w:lineRule="exact"/>
              <w:rPr>
                <w:rFonts w:hint="eastAsia" w:ascii="Times New Roman" w:hAnsi="Times New Roman" w:eastAsia="方正书宋_GBK" w:cs="方正书宋_GBK"/>
                <w:color w:val="000000"/>
                <w:sz w:val="20"/>
                <w:szCs w:val="20"/>
              </w:rPr>
            </w:pPr>
          </w:p>
        </w:tc>
      </w:tr>
      <w:tr w14:paraId="44EBD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0B78E63B">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221</w:t>
            </w:r>
          </w:p>
        </w:tc>
        <w:tc>
          <w:tcPr>
            <w:tcW w:w="1342" w:type="dxa"/>
            <w:tcMar>
              <w:top w:w="57" w:type="dxa"/>
              <w:left w:w="57" w:type="dxa"/>
              <w:bottom w:w="57" w:type="dxa"/>
              <w:right w:w="57" w:type="dxa"/>
            </w:tcMar>
            <w:vAlign w:val="center"/>
          </w:tcPr>
          <w:p w14:paraId="7602F7F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农业转基因生物加工审批</w:t>
            </w:r>
          </w:p>
        </w:tc>
        <w:tc>
          <w:tcPr>
            <w:tcW w:w="765" w:type="dxa"/>
            <w:tcMar>
              <w:top w:w="57" w:type="dxa"/>
              <w:left w:w="57" w:type="dxa"/>
              <w:bottom w:w="57" w:type="dxa"/>
              <w:right w:w="57" w:type="dxa"/>
            </w:tcMar>
            <w:vAlign w:val="center"/>
          </w:tcPr>
          <w:p w14:paraId="75F9EED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农业转基因生物加工许可证</w:t>
            </w:r>
          </w:p>
        </w:tc>
        <w:tc>
          <w:tcPr>
            <w:tcW w:w="949" w:type="dxa"/>
            <w:tcMar>
              <w:top w:w="57" w:type="dxa"/>
              <w:left w:w="57" w:type="dxa"/>
              <w:bottom w:w="57" w:type="dxa"/>
              <w:right w:w="57" w:type="dxa"/>
            </w:tcMar>
            <w:vAlign w:val="center"/>
          </w:tcPr>
          <w:p w14:paraId="06D429D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省级农业农村部门</w:t>
            </w:r>
          </w:p>
        </w:tc>
        <w:tc>
          <w:tcPr>
            <w:tcW w:w="1320" w:type="dxa"/>
            <w:tcMar>
              <w:top w:w="57" w:type="dxa"/>
              <w:left w:w="57" w:type="dxa"/>
              <w:bottom w:w="57" w:type="dxa"/>
              <w:right w:w="57" w:type="dxa"/>
            </w:tcMar>
            <w:vAlign w:val="center"/>
          </w:tcPr>
          <w:p w14:paraId="1D11582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《农业转基因生物安全管理条例》</w:t>
            </w:r>
          </w:p>
        </w:tc>
        <w:tc>
          <w:tcPr>
            <w:tcW w:w="507" w:type="dxa"/>
            <w:tcMar>
              <w:top w:w="57" w:type="dxa"/>
              <w:left w:w="57" w:type="dxa"/>
              <w:bottom w:w="57" w:type="dxa"/>
              <w:right w:w="57" w:type="dxa"/>
            </w:tcMar>
            <w:vAlign w:val="center"/>
          </w:tcPr>
          <w:p w14:paraId="5CCABE4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C52B24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F416750">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3CBF2A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5294C7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不再要求申请人提供加工原料的《农业转基因生物安全证书》复印件。</w:t>
            </w:r>
          </w:p>
        </w:tc>
        <w:tc>
          <w:tcPr>
            <w:tcW w:w="3015" w:type="dxa"/>
            <w:tcMar>
              <w:top w:w="57" w:type="dxa"/>
              <w:left w:w="57" w:type="dxa"/>
              <w:bottom w:w="57" w:type="dxa"/>
              <w:right w:w="57" w:type="dxa"/>
            </w:tcMar>
            <w:vAlign w:val="center"/>
          </w:tcPr>
          <w:p w14:paraId="3673016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1.开展“双随机、一公开”监管，发现违法违规行为的依法查处并公开结果。2.畅通投诉举报渠道，及时调查处理并将处理结果向社会公开。3.加强行业自律。</w:t>
            </w:r>
          </w:p>
        </w:tc>
        <w:tc>
          <w:tcPr>
            <w:tcW w:w="774" w:type="dxa"/>
            <w:tcMar>
              <w:top w:w="57" w:type="dxa"/>
              <w:left w:w="57" w:type="dxa"/>
              <w:bottom w:w="57" w:type="dxa"/>
              <w:right w:w="57" w:type="dxa"/>
            </w:tcMar>
            <w:vAlign w:val="center"/>
          </w:tcPr>
          <w:p w14:paraId="1E2E2B66">
            <w:pPr>
              <w:spacing w:line="280" w:lineRule="exact"/>
              <w:rPr>
                <w:rFonts w:hint="eastAsia" w:ascii="Times New Roman" w:hAnsi="Times New Roman" w:eastAsia="方正书宋_GBK" w:cs="方正书宋_GBK"/>
                <w:color w:val="000000"/>
                <w:sz w:val="20"/>
                <w:szCs w:val="20"/>
              </w:rPr>
            </w:pPr>
          </w:p>
        </w:tc>
      </w:tr>
      <w:tr w14:paraId="45153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1E2F7B1D">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222</w:t>
            </w:r>
          </w:p>
        </w:tc>
        <w:tc>
          <w:tcPr>
            <w:tcW w:w="1342" w:type="dxa"/>
            <w:tcMar>
              <w:top w:w="57" w:type="dxa"/>
              <w:left w:w="57" w:type="dxa"/>
              <w:bottom w:w="57" w:type="dxa"/>
              <w:right w:w="57" w:type="dxa"/>
            </w:tcMar>
            <w:vAlign w:val="center"/>
          </w:tcPr>
          <w:p w14:paraId="798CE16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种畜禽生产经营许可</w:t>
            </w:r>
          </w:p>
        </w:tc>
        <w:tc>
          <w:tcPr>
            <w:tcW w:w="765" w:type="dxa"/>
            <w:tcMar>
              <w:top w:w="57" w:type="dxa"/>
              <w:left w:w="57" w:type="dxa"/>
              <w:bottom w:w="57" w:type="dxa"/>
              <w:right w:w="57" w:type="dxa"/>
            </w:tcMar>
            <w:vAlign w:val="center"/>
          </w:tcPr>
          <w:p w14:paraId="018066E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种畜禽生产经营许可证</w:t>
            </w:r>
          </w:p>
        </w:tc>
        <w:tc>
          <w:tcPr>
            <w:tcW w:w="949" w:type="dxa"/>
            <w:tcMar>
              <w:top w:w="57" w:type="dxa"/>
              <w:left w:w="57" w:type="dxa"/>
              <w:bottom w:w="57" w:type="dxa"/>
              <w:right w:w="57" w:type="dxa"/>
            </w:tcMar>
            <w:vAlign w:val="center"/>
          </w:tcPr>
          <w:p w14:paraId="15D7F72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县级以上地方农业农村部门</w:t>
            </w:r>
          </w:p>
        </w:tc>
        <w:tc>
          <w:tcPr>
            <w:tcW w:w="1320" w:type="dxa"/>
            <w:tcMar>
              <w:top w:w="57" w:type="dxa"/>
              <w:left w:w="57" w:type="dxa"/>
              <w:bottom w:w="57" w:type="dxa"/>
              <w:right w:w="57" w:type="dxa"/>
            </w:tcMar>
            <w:vAlign w:val="center"/>
          </w:tcPr>
          <w:p w14:paraId="577F7540">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《中华人民共和国畜牧法》</w:t>
            </w:r>
          </w:p>
        </w:tc>
        <w:tc>
          <w:tcPr>
            <w:tcW w:w="507" w:type="dxa"/>
            <w:tcMar>
              <w:top w:w="57" w:type="dxa"/>
              <w:left w:w="57" w:type="dxa"/>
              <w:bottom w:w="57" w:type="dxa"/>
              <w:right w:w="57" w:type="dxa"/>
            </w:tcMar>
            <w:vAlign w:val="center"/>
          </w:tcPr>
          <w:p w14:paraId="431E6A0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D296E4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EEB98FD">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BD0D95E">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A0FA96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不再要求申请人提供营业执照、法定代表人身份证等材料，通过部门间信息共享获取相关信息。</w:t>
            </w:r>
          </w:p>
        </w:tc>
        <w:tc>
          <w:tcPr>
            <w:tcW w:w="3015" w:type="dxa"/>
            <w:tcMar>
              <w:top w:w="57" w:type="dxa"/>
              <w:left w:w="57" w:type="dxa"/>
              <w:bottom w:w="57" w:type="dxa"/>
              <w:right w:w="57" w:type="dxa"/>
            </w:tcMar>
            <w:vAlign w:val="center"/>
          </w:tcPr>
          <w:p w14:paraId="3C41352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1.开展“双随机、一公开”监管，根据风险程度，合理确定抽查比例，对风险等级高的领域、投诉举报多的企业实施重点监管。2.强化社会监督，依法及时处理投诉举报，调查处理结果向社会公开。</w:t>
            </w:r>
          </w:p>
        </w:tc>
        <w:tc>
          <w:tcPr>
            <w:tcW w:w="774" w:type="dxa"/>
            <w:tcMar>
              <w:top w:w="57" w:type="dxa"/>
              <w:left w:w="57" w:type="dxa"/>
              <w:bottom w:w="57" w:type="dxa"/>
              <w:right w:w="57" w:type="dxa"/>
            </w:tcMar>
            <w:vAlign w:val="center"/>
          </w:tcPr>
          <w:p w14:paraId="66AC2A1C">
            <w:pPr>
              <w:spacing w:line="280" w:lineRule="exact"/>
              <w:rPr>
                <w:rFonts w:hint="eastAsia" w:ascii="Times New Roman" w:hAnsi="Times New Roman" w:eastAsia="方正书宋_GBK" w:cs="方正书宋_GBK"/>
                <w:color w:val="000000"/>
                <w:sz w:val="20"/>
                <w:szCs w:val="20"/>
              </w:rPr>
            </w:pPr>
          </w:p>
        </w:tc>
      </w:tr>
      <w:tr w14:paraId="09CF2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77A7AC62">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223</w:t>
            </w:r>
          </w:p>
        </w:tc>
        <w:tc>
          <w:tcPr>
            <w:tcW w:w="1342" w:type="dxa"/>
            <w:tcMar>
              <w:top w:w="57" w:type="dxa"/>
              <w:left w:w="57" w:type="dxa"/>
              <w:bottom w:w="57" w:type="dxa"/>
              <w:right w:w="57" w:type="dxa"/>
            </w:tcMar>
            <w:vAlign w:val="center"/>
          </w:tcPr>
          <w:p w14:paraId="6A293F3D">
            <w:pPr>
              <w:widowControl/>
              <w:spacing w:line="280" w:lineRule="exact"/>
              <w:textAlignment w:val="center"/>
              <w:rPr>
                <w:rFonts w:hint="eastAsia" w:ascii="Times New Roman" w:hAnsi="Times New Roman" w:eastAsia="方正书宋_GBK" w:cs="方正书宋_GBK"/>
                <w:color w:val="000000"/>
                <w:sz w:val="20"/>
                <w:szCs w:val="20"/>
                <w:u w:val="single"/>
              </w:rPr>
            </w:pPr>
            <w:r>
              <w:rPr>
                <w:rFonts w:hint="eastAsia" w:ascii="Times New Roman" w:hAnsi="Times New Roman" w:eastAsia="方正书宋_GBK" w:cs="方正书宋_GBK"/>
                <w:color w:val="000000"/>
                <w:kern w:val="0"/>
                <w:sz w:val="20"/>
                <w:szCs w:val="20"/>
                <w:lang w:bidi="ar"/>
              </w:rPr>
              <w:t>蜂种生产经营许可证核发</w:t>
            </w:r>
          </w:p>
        </w:tc>
        <w:tc>
          <w:tcPr>
            <w:tcW w:w="765" w:type="dxa"/>
            <w:tcMar>
              <w:top w:w="57" w:type="dxa"/>
              <w:left w:w="57" w:type="dxa"/>
              <w:bottom w:w="57" w:type="dxa"/>
              <w:right w:w="57" w:type="dxa"/>
            </w:tcMar>
            <w:vAlign w:val="center"/>
          </w:tcPr>
          <w:p w14:paraId="2F77973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蜂种生产经营许可证</w:t>
            </w:r>
          </w:p>
        </w:tc>
        <w:tc>
          <w:tcPr>
            <w:tcW w:w="949" w:type="dxa"/>
            <w:tcMar>
              <w:top w:w="57" w:type="dxa"/>
              <w:left w:w="57" w:type="dxa"/>
              <w:bottom w:w="57" w:type="dxa"/>
              <w:right w:w="57" w:type="dxa"/>
            </w:tcMar>
            <w:vAlign w:val="center"/>
          </w:tcPr>
          <w:p w14:paraId="66AA3ED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县级以上地方农业农村部门</w:t>
            </w:r>
          </w:p>
        </w:tc>
        <w:tc>
          <w:tcPr>
            <w:tcW w:w="1320" w:type="dxa"/>
            <w:tcMar>
              <w:top w:w="57" w:type="dxa"/>
              <w:left w:w="57" w:type="dxa"/>
              <w:bottom w:w="57" w:type="dxa"/>
              <w:right w:w="57" w:type="dxa"/>
            </w:tcMar>
            <w:vAlign w:val="center"/>
          </w:tcPr>
          <w:p w14:paraId="290E2D64">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《中华人民共和国畜牧法》</w:t>
            </w:r>
          </w:p>
        </w:tc>
        <w:tc>
          <w:tcPr>
            <w:tcW w:w="507" w:type="dxa"/>
            <w:tcMar>
              <w:top w:w="57" w:type="dxa"/>
              <w:left w:w="57" w:type="dxa"/>
              <w:bottom w:w="57" w:type="dxa"/>
              <w:right w:w="57" w:type="dxa"/>
            </w:tcMar>
            <w:vAlign w:val="center"/>
          </w:tcPr>
          <w:p w14:paraId="736683D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3749CB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B5AD5CA">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9A53FC9">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642C79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不再要求申请人提供营业执照、法定代表人身份证等材料，通过部门间信息共享获取相关信息。</w:t>
            </w:r>
          </w:p>
        </w:tc>
        <w:tc>
          <w:tcPr>
            <w:tcW w:w="3015" w:type="dxa"/>
            <w:tcMar>
              <w:top w:w="57" w:type="dxa"/>
              <w:left w:w="57" w:type="dxa"/>
              <w:bottom w:w="57" w:type="dxa"/>
              <w:right w:w="57" w:type="dxa"/>
            </w:tcMar>
            <w:vAlign w:val="center"/>
          </w:tcPr>
          <w:p w14:paraId="767D361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1.开展“双随机、一公开”监管，根据风险程度，合理确定抽查比例，对风险等级高的领域、投诉举报多的企业实施重点监管。2.强化社会监督，依法及时处理投诉举报，调查处理结果向社会公开。</w:t>
            </w:r>
          </w:p>
        </w:tc>
        <w:tc>
          <w:tcPr>
            <w:tcW w:w="774" w:type="dxa"/>
            <w:tcMar>
              <w:top w:w="57" w:type="dxa"/>
              <w:left w:w="57" w:type="dxa"/>
              <w:bottom w:w="57" w:type="dxa"/>
              <w:right w:w="57" w:type="dxa"/>
            </w:tcMar>
            <w:vAlign w:val="center"/>
          </w:tcPr>
          <w:p w14:paraId="1B0054F6">
            <w:pPr>
              <w:spacing w:line="280" w:lineRule="exact"/>
              <w:rPr>
                <w:rFonts w:hint="eastAsia" w:ascii="Times New Roman" w:hAnsi="Times New Roman" w:eastAsia="方正书宋_GBK" w:cs="方正书宋_GBK"/>
                <w:color w:val="000000"/>
                <w:sz w:val="20"/>
                <w:szCs w:val="20"/>
              </w:rPr>
            </w:pPr>
          </w:p>
        </w:tc>
      </w:tr>
      <w:tr w14:paraId="7E661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48689784">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224</w:t>
            </w:r>
          </w:p>
        </w:tc>
        <w:tc>
          <w:tcPr>
            <w:tcW w:w="1342" w:type="dxa"/>
            <w:tcMar>
              <w:top w:w="57" w:type="dxa"/>
              <w:left w:w="57" w:type="dxa"/>
              <w:bottom w:w="57" w:type="dxa"/>
              <w:right w:w="57" w:type="dxa"/>
            </w:tcMar>
            <w:vAlign w:val="center"/>
          </w:tcPr>
          <w:p w14:paraId="7E90276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蚕种生产经营许可证核发</w:t>
            </w:r>
          </w:p>
        </w:tc>
        <w:tc>
          <w:tcPr>
            <w:tcW w:w="765" w:type="dxa"/>
            <w:tcMar>
              <w:top w:w="57" w:type="dxa"/>
              <w:left w:w="57" w:type="dxa"/>
              <w:bottom w:w="57" w:type="dxa"/>
              <w:right w:w="57" w:type="dxa"/>
            </w:tcMar>
            <w:vAlign w:val="center"/>
          </w:tcPr>
          <w:p w14:paraId="0DDB0D3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蚕种生产经营许可证</w:t>
            </w:r>
          </w:p>
        </w:tc>
        <w:tc>
          <w:tcPr>
            <w:tcW w:w="949" w:type="dxa"/>
            <w:tcMar>
              <w:top w:w="57" w:type="dxa"/>
              <w:left w:w="57" w:type="dxa"/>
              <w:bottom w:w="57" w:type="dxa"/>
              <w:right w:w="57" w:type="dxa"/>
            </w:tcMar>
            <w:vAlign w:val="center"/>
          </w:tcPr>
          <w:p w14:paraId="29B3D0E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县级以上地方农业农村部门</w:t>
            </w:r>
          </w:p>
        </w:tc>
        <w:tc>
          <w:tcPr>
            <w:tcW w:w="1320" w:type="dxa"/>
            <w:tcMar>
              <w:top w:w="57" w:type="dxa"/>
              <w:left w:w="57" w:type="dxa"/>
              <w:bottom w:w="57" w:type="dxa"/>
              <w:right w:w="57" w:type="dxa"/>
            </w:tcMar>
            <w:vAlign w:val="center"/>
          </w:tcPr>
          <w:p w14:paraId="0EF7A1E0">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《中华人民共和国畜牧法》</w:t>
            </w:r>
          </w:p>
        </w:tc>
        <w:tc>
          <w:tcPr>
            <w:tcW w:w="507" w:type="dxa"/>
            <w:tcMar>
              <w:top w:w="57" w:type="dxa"/>
              <w:left w:w="57" w:type="dxa"/>
              <w:bottom w:w="57" w:type="dxa"/>
              <w:right w:w="57" w:type="dxa"/>
            </w:tcMar>
            <w:vAlign w:val="center"/>
          </w:tcPr>
          <w:p w14:paraId="727A3DF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C82A9B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52C3728">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42B458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0EA6D3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不再要求申请人提供营业执照、法定代表人身份证等材料，通过部门间信息共享获取相关信息。</w:t>
            </w:r>
          </w:p>
        </w:tc>
        <w:tc>
          <w:tcPr>
            <w:tcW w:w="3015" w:type="dxa"/>
            <w:tcMar>
              <w:top w:w="57" w:type="dxa"/>
              <w:left w:w="57" w:type="dxa"/>
              <w:bottom w:w="57" w:type="dxa"/>
              <w:right w:w="57" w:type="dxa"/>
            </w:tcMar>
            <w:vAlign w:val="center"/>
          </w:tcPr>
          <w:p w14:paraId="44534B6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1.开展“双随机、一公开”监管，根据风险程度，合理确定抽查比例，对风险等级高的领域、投诉举报多的企业实施重点监管。2.强化社会监督，依法及时处理投诉举报，调查处理结果向社会公开。</w:t>
            </w:r>
          </w:p>
        </w:tc>
        <w:tc>
          <w:tcPr>
            <w:tcW w:w="774" w:type="dxa"/>
            <w:tcMar>
              <w:top w:w="57" w:type="dxa"/>
              <w:left w:w="57" w:type="dxa"/>
              <w:bottom w:w="57" w:type="dxa"/>
              <w:right w:w="57" w:type="dxa"/>
            </w:tcMar>
            <w:vAlign w:val="center"/>
          </w:tcPr>
          <w:p w14:paraId="63467095">
            <w:pPr>
              <w:spacing w:line="280" w:lineRule="exact"/>
              <w:rPr>
                <w:rFonts w:hint="eastAsia" w:ascii="Times New Roman" w:hAnsi="Times New Roman" w:eastAsia="方正书宋_GBK" w:cs="方正书宋_GBK"/>
                <w:color w:val="000000"/>
                <w:sz w:val="20"/>
                <w:szCs w:val="20"/>
              </w:rPr>
            </w:pPr>
          </w:p>
        </w:tc>
      </w:tr>
      <w:tr w14:paraId="5B2C8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196" w:hRule="atLeast"/>
        </w:trPr>
        <w:tc>
          <w:tcPr>
            <w:tcW w:w="421" w:type="dxa"/>
            <w:tcMar>
              <w:top w:w="57" w:type="dxa"/>
              <w:left w:w="57" w:type="dxa"/>
              <w:bottom w:w="57" w:type="dxa"/>
              <w:right w:w="57" w:type="dxa"/>
            </w:tcMar>
            <w:vAlign w:val="center"/>
          </w:tcPr>
          <w:p w14:paraId="4B023F04">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225</w:t>
            </w:r>
          </w:p>
        </w:tc>
        <w:tc>
          <w:tcPr>
            <w:tcW w:w="1342" w:type="dxa"/>
            <w:tcMar>
              <w:top w:w="57" w:type="dxa"/>
              <w:left w:w="57" w:type="dxa"/>
              <w:bottom w:w="57" w:type="dxa"/>
              <w:right w:w="57" w:type="dxa"/>
            </w:tcMar>
            <w:vAlign w:val="center"/>
          </w:tcPr>
          <w:p w14:paraId="2482F58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省级及以下农产品质量安全检测机构考核</w:t>
            </w:r>
          </w:p>
        </w:tc>
        <w:tc>
          <w:tcPr>
            <w:tcW w:w="765" w:type="dxa"/>
            <w:tcMar>
              <w:top w:w="57" w:type="dxa"/>
              <w:left w:w="57" w:type="dxa"/>
              <w:bottom w:w="57" w:type="dxa"/>
              <w:right w:w="57" w:type="dxa"/>
            </w:tcMar>
            <w:vAlign w:val="center"/>
          </w:tcPr>
          <w:p w14:paraId="6271364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农产品质量安全检测机构考核合格证书</w:t>
            </w:r>
          </w:p>
        </w:tc>
        <w:tc>
          <w:tcPr>
            <w:tcW w:w="949" w:type="dxa"/>
            <w:tcMar>
              <w:top w:w="57" w:type="dxa"/>
              <w:left w:w="57" w:type="dxa"/>
              <w:bottom w:w="57" w:type="dxa"/>
              <w:right w:w="57" w:type="dxa"/>
            </w:tcMar>
            <w:vAlign w:val="center"/>
          </w:tcPr>
          <w:p w14:paraId="1AF9AED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省级农业农村部门</w:t>
            </w:r>
          </w:p>
        </w:tc>
        <w:tc>
          <w:tcPr>
            <w:tcW w:w="1320" w:type="dxa"/>
            <w:tcMar>
              <w:top w:w="57" w:type="dxa"/>
              <w:left w:w="57" w:type="dxa"/>
              <w:bottom w:w="57" w:type="dxa"/>
              <w:right w:w="57" w:type="dxa"/>
            </w:tcMar>
            <w:vAlign w:val="center"/>
          </w:tcPr>
          <w:p w14:paraId="0612E4C2">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《中华人民共和国农产品质量安全法》</w:t>
            </w:r>
          </w:p>
        </w:tc>
        <w:tc>
          <w:tcPr>
            <w:tcW w:w="507" w:type="dxa"/>
            <w:tcMar>
              <w:top w:w="57" w:type="dxa"/>
              <w:left w:w="57" w:type="dxa"/>
              <w:bottom w:w="57" w:type="dxa"/>
              <w:right w:w="57" w:type="dxa"/>
            </w:tcMar>
            <w:vAlign w:val="center"/>
          </w:tcPr>
          <w:p w14:paraId="0A83A37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05D22D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1290B89">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73520E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ED16060">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提供营业执照、授权证明等材料，上级或者有关部门批准机构设置的证明文件，已通过计量认证的认证证书及附表，技术人员资格证明材料（包括学历证书、省级以上农业农村部门考核证明、中级以上技术职称证书）、技术负责人和质量负责人技术职称证书等证明材料。2.将审批时限由20个工作日（现场评审不超过2个月）压减至15个工作日（现场评审不超过2个月）。</w:t>
            </w:r>
          </w:p>
        </w:tc>
        <w:tc>
          <w:tcPr>
            <w:tcW w:w="3015" w:type="dxa"/>
            <w:tcMar>
              <w:top w:w="57" w:type="dxa"/>
              <w:left w:w="57" w:type="dxa"/>
              <w:bottom w:w="57" w:type="dxa"/>
              <w:right w:w="57" w:type="dxa"/>
            </w:tcMar>
            <w:vAlign w:val="center"/>
          </w:tcPr>
          <w:p w14:paraId="47C88B1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根据风险程度、信用水平，合理确定抽查比例。2.对精简的材料及其证明事项，在现场评审或监督检查中予以重点核查，发现虚假或不符合条件机构要依法处理。3.加强监测，针对发现的普遍问题和突出风险开展专项检查。</w:t>
            </w:r>
          </w:p>
        </w:tc>
        <w:tc>
          <w:tcPr>
            <w:tcW w:w="774" w:type="dxa"/>
            <w:tcMar>
              <w:top w:w="57" w:type="dxa"/>
              <w:left w:w="57" w:type="dxa"/>
              <w:bottom w:w="57" w:type="dxa"/>
              <w:right w:w="57" w:type="dxa"/>
            </w:tcMar>
            <w:vAlign w:val="center"/>
          </w:tcPr>
          <w:p w14:paraId="4A3CCE03">
            <w:pPr>
              <w:spacing w:line="280" w:lineRule="exact"/>
              <w:rPr>
                <w:rFonts w:hint="eastAsia" w:ascii="Times New Roman" w:hAnsi="Times New Roman" w:eastAsia="方正书宋_GBK" w:cs="方正书宋_GBK"/>
                <w:color w:val="000000"/>
                <w:sz w:val="20"/>
                <w:szCs w:val="20"/>
              </w:rPr>
            </w:pPr>
          </w:p>
        </w:tc>
      </w:tr>
      <w:tr w14:paraId="21879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56" w:hRule="atLeast"/>
        </w:trPr>
        <w:tc>
          <w:tcPr>
            <w:tcW w:w="421" w:type="dxa"/>
            <w:tcMar>
              <w:top w:w="57" w:type="dxa"/>
              <w:left w:w="57" w:type="dxa"/>
              <w:bottom w:w="57" w:type="dxa"/>
              <w:right w:w="57" w:type="dxa"/>
            </w:tcMar>
            <w:vAlign w:val="center"/>
          </w:tcPr>
          <w:p w14:paraId="73B0F2B2">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226</w:t>
            </w:r>
          </w:p>
        </w:tc>
        <w:tc>
          <w:tcPr>
            <w:tcW w:w="1342" w:type="dxa"/>
            <w:tcMar>
              <w:top w:w="57" w:type="dxa"/>
              <w:left w:w="57" w:type="dxa"/>
              <w:bottom w:w="57" w:type="dxa"/>
              <w:right w:w="57" w:type="dxa"/>
            </w:tcMar>
            <w:vAlign w:val="center"/>
          </w:tcPr>
          <w:p w14:paraId="0707A97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国家级农产品质量安全检测机构资格认定</w:t>
            </w:r>
          </w:p>
        </w:tc>
        <w:tc>
          <w:tcPr>
            <w:tcW w:w="765" w:type="dxa"/>
            <w:tcMar>
              <w:top w:w="57" w:type="dxa"/>
              <w:left w:w="57" w:type="dxa"/>
              <w:bottom w:w="57" w:type="dxa"/>
              <w:right w:w="57" w:type="dxa"/>
            </w:tcMar>
            <w:vAlign w:val="center"/>
          </w:tcPr>
          <w:p w14:paraId="1C60ADE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农产品质量安全检测机构考核合格证书</w:t>
            </w:r>
          </w:p>
        </w:tc>
        <w:tc>
          <w:tcPr>
            <w:tcW w:w="949" w:type="dxa"/>
            <w:tcMar>
              <w:top w:w="57" w:type="dxa"/>
              <w:left w:w="57" w:type="dxa"/>
              <w:bottom w:w="57" w:type="dxa"/>
              <w:right w:w="57" w:type="dxa"/>
            </w:tcMar>
            <w:vAlign w:val="center"/>
          </w:tcPr>
          <w:p w14:paraId="3B43ED3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农业农村部</w:t>
            </w:r>
          </w:p>
        </w:tc>
        <w:tc>
          <w:tcPr>
            <w:tcW w:w="1320" w:type="dxa"/>
            <w:tcMar>
              <w:top w:w="57" w:type="dxa"/>
              <w:left w:w="57" w:type="dxa"/>
              <w:bottom w:w="57" w:type="dxa"/>
              <w:right w:w="57" w:type="dxa"/>
            </w:tcMar>
            <w:vAlign w:val="center"/>
          </w:tcPr>
          <w:p w14:paraId="1287B234">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《中华人民共和国农产品质量安全法》</w:t>
            </w:r>
          </w:p>
        </w:tc>
        <w:tc>
          <w:tcPr>
            <w:tcW w:w="507" w:type="dxa"/>
            <w:tcMar>
              <w:top w:w="57" w:type="dxa"/>
              <w:left w:w="57" w:type="dxa"/>
              <w:bottom w:w="57" w:type="dxa"/>
              <w:right w:w="57" w:type="dxa"/>
            </w:tcMar>
            <w:vAlign w:val="center"/>
          </w:tcPr>
          <w:p w14:paraId="0D8EA49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7341FA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D209FCF">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9DF047B">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182B499">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提供营业执照、授权证明等材料，上级或者有关部门批准机构设置的证明文件，已通过计量认证的认证证书及附表，技术人员资格证明材料（包括学历证书、省级以上农业农村部门考核证明、中级以上技术职称证书）、技术负责人和质量负责人技术职称证书等证明材料。2.将审批时限由20个工作日（现场评审不超过2个月）压减至15个工作日（现场评审不超过2个月）。</w:t>
            </w:r>
          </w:p>
        </w:tc>
        <w:tc>
          <w:tcPr>
            <w:tcW w:w="3015" w:type="dxa"/>
            <w:tcMar>
              <w:top w:w="57" w:type="dxa"/>
              <w:left w:w="57" w:type="dxa"/>
              <w:bottom w:w="57" w:type="dxa"/>
              <w:right w:w="57" w:type="dxa"/>
            </w:tcMar>
            <w:vAlign w:val="center"/>
          </w:tcPr>
          <w:p w14:paraId="0CC160B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根据风险程度、信用水平，合理确定抽查比例。2.对精简的材料及其证明事项，在现场评审或监督检查中予以重点核查，发现虚假或不符合条件机构要依法处理。3.加强监测，针对发现的普遍问题和突出风险开展专项检查。</w:t>
            </w:r>
          </w:p>
        </w:tc>
        <w:tc>
          <w:tcPr>
            <w:tcW w:w="774" w:type="dxa"/>
            <w:tcMar>
              <w:top w:w="57" w:type="dxa"/>
              <w:left w:w="57" w:type="dxa"/>
              <w:bottom w:w="57" w:type="dxa"/>
              <w:right w:w="57" w:type="dxa"/>
            </w:tcMar>
            <w:vAlign w:val="center"/>
          </w:tcPr>
          <w:p w14:paraId="2C616CC9">
            <w:pPr>
              <w:spacing w:line="280" w:lineRule="exact"/>
              <w:rPr>
                <w:rFonts w:hint="eastAsia" w:ascii="Times New Roman" w:hAnsi="Times New Roman" w:eastAsia="方正书宋_GBK" w:cs="方正书宋_GBK"/>
                <w:color w:val="000000"/>
                <w:sz w:val="20"/>
                <w:szCs w:val="20"/>
              </w:rPr>
            </w:pPr>
          </w:p>
        </w:tc>
      </w:tr>
      <w:tr w14:paraId="792D8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660F54D4">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227</w:t>
            </w:r>
          </w:p>
        </w:tc>
        <w:tc>
          <w:tcPr>
            <w:tcW w:w="1342" w:type="dxa"/>
            <w:tcMar>
              <w:top w:w="57" w:type="dxa"/>
              <w:left w:w="57" w:type="dxa"/>
              <w:bottom w:w="57" w:type="dxa"/>
              <w:right w:w="57" w:type="dxa"/>
            </w:tcMar>
            <w:vAlign w:val="center"/>
          </w:tcPr>
          <w:p w14:paraId="3110A2D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农药登记试验单位认定</w:t>
            </w:r>
          </w:p>
        </w:tc>
        <w:tc>
          <w:tcPr>
            <w:tcW w:w="765" w:type="dxa"/>
            <w:tcMar>
              <w:top w:w="57" w:type="dxa"/>
              <w:left w:w="57" w:type="dxa"/>
              <w:bottom w:w="57" w:type="dxa"/>
              <w:right w:w="57" w:type="dxa"/>
            </w:tcMar>
            <w:vAlign w:val="center"/>
          </w:tcPr>
          <w:p w14:paraId="46A6B81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农药登记试验单位证书</w:t>
            </w:r>
          </w:p>
        </w:tc>
        <w:tc>
          <w:tcPr>
            <w:tcW w:w="949" w:type="dxa"/>
            <w:tcMar>
              <w:top w:w="57" w:type="dxa"/>
              <w:left w:w="57" w:type="dxa"/>
              <w:bottom w:w="57" w:type="dxa"/>
              <w:right w:w="57" w:type="dxa"/>
            </w:tcMar>
            <w:vAlign w:val="center"/>
          </w:tcPr>
          <w:p w14:paraId="6202EF2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农业农村部</w:t>
            </w:r>
          </w:p>
        </w:tc>
        <w:tc>
          <w:tcPr>
            <w:tcW w:w="1320" w:type="dxa"/>
            <w:tcMar>
              <w:top w:w="57" w:type="dxa"/>
              <w:left w:w="57" w:type="dxa"/>
              <w:bottom w:w="57" w:type="dxa"/>
              <w:right w:w="57" w:type="dxa"/>
            </w:tcMar>
            <w:vAlign w:val="center"/>
          </w:tcPr>
          <w:p w14:paraId="53EC5BF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《农药管理条例》</w:t>
            </w:r>
          </w:p>
        </w:tc>
        <w:tc>
          <w:tcPr>
            <w:tcW w:w="507" w:type="dxa"/>
            <w:tcMar>
              <w:top w:w="57" w:type="dxa"/>
              <w:left w:w="57" w:type="dxa"/>
              <w:bottom w:w="57" w:type="dxa"/>
              <w:right w:w="57" w:type="dxa"/>
            </w:tcMar>
            <w:vAlign w:val="center"/>
          </w:tcPr>
          <w:p w14:paraId="36CF41A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BF64FC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6F39331">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104DA4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232359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1.实现申请、审批网上办理。2.不再要求申请人同时提供申请材料的纸质文件和电子文档。</w:t>
            </w:r>
          </w:p>
        </w:tc>
        <w:tc>
          <w:tcPr>
            <w:tcW w:w="3015" w:type="dxa"/>
            <w:tcMar>
              <w:top w:w="57" w:type="dxa"/>
              <w:left w:w="57" w:type="dxa"/>
              <w:bottom w:w="57" w:type="dxa"/>
              <w:right w:w="57" w:type="dxa"/>
            </w:tcMar>
            <w:vAlign w:val="center"/>
          </w:tcPr>
          <w:p w14:paraId="60E2718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1.开展“双随机、一公开”监管，发现违法违规行为的要依法查处。2.及时处理有关投诉举报，调查处理结果向社会公开。3.加强信用监管，向社会公布农药登记试验单位信用状况，对失信主体开展联合惩戒。</w:t>
            </w:r>
          </w:p>
        </w:tc>
        <w:tc>
          <w:tcPr>
            <w:tcW w:w="774" w:type="dxa"/>
            <w:tcMar>
              <w:top w:w="57" w:type="dxa"/>
              <w:left w:w="57" w:type="dxa"/>
              <w:bottom w:w="57" w:type="dxa"/>
              <w:right w:w="57" w:type="dxa"/>
            </w:tcMar>
            <w:vAlign w:val="center"/>
          </w:tcPr>
          <w:p w14:paraId="1D2B756D">
            <w:pPr>
              <w:spacing w:line="280" w:lineRule="exact"/>
              <w:rPr>
                <w:rFonts w:hint="eastAsia" w:ascii="Times New Roman" w:hAnsi="Times New Roman" w:eastAsia="方正书宋_GBK" w:cs="方正书宋_GBK"/>
                <w:color w:val="000000"/>
                <w:sz w:val="20"/>
                <w:szCs w:val="20"/>
              </w:rPr>
            </w:pPr>
          </w:p>
        </w:tc>
      </w:tr>
      <w:tr w14:paraId="66A8E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08" w:hRule="atLeast"/>
        </w:trPr>
        <w:tc>
          <w:tcPr>
            <w:tcW w:w="421" w:type="dxa"/>
            <w:tcMar>
              <w:top w:w="57" w:type="dxa"/>
              <w:left w:w="57" w:type="dxa"/>
              <w:bottom w:w="57" w:type="dxa"/>
              <w:right w:w="57" w:type="dxa"/>
            </w:tcMar>
            <w:vAlign w:val="center"/>
          </w:tcPr>
          <w:p w14:paraId="44358C4D">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228</w:t>
            </w:r>
          </w:p>
        </w:tc>
        <w:tc>
          <w:tcPr>
            <w:tcW w:w="1342" w:type="dxa"/>
            <w:tcMar>
              <w:top w:w="57" w:type="dxa"/>
              <w:left w:w="57" w:type="dxa"/>
              <w:bottom w:w="57" w:type="dxa"/>
              <w:right w:w="57" w:type="dxa"/>
            </w:tcMar>
            <w:vAlign w:val="center"/>
          </w:tcPr>
          <w:p w14:paraId="23F8F1E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农药生产许可</w:t>
            </w:r>
          </w:p>
        </w:tc>
        <w:tc>
          <w:tcPr>
            <w:tcW w:w="765" w:type="dxa"/>
            <w:tcMar>
              <w:top w:w="57" w:type="dxa"/>
              <w:left w:w="57" w:type="dxa"/>
              <w:bottom w:w="57" w:type="dxa"/>
              <w:right w:w="57" w:type="dxa"/>
            </w:tcMar>
            <w:vAlign w:val="center"/>
          </w:tcPr>
          <w:p w14:paraId="43FC55E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农药生产许可证</w:t>
            </w:r>
          </w:p>
        </w:tc>
        <w:tc>
          <w:tcPr>
            <w:tcW w:w="949" w:type="dxa"/>
            <w:tcMar>
              <w:top w:w="57" w:type="dxa"/>
              <w:left w:w="57" w:type="dxa"/>
              <w:bottom w:w="57" w:type="dxa"/>
              <w:right w:w="57" w:type="dxa"/>
            </w:tcMar>
            <w:vAlign w:val="center"/>
          </w:tcPr>
          <w:p w14:paraId="5CAB666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省级农业农村部门</w:t>
            </w:r>
          </w:p>
        </w:tc>
        <w:tc>
          <w:tcPr>
            <w:tcW w:w="1320" w:type="dxa"/>
            <w:tcMar>
              <w:top w:w="57" w:type="dxa"/>
              <w:left w:w="57" w:type="dxa"/>
              <w:bottom w:w="57" w:type="dxa"/>
              <w:right w:w="57" w:type="dxa"/>
            </w:tcMar>
            <w:vAlign w:val="center"/>
          </w:tcPr>
          <w:p w14:paraId="62D63B72">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《农药管理条例》</w:t>
            </w:r>
          </w:p>
        </w:tc>
        <w:tc>
          <w:tcPr>
            <w:tcW w:w="507" w:type="dxa"/>
            <w:tcMar>
              <w:top w:w="57" w:type="dxa"/>
              <w:left w:w="57" w:type="dxa"/>
              <w:bottom w:w="57" w:type="dxa"/>
              <w:right w:w="57" w:type="dxa"/>
            </w:tcMar>
            <w:vAlign w:val="center"/>
          </w:tcPr>
          <w:p w14:paraId="3E40AA2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21EBA5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8CEEF19">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D07F9D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ABDC10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1.实现申请、审批网上办理。2.不再要求申请人同时提供申请材料的纸质文件和电子文档。</w:t>
            </w:r>
          </w:p>
        </w:tc>
        <w:tc>
          <w:tcPr>
            <w:tcW w:w="3015" w:type="dxa"/>
            <w:tcMar>
              <w:top w:w="57" w:type="dxa"/>
              <w:left w:w="57" w:type="dxa"/>
              <w:bottom w:w="57" w:type="dxa"/>
              <w:right w:w="57" w:type="dxa"/>
            </w:tcMar>
            <w:vAlign w:val="center"/>
          </w:tcPr>
          <w:p w14:paraId="248D704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加强行业监测，畅通投诉举报渠道，将风险隐患、投诉举报较多的企业列入重点监管对象。3.加强信用监管，向社会公布农药生产企业信用状况，对失信主体开展联合惩戒。</w:t>
            </w:r>
          </w:p>
        </w:tc>
        <w:tc>
          <w:tcPr>
            <w:tcW w:w="774" w:type="dxa"/>
            <w:tcMar>
              <w:top w:w="57" w:type="dxa"/>
              <w:left w:w="57" w:type="dxa"/>
              <w:bottom w:w="57" w:type="dxa"/>
              <w:right w:w="57" w:type="dxa"/>
            </w:tcMar>
            <w:vAlign w:val="center"/>
          </w:tcPr>
          <w:p w14:paraId="1A8D552A">
            <w:pPr>
              <w:spacing w:line="280" w:lineRule="exact"/>
              <w:rPr>
                <w:rFonts w:hint="eastAsia" w:ascii="Times New Roman" w:hAnsi="Times New Roman" w:eastAsia="方正书宋_GBK" w:cs="方正书宋_GBK"/>
                <w:color w:val="000000"/>
                <w:sz w:val="20"/>
                <w:szCs w:val="20"/>
              </w:rPr>
            </w:pPr>
          </w:p>
        </w:tc>
      </w:tr>
      <w:tr w14:paraId="5154C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44" w:hRule="atLeast"/>
        </w:trPr>
        <w:tc>
          <w:tcPr>
            <w:tcW w:w="421" w:type="dxa"/>
            <w:tcMar>
              <w:top w:w="57" w:type="dxa"/>
              <w:left w:w="57" w:type="dxa"/>
              <w:bottom w:w="57" w:type="dxa"/>
              <w:right w:w="57" w:type="dxa"/>
            </w:tcMar>
            <w:vAlign w:val="center"/>
          </w:tcPr>
          <w:p w14:paraId="40880358">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229</w:t>
            </w:r>
          </w:p>
        </w:tc>
        <w:tc>
          <w:tcPr>
            <w:tcW w:w="1342" w:type="dxa"/>
            <w:tcMar>
              <w:top w:w="57" w:type="dxa"/>
              <w:left w:w="57" w:type="dxa"/>
              <w:bottom w:w="57" w:type="dxa"/>
              <w:right w:w="57" w:type="dxa"/>
            </w:tcMar>
            <w:vAlign w:val="center"/>
          </w:tcPr>
          <w:p w14:paraId="0879CBF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农药登记</w:t>
            </w:r>
          </w:p>
        </w:tc>
        <w:tc>
          <w:tcPr>
            <w:tcW w:w="765" w:type="dxa"/>
            <w:tcMar>
              <w:top w:w="57" w:type="dxa"/>
              <w:left w:w="57" w:type="dxa"/>
              <w:bottom w:w="57" w:type="dxa"/>
              <w:right w:w="57" w:type="dxa"/>
            </w:tcMar>
            <w:vAlign w:val="center"/>
          </w:tcPr>
          <w:p w14:paraId="6174075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农药登记证</w:t>
            </w:r>
          </w:p>
        </w:tc>
        <w:tc>
          <w:tcPr>
            <w:tcW w:w="949" w:type="dxa"/>
            <w:tcMar>
              <w:top w:w="57" w:type="dxa"/>
              <w:left w:w="57" w:type="dxa"/>
              <w:bottom w:w="57" w:type="dxa"/>
              <w:right w:w="57" w:type="dxa"/>
            </w:tcMar>
            <w:vAlign w:val="center"/>
          </w:tcPr>
          <w:p w14:paraId="754B6F2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农业农村部；省级农业农村部门</w:t>
            </w:r>
          </w:p>
        </w:tc>
        <w:tc>
          <w:tcPr>
            <w:tcW w:w="1320" w:type="dxa"/>
            <w:tcMar>
              <w:top w:w="57" w:type="dxa"/>
              <w:left w:w="57" w:type="dxa"/>
              <w:bottom w:w="57" w:type="dxa"/>
              <w:right w:w="57" w:type="dxa"/>
            </w:tcMar>
            <w:vAlign w:val="center"/>
          </w:tcPr>
          <w:p w14:paraId="6E099E6E">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《农药管理条例》</w:t>
            </w:r>
          </w:p>
        </w:tc>
        <w:tc>
          <w:tcPr>
            <w:tcW w:w="507" w:type="dxa"/>
            <w:tcMar>
              <w:top w:w="57" w:type="dxa"/>
              <w:left w:w="57" w:type="dxa"/>
              <w:bottom w:w="57" w:type="dxa"/>
              <w:right w:w="57" w:type="dxa"/>
            </w:tcMar>
            <w:vAlign w:val="center"/>
          </w:tcPr>
          <w:p w14:paraId="3E55E0D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23431E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8B39879">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16EDDB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013D11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网上办理。2.在首次登记时，不再要求申请人提供产品安全数据单，将申请人资质、申请人资料真实性声明合并到农药登记申请表。3.在延续登记时，不再要求申请人提供加盖公章的农药登记证复印件，产品年生产量、销售量、销售额等情况。4.在变更登记时，不再要求申请人提供加盖公章的农药登记证复印件和产品安全数据单。</w:t>
            </w:r>
          </w:p>
        </w:tc>
        <w:tc>
          <w:tcPr>
            <w:tcW w:w="3015" w:type="dxa"/>
            <w:tcMar>
              <w:top w:w="57" w:type="dxa"/>
              <w:left w:w="57" w:type="dxa"/>
              <w:bottom w:w="57" w:type="dxa"/>
              <w:right w:w="57" w:type="dxa"/>
            </w:tcMar>
            <w:vAlign w:val="center"/>
          </w:tcPr>
          <w:p w14:paraId="422E4A2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1.开展“双随机、一公开”监管，发现违法违规行为的要依法查处。2.及时处理有关投诉举报，调查处理结果向社会公开。3.加强信用监管，向社会公布有关单位信用状况，对失信主体开展联合惩戒。</w:t>
            </w:r>
          </w:p>
        </w:tc>
        <w:tc>
          <w:tcPr>
            <w:tcW w:w="774" w:type="dxa"/>
            <w:tcMar>
              <w:top w:w="57" w:type="dxa"/>
              <w:left w:w="57" w:type="dxa"/>
              <w:bottom w:w="57" w:type="dxa"/>
              <w:right w:w="57" w:type="dxa"/>
            </w:tcMar>
            <w:vAlign w:val="center"/>
          </w:tcPr>
          <w:p w14:paraId="44815E92">
            <w:pPr>
              <w:spacing w:line="280" w:lineRule="exact"/>
              <w:rPr>
                <w:rFonts w:hint="eastAsia" w:ascii="Times New Roman" w:hAnsi="Times New Roman" w:eastAsia="方正书宋_GBK" w:cs="方正书宋_GBK"/>
                <w:color w:val="000000"/>
                <w:sz w:val="20"/>
                <w:szCs w:val="20"/>
              </w:rPr>
            </w:pPr>
          </w:p>
        </w:tc>
      </w:tr>
      <w:tr w14:paraId="5EA78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4D7995B3">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230</w:t>
            </w:r>
          </w:p>
        </w:tc>
        <w:tc>
          <w:tcPr>
            <w:tcW w:w="1342" w:type="dxa"/>
            <w:tcMar>
              <w:top w:w="57" w:type="dxa"/>
              <w:left w:w="57" w:type="dxa"/>
              <w:bottom w:w="57" w:type="dxa"/>
              <w:right w:w="57" w:type="dxa"/>
            </w:tcMar>
            <w:vAlign w:val="center"/>
          </w:tcPr>
          <w:p w14:paraId="5BE42A2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新农药登记试验审批</w:t>
            </w:r>
          </w:p>
        </w:tc>
        <w:tc>
          <w:tcPr>
            <w:tcW w:w="765" w:type="dxa"/>
            <w:tcMar>
              <w:top w:w="57" w:type="dxa"/>
              <w:left w:w="57" w:type="dxa"/>
              <w:bottom w:w="57" w:type="dxa"/>
              <w:right w:w="57" w:type="dxa"/>
            </w:tcMar>
            <w:vAlign w:val="center"/>
          </w:tcPr>
          <w:p w14:paraId="0D0A7D8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新农药登记试验批准证书</w:t>
            </w:r>
          </w:p>
        </w:tc>
        <w:tc>
          <w:tcPr>
            <w:tcW w:w="949" w:type="dxa"/>
            <w:tcMar>
              <w:top w:w="57" w:type="dxa"/>
              <w:left w:w="57" w:type="dxa"/>
              <w:bottom w:w="57" w:type="dxa"/>
              <w:right w:w="57" w:type="dxa"/>
            </w:tcMar>
            <w:vAlign w:val="center"/>
          </w:tcPr>
          <w:p w14:paraId="7963B49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农业农村部</w:t>
            </w:r>
          </w:p>
        </w:tc>
        <w:tc>
          <w:tcPr>
            <w:tcW w:w="1320" w:type="dxa"/>
            <w:tcMar>
              <w:top w:w="57" w:type="dxa"/>
              <w:left w:w="57" w:type="dxa"/>
              <w:bottom w:w="57" w:type="dxa"/>
              <w:right w:w="57" w:type="dxa"/>
            </w:tcMar>
            <w:vAlign w:val="center"/>
          </w:tcPr>
          <w:p w14:paraId="1790AB89">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《农药管理条例》</w:t>
            </w:r>
          </w:p>
        </w:tc>
        <w:tc>
          <w:tcPr>
            <w:tcW w:w="507" w:type="dxa"/>
            <w:tcMar>
              <w:top w:w="57" w:type="dxa"/>
              <w:left w:w="57" w:type="dxa"/>
              <w:bottom w:w="57" w:type="dxa"/>
              <w:right w:w="57" w:type="dxa"/>
            </w:tcMar>
            <w:vAlign w:val="center"/>
          </w:tcPr>
          <w:p w14:paraId="6149519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73D069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6D35FE4">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DF5CA20">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4E68B8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1.实现申请、审批网上办理。2.不再要求申请人同时提供纸质申请资料和电子文档。</w:t>
            </w:r>
          </w:p>
        </w:tc>
        <w:tc>
          <w:tcPr>
            <w:tcW w:w="3015" w:type="dxa"/>
            <w:tcMar>
              <w:top w:w="57" w:type="dxa"/>
              <w:left w:w="57" w:type="dxa"/>
              <w:bottom w:w="57" w:type="dxa"/>
              <w:right w:w="57" w:type="dxa"/>
            </w:tcMar>
            <w:vAlign w:val="center"/>
          </w:tcPr>
          <w:p w14:paraId="002B4E7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1.开展“双随机、一公开”监管，发现违法违规行为的要依法查处。2.根据投诉举报实施重点监管。3.加强信用监管，向社会公布新农药登记试验单位信用状况，对失信主体开展联合惩戒。</w:t>
            </w:r>
          </w:p>
        </w:tc>
        <w:tc>
          <w:tcPr>
            <w:tcW w:w="774" w:type="dxa"/>
            <w:tcMar>
              <w:top w:w="57" w:type="dxa"/>
              <w:left w:w="57" w:type="dxa"/>
              <w:bottom w:w="57" w:type="dxa"/>
              <w:right w:w="57" w:type="dxa"/>
            </w:tcMar>
            <w:vAlign w:val="center"/>
          </w:tcPr>
          <w:p w14:paraId="5CBF90F7">
            <w:pPr>
              <w:spacing w:line="280" w:lineRule="exact"/>
              <w:rPr>
                <w:rFonts w:hint="eastAsia" w:ascii="Times New Roman" w:hAnsi="Times New Roman" w:eastAsia="方正书宋_GBK" w:cs="方正书宋_GBK"/>
                <w:color w:val="000000"/>
                <w:sz w:val="20"/>
                <w:szCs w:val="20"/>
              </w:rPr>
            </w:pPr>
          </w:p>
        </w:tc>
      </w:tr>
      <w:tr w14:paraId="26257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49F1C993">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231</w:t>
            </w:r>
          </w:p>
        </w:tc>
        <w:tc>
          <w:tcPr>
            <w:tcW w:w="1342" w:type="dxa"/>
            <w:tcMar>
              <w:top w:w="57" w:type="dxa"/>
              <w:left w:w="57" w:type="dxa"/>
              <w:bottom w:w="57" w:type="dxa"/>
              <w:right w:w="57" w:type="dxa"/>
            </w:tcMar>
            <w:vAlign w:val="center"/>
          </w:tcPr>
          <w:p w14:paraId="171E680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农药经营许可</w:t>
            </w:r>
          </w:p>
        </w:tc>
        <w:tc>
          <w:tcPr>
            <w:tcW w:w="765" w:type="dxa"/>
            <w:tcMar>
              <w:top w:w="57" w:type="dxa"/>
              <w:left w:w="57" w:type="dxa"/>
              <w:bottom w:w="57" w:type="dxa"/>
              <w:right w:w="57" w:type="dxa"/>
            </w:tcMar>
            <w:vAlign w:val="center"/>
          </w:tcPr>
          <w:p w14:paraId="5D54468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农药经营许可证</w:t>
            </w:r>
          </w:p>
        </w:tc>
        <w:tc>
          <w:tcPr>
            <w:tcW w:w="949" w:type="dxa"/>
            <w:tcMar>
              <w:top w:w="57" w:type="dxa"/>
              <w:left w:w="57" w:type="dxa"/>
              <w:bottom w:w="57" w:type="dxa"/>
              <w:right w:w="57" w:type="dxa"/>
            </w:tcMar>
            <w:vAlign w:val="center"/>
          </w:tcPr>
          <w:p w14:paraId="4302F26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县级以上地方农业农村部门</w:t>
            </w:r>
          </w:p>
        </w:tc>
        <w:tc>
          <w:tcPr>
            <w:tcW w:w="1320" w:type="dxa"/>
            <w:tcMar>
              <w:top w:w="57" w:type="dxa"/>
              <w:left w:w="57" w:type="dxa"/>
              <w:bottom w:w="57" w:type="dxa"/>
              <w:right w:w="57" w:type="dxa"/>
            </w:tcMar>
            <w:vAlign w:val="center"/>
          </w:tcPr>
          <w:p w14:paraId="1D91C9D9">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《农药管理条例》</w:t>
            </w:r>
          </w:p>
        </w:tc>
        <w:tc>
          <w:tcPr>
            <w:tcW w:w="507" w:type="dxa"/>
            <w:tcMar>
              <w:top w:w="57" w:type="dxa"/>
              <w:left w:w="57" w:type="dxa"/>
              <w:bottom w:w="57" w:type="dxa"/>
              <w:right w:w="57" w:type="dxa"/>
            </w:tcMar>
            <w:vAlign w:val="center"/>
          </w:tcPr>
          <w:p w14:paraId="4085759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04F417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F102593">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14A2F46">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CAE43A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1.实现申请、审批网上办理。2.不再要求申请人同时提供申请材料的纸质文件和电子文档。</w:t>
            </w:r>
          </w:p>
        </w:tc>
        <w:tc>
          <w:tcPr>
            <w:tcW w:w="3015" w:type="dxa"/>
            <w:tcMar>
              <w:top w:w="57" w:type="dxa"/>
              <w:left w:w="57" w:type="dxa"/>
              <w:bottom w:w="57" w:type="dxa"/>
              <w:right w:w="57" w:type="dxa"/>
            </w:tcMar>
            <w:vAlign w:val="center"/>
          </w:tcPr>
          <w:p w14:paraId="21A657B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加强行业监测，畅通投诉举报渠道，将风险隐患、投诉举报较多的企业列入重点监管对象。3.加强信用监管，向社会公布农药经营企业信用状况，对失信主体开展联合惩戒。</w:t>
            </w:r>
          </w:p>
        </w:tc>
        <w:tc>
          <w:tcPr>
            <w:tcW w:w="774" w:type="dxa"/>
            <w:tcMar>
              <w:top w:w="57" w:type="dxa"/>
              <w:left w:w="57" w:type="dxa"/>
              <w:bottom w:w="57" w:type="dxa"/>
              <w:right w:w="57" w:type="dxa"/>
            </w:tcMar>
            <w:vAlign w:val="center"/>
          </w:tcPr>
          <w:p w14:paraId="11E66727">
            <w:pPr>
              <w:spacing w:line="280" w:lineRule="exact"/>
              <w:rPr>
                <w:rFonts w:hint="eastAsia" w:ascii="Times New Roman" w:hAnsi="Times New Roman" w:eastAsia="方正书宋_GBK" w:cs="方正书宋_GBK"/>
                <w:color w:val="000000"/>
                <w:sz w:val="20"/>
                <w:szCs w:val="20"/>
              </w:rPr>
            </w:pPr>
          </w:p>
        </w:tc>
      </w:tr>
      <w:tr w14:paraId="16934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69FC3524">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232</w:t>
            </w:r>
          </w:p>
        </w:tc>
        <w:tc>
          <w:tcPr>
            <w:tcW w:w="1342" w:type="dxa"/>
            <w:tcMar>
              <w:top w:w="57" w:type="dxa"/>
              <w:left w:w="57" w:type="dxa"/>
              <w:bottom w:w="57" w:type="dxa"/>
              <w:right w:w="57" w:type="dxa"/>
            </w:tcMar>
            <w:vAlign w:val="center"/>
          </w:tcPr>
          <w:p w14:paraId="467E3B2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肥料登记</w:t>
            </w:r>
          </w:p>
        </w:tc>
        <w:tc>
          <w:tcPr>
            <w:tcW w:w="765" w:type="dxa"/>
            <w:tcMar>
              <w:top w:w="57" w:type="dxa"/>
              <w:left w:w="57" w:type="dxa"/>
              <w:bottom w:w="57" w:type="dxa"/>
              <w:right w:w="57" w:type="dxa"/>
            </w:tcMar>
            <w:vAlign w:val="center"/>
          </w:tcPr>
          <w:p w14:paraId="27D1924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肥料登记证</w:t>
            </w:r>
          </w:p>
        </w:tc>
        <w:tc>
          <w:tcPr>
            <w:tcW w:w="949" w:type="dxa"/>
            <w:tcMar>
              <w:top w:w="57" w:type="dxa"/>
              <w:left w:w="57" w:type="dxa"/>
              <w:bottom w:w="57" w:type="dxa"/>
              <w:right w:w="57" w:type="dxa"/>
            </w:tcMar>
            <w:vAlign w:val="center"/>
          </w:tcPr>
          <w:p w14:paraId="534C290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农业农村部；省级农业农村部门</w:t>
            </w:r>
          </w:p>
        </w:tc>
        <w:tc>
          <w:tcPr>
            <w:tcW w:w="1320" w:type="dxa"/>
            <w:tcMar>
              <w:top w:w="57" w:type="dxa"/>
              <w:left w:w="57" w:type="dxa"/>
              <w:bottom w:w="57" w:type="dxa"/>
              <w:right w:w="57" w:type="dxa"/>
            </w:tcMar>
            <w:vAlign w:val="center"/>
          </w:tcPr>
          <w:p w14:paraId="25CA5F05">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《中华人民共和国农业法》《中华人民共和国农产品质</w:t>
            </w:r>
            <w:r>
              <w:rPr>
                <w:rFonts w:hint="eastAsia" w:ascii="Times New Roman" w:hAnsi="Times New Roman" w:eastAsia="方正书宋_GBK" w:cs="方正书宋_GBK"/>
                <w:color w:val="000000"/>
                <w:spacing w:val="-4"/>
                <w:kern w:val="0"/>
                <w:sz w:val="20"/>
                <w:szCs w:val="20"/>
                <w:lang w:bidi="ar"/>
              </w:rPr>
              <w:t>量安全法》《中</w:t>
            </w:r>
            <w:r>
              <w:rPr>
                <w:rFonts w:hint="eastAsia" w:ascii="Times New Roman" w:hAnsi="Times New Roman" w:eastAsia="方正书宋_GBK" w:cs="方正书宋_GBK"/>
                <w:color w:val="000000"/>
                <w:kern w:val="0"/>
                <w:sz w:val="20"/>
                <w:szCs w:val="20"/>
                <w:lang w:bidi="ar"/>
              </w:rPr>
              <w:t>华人民共和国土壤污染防治法》</w:t>
            </w:r>
          </w:p>
        </w:tc>
        <w:tc>
          <w:tcPr>
            <w:tcW w:w="507" w:type="dxa"/>
            <w:tcMar>
              <w:top w:w="57" w:type="dxa"/>
              <w:left w:w="57" w:type="dxa"/>
              <w:bottom w:w="57" w:type="dxa"/>
              <w:right w:w="57" w:type="dxa"/>
            </w:tcMar>
            <w:vAlign w:val="center"/>
          </w:tcPr>
          <w:p w14:paraId="6A9DA89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3D7E5B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1CBCB87">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8EA21A6">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B3BC82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1.在肥料首次登记和变更登记时，不再要求申请人提供肥料产品登记申请单。2.在续展登记时，不再要求申请人提供肥料产品登记申请单和加盖申请人公章的肥料登记证复印件。</w:t>
            </w:r>
          </w:p>
        </w:tc>
        <w:tc>
          <w:tcPr>
            <w:tcW w:w="3015" w:type="dxa"/>
            <w:tcMar>
              <w:top w:w="57" w:type="dxa"/>
              <w:left w:w="57" w:type="dxa"/>
              <w:bottom w:w="57" w:type="dxa"/>
              <w:right w:w="57" w:type="dxa"/>
            </w:tcMar>
            <w:vAlign w:val="center"/>
          </w:tcPr>
          <w:p w14:paraId="15EDD39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加强行业监测，畅通投诉举报渠道，将风险隐患、投诉举报较多的企业列入重点监管对象。3.加强信用监管，向社会公布肥料生产企业信用状况，对失信主体开展联合惩戒。</w:t>
            </w:r>
          </w:p>
        </w:tc>
        <w:tc>
          <w:tcPr>
            <w:tcW w:w="774" w:type="dxa"/>
            <w:tcMar>
              <w:top w:w="57" w:type="dxa"/>
              <w:left w:w="57" w:type="dxa"/>
              <w:bottom w:w="57" w:type="dxa"/>
              <w:right w:w="57" w:type="dxa"/>
            </w:tcMar>
            <w:vAlign w:val="center"/>
          </w:tcPr>
          <w:p w14:paraId="3CB70155">
            <w:pPr>
              <w:spacing w:line="280" w:lineRule="exact"/>
              <w:rPr>
                <w:rFonts w:hint="eastAsia" w:ascii="Times New Roman" w:hAnsi="Times New Roman" w:eastAsia="方正书宋_GBK" w:cs="方正书宋_GBK"/>
                <w:color w:val="000000"/>
                <w:sz w:val="20"/>
                <w:szCs w:val="20"/>
              </w:rPr>
            </w:pPr>
          </w:p>
        </w:tc>
      </w:tr>
      <w:tr w14:paraId="60146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22963A8D">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233</w:t>
            </w:r>
          </w:p>
        </w:tc>
        <w:tc>
          <w:tcPr>
            <w:tcW w:w="1342" w:type="dxa"/>
            <w:tcMar>
              <w:top w:w="57" w:type="dxa"/>
              <w:left w:w="57" w:type="dxa"/>
              <w:bottom w:w="57" w:type="dxa"/>
              <w:right w:w="57" w:type="dxa"/>
            </w:tcMar>
            <w:vAlign w:val="center"/>
          </w:tcPr>
          <w:p w14:paraId="539F99B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从事饲料、饲料添加剂生产的企业审批</w:t>
            </w:r>
          </w:p>
        </w:tc>
        <w:tc>
          <w:tcPr>
            <w:tcW w:w="765" w:type="dxa"/>
            <w:tcMar>
              <w:top w:w="57" w:type="dxa"/>
              <w:left w:w="57" w:type="dxa"/>
              <w:bottom w:w="57" w:type="dxa"/>
              <w:right w:w="57" w:type="dxa"/>
            </w:tcMar>
            <w:vAlign w:val="center"/>
          </w:tcPr>
          <w:p w14:paraId="3390CE1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饲料生产许可证、饲料添加剂生产许可证</w:t>
            </w:r>
          </w:p>
        </w:tc>
        <w:tc>
          <w:tcPr>
            <w:tcW w:w="949" w:type="dxa"/>
            <w:tcMar>
              <w:top w:w="57" w:type="dxa"/>
              <w:left w:w="57" w:type="dxa"/>
              <w:bottom w:w="57" w:type="dxa"/>
              <w:right w:w="57" w:type="dxa"/>
            </w:tcMar>
            <w:vAlign w:val="center"/>
          </w:tcPr>
          <w:p w14:paraId="58EDCD3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省级农业农村部门</w:t>
            </w:r>
          </w:p>
        </w:tc>
        <w:tc>
          <w:tcPr>
            <w:tcW w:w="1320" w:type="dxa"/>
            <w:tcMar>
              <w:top w:w="57" w:type="dxa"/>
              <w:left w:w="57" w:type="dxa"/>
              <w:bottom w:w="57" w:type="dxa"/>
              <w:right w:w="57" w:type="dxa"/>
            </w:tcMar>
            <w:vAlign w:val="center"/>
          </w:tcPr>
          <w:p w14:paraId="48348C96">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《饲料和饲料添加剂管理条例》</w:t>
            </w:r>
          </w:p>
        </w:tc>
        <w:tc>
          <w:tcPr>
            <w:tcW w:w="507" w:type="dxa"/>
            <w:tcMar>
              <w:top w:w="57" w:type="dxa"/>
              <w:left w:w="57" w:type="dxa"/>
              <w:bottom w:w="57" w:type="dxa"/>
              <w:right w:w="57" w:type="dxa"/>
            </w:tcMar>
            <w:vAlign w:val="center"/>
          </w:tcPr>
          <w:p w14:paraId="6193A33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63522A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50035F9">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ECBE21C">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6597D2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不再要求申请人提供人员资质证明、营业执照等材料。</w:t>
            </w:r>
          </w:p>
        </w:tc>
        <w:tc>
          <w:tcPr>
            <w:tcW w:w="3015" w:type="dxa"/>
            <w:tcMar>
              <w:top w:w="57" w:type="dxa"/>
              <w:left w:w="57" w:type="dxa"/>
              <w:bottom w:w="57" w:type="dxa"/>
              <w:right w:w="57" w:type="dxa"/>
            </w:tcMar>
            <w:vAlign w:val="center"/>
          </w:tcPr>
          <w:p w14:paraId="2C791A8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根据不同风险程度、信用水平，科学确定监督抽查比例，确保不发生系统性风险。2.针对行业突出问题和重大风险点，开展饲料质量安全风险预警监测，及时发现隐患并处置。3.强化社会监督，依法及时处理投诉举报。</w:t>
            </w:r>
          </w:p>
        </w:tc>
        <w:tc>
          <w:tcPr>
            <w:tcW w:w="774" w:type="dxa"/>
            <w:tcMar>
              <w:top w:w="57" w:type="dxa"/>
              <w:left w:w="57" w:type="dxa"/>
              <w:bottom w:w="57" w:type="dxa"/>
              <w:right w:w="57" w:type="dxa"/>
            </w:tcMar>
            <w:vAlign w:val="center"/>
          </w:tcPr>
          <w:p w14:paraId="79783B25">
            <w:pPr>
              <w:spacing w:line="280" w:lineRule="exact"/>
              <w:rPr>
                <w:rFonts w:hint="eastAsia" w:ascii="Times New Roman" w:hAnsi="Times New Roman" w:eastAsia="方正书宋_GBK" w:cs="方正书宋_GBK"/>
                <w:color w:val="000000"/>
                <w:sz w:val="20"/>
                <w:szCs w:val="20"/>
              </w:rPr>
            </w:pPr>
          </w:p>
        </w:tc>
      </w:tr>
      <w:tr w14:paraId="4E69E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52CCCC66">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234</w:t>
            </w:r>
          </w:p>
        </w:tc>
        <w:tc>
          <w:tcPr>
            <w:tcW w:w="1342" w:type="dxa"/>
            <w:tcMar>
              <w:top w:w="57" w:type="dxa"/>
              <w:left w:w="57" w:type="dxa"/>
              <w:bottom w:w="57" w:type="dxa"/>
              <w:right w:w="57" w:type="dxa"/>
            </w:tcMar>
            <w:vAlign w:val="center"/>
          </w:tcPr>
          <w:p w14:paraId="443FCF6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动物防疫条件合格证核发</w:t>
            </w:r>
          </w:p>
        </w:tc>
        <w:tc>
          <w:tcPr>
            <w:tcW w:w="765" w:type="dxa"/>
            <w:tcMar>
              <w:top w:w="57" w:type="dxa"/>
              <w:left w:w="57" w:type="dxa"/>
              <w:bottom w:w="57" w:type="dxa"/>
              <w:right w:w="57" w:type="dxa"/>
            </w:tcMar>
            <w:vAlign w:val="center"/>
          </w:tcPr>
          <w:p w14:paraId="304CED6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动物防疫条件合格证</w:t>
            </w:r>
          </w:p>
        </w:tc>
        <w:tc>
          <w:tcPr>
            <w:tcW w:w="949" w:type="dxa"/>
            <w:tcMar>
              <w:top w:w="57" w:type="dxa"/>
              <w:left w:w="57" w:type="dxa"/>
              <w:bottom w:w="57" w:type="dxa"/>
              <w:right w:w="57" w:type="dxa"/>
            </w:tcMar>
            <w:vAlign w:val="center"/>
          </w:tcPr>
          <w:p w14:paraId="71CB5B9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县级以上地方农业农村部门</w:t>
            </w:r>
          </w:p>
        </w:tc>
        <w:tc>
          <w:tcPr>
            <w:tcW w:w="1320" w:type="dxa"/>
            <w:tcMar>
              <w:top w:w="57" w:type="dxa"/>
              <w:left w:w="57" w:type="dxa"/>
              <w:bottom w:w="57" w:type="dxa"/>
              <w:right w:w="57" w:type="dxa"/>
            </w:tcMar>
            <w:vAlign w:val="center"/>
          </w:tcPr>
          <w:p w14:paraId="266CD65C">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《中华人民共和国动物防疫法》</w:t>
            </w:r>
          </w:p>
        </w:tc>
        <w:tc>
          <w:tcPr>
            <w:tcW w:w="507" w:type="dxa"/>
            <w:tcMar>
              <w:top w:w="57" w:type="dxa"/>
              <w:left w:w="57" w:type="dxa"/>
              <w:bottom w:w="57" w:type="dxa"/>
              <w:right w:w="57" w:type="dxa"/>
            </w:tcMar>
            <w:vAlign w:val="center"/>
          </w:tcPr>
          <w:p w14:paraId="05C1FA7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DE1FB4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130F3E3">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0F0B3BA">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D6DD61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1.实现申请、审批网上办理。2.将审批时限由20个工作日压减至15个工作日。</w:t>
            </w:r>
          </w:p>
        </w:tc>
        <w:tc>
          <w:tcPr>
            <w:tcW w:w="3015" w:type="dxa"/>
            <w:tcMar>
              <w:top w:w="57" w:type="dxa"/>
              <w:left w:w="57" w:type="dxa"/>
              <w:bottom w:w="57" w:type="dxa"/>
              <w:right w:w="57" w:type="dxa"/>
            </w:tcMar>
            <w:vAlign w:val="center"/>
          </w:tcPr>
          <w:p w14:paraId="4D8E849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1.开展“双随机、一公开”监管，发现违法违规行为的要依法查处并公开结果。2.针对行业突出问题和重大风险点，开展安全风险预警监测，及时发现隐患并处置。3.强化社会监督，依法及时处理投诉举报。</w:t>
            </w:r>
          </w:p>
        </w:tc>
        <w:tc>
          <w:tcPr>
            <w:tcW w:w="774" w:type="dxa"/>
            <w:tcMar>
              <w:top w:w="57" w:type="dxa"/>
              <w:left w:w="57" w:type="dxa"/>
              <w:bottom w:w="57" w:type="dxa"/>
              <w:right w:w="57" w:type="dxa"/>
            </w:tcMar>
            <w:vAlign w:val="center"/>
          </w:tcPr>
          <w:p w14:paraId="2B36C331">
            <w:pPr>
              <w:spacing w:line="280" w:lineRule="exact"/>
              <w:rPr>
                <w:rFonts w:hint="eastAsia" w:ascii="Times New Roman" w:hAnsi="Times New Roman" w:eastAsia="方正书宋_GBK" w:cs="方正书宋_GBK"/>
                <w:color w:val="000000"/>
                <w:sz w:val="20"/>
                <w:szCs w:val="20"/>
              </w:rPr>
            </w:pPr>
          </w:p>
        </w:tc>
      </w:tr>
      <w:tr w14:paraId="10685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74BC6D95">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235</w:t>
            </w:r>
          </w:p>
        </w:tc>
        <w:tc>
          <w:tcPr>
            <w:tcW w:w="1342" w:type="dxa"/>
            <w:tcMar>
              <w:top w:w="57" w:type="dxa"/>
              <w:left w:w="57" w:type="dxa"/>
              <w:bottom w:w="57" w:type="dxa"/>
              <w:right w:w="57" w:type="dxa"/>
            </w:tcMar>
            <w:vAlign w:val="center"/>
          </w:tcPr>
          <w:p w14:paraId="126C73D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生猪定点屠宰厂（场）设置审查</w:t>
            </w:r>
          </w:p>
        </w:tc>
        <w:tc>
          <w:tcPr>
            <w:tcW w:w="765" w:type="dxa"/>
            <w:tcMar>
              <w:top w:w="57" w:type="dxa"/>
              <w:left w:w="57" w:type="dxa"/>
              <w:bottom w:w="57" w:type="dxa"/>
              <w:right w:w="57" w:type="dxa"/>
            </w:tcMar>
            <w:vAlign w:val="center"/>
          </w:tcPr>
          <w:p w14:paraId="32D38B7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生猪定点屠宰证</w:t>
            </w:r>
          </w:p>
        </w:tc>
        <w:tc>
          <w:tcPr>
            <w:tcW w:w="949" w:type="dxa"/>
            <w:tcMar>
              <w:top w:w="57" w:type="dxa"/>
              <w:left w:w="57" w:type="dxa"/>
              <w:bottom w:w="57" w:type="dxa"/>
              <w:right w:w="57" w:type="dxa"/>
            </w:tcMar>
            <w:vAlign w:val="center"/>
          </w:tcPr>
          <w:p w14:paraId="2FD4F50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设区的市级人民政府</w:t>
            </w:r>
          </w:p>
        </w:tc>
        <w:tc>
          <w:tcPr>
            <w:tcW w:w="1320" w:type="dxa"/>
            <w:tcMar>
              <w:top w:w="57" w:type="dxa"/>
              <w:left w:w="57" w:type="dxa"/>
              <w:bottom w:w="57" w:type="dxa"/>
              <w:right w:w="57" w:type="dxa"/>
            </w:tcMar>
            <w:vAlign w:val="center"/>
          </w:tcPr>
          <w:p w14:paraId="12E53D3D">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《生猪屠宰管理条例》</w:t>
            </w:r>
          </w:p>
        </w:tc>
        <w:tc>
          <w:tcPr>
            <w:tcW w:w="507" w:type="dxa"/>
            <w:tcMar>
              <w:top w:w="57" w:type="dxa"/>
              <w:left w:w="57" w:type="dxa"/>
              <w:bottom w:w="57" w:type="dxa"/>
              <w:right w:w="57" w:type="dxa"/>
            </w:tcMar>
            <w:vAlign w:val="center"/>
          </w:tcPr>
          <w:p w14:paraId="59FBC22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7B5A38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CBC08A2">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568A3AE">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31A9BA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不再要求申请人提供动物防疫条件合格证和符合环境保护要求的污染防治设施清单及相关证明材料。</w:t>
            </w:r>
          </w:p>
        </w:tc>
        <w:tc>
          <w:tcPr>
            <w:tcW w:w="3015" w:type="dxa"/>
            <w:tcMar>
              <w:top w:w="57" w:type="dxa"/>
              <w:left w:w="57" w:type="dxa"/>
              <w:bottom w:w="57" w:type="dxa"/>
              <w:right w:w="57" w:type="dxa"/>
            </w:tcMar>
            <w:vAlign w:val="center"/>
          </w:tcPr>
          <w:p w14:paraId="46D01DF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根据不同的风险程度、信用水平，科学确定抽查比例。2.强化社会监督，依法及时处理投诉举报。3.加强行业监测，针对发现的普遍性问题和突出风险开展专项行动，确保不发生系统性、区域性风险。</w:t>
            </w:r>
          </w:p>
        </w:tc>
        <w:tc>
          <w:tcPr>
            <w:tcW w:w="774" w:type="dxa"/>
            <w:tcMar>
              <w:top w:w="57" w:type="dxa"/>
              <w:left w:w="57" w:type="dxa"/>
              <w:bottom w:w="57" w:type="dxa"/>
              <w:right w:w="57" w:type="dxa"/>
            </w:tcMar>
            <w:vAlign w:val="center"/>
          </w:tcPr>
          <w:p w14:paraId="0EEF161B">
            <w:pPr>
              <w:spacing w:line="280" w:lineRule="exact"/>
              <w:rPr>
                <w:rFonts w:hint="eastAsia" w:ascii="Times New Roman" w:hAnsi="Times New Roman" w:eastAsia="方正书宋_GBK" w:cs="方正书宋_GBK"/>
                <w:color w:val="000000"/>
                <w:sz w:val="20"/>
                <w:szCs w:val="20"/>
              </w:rPr>
            </w:pPr>
          </w:p>
        </w:tc>
      </w:tr>
      <w:tr w14:paraId="18CD1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43" w:hRule="atLeast"/>
        </w:trPr>
        <w:tc>
          <w:tcPr>
            <w:tcW w:w="421" w:type="dxa"/>
            <w:tcMar>
              <w:top w:w="57" w:type="dxa"/>
              <w:left w:w="57" w:type="dxa"/>
              <w:bottom w:w="57" w:type="dxa"/>
              <w:right w:w="57" w:type="dxa"/>
            </w:tcMar>
            <w:vAlign w:val="center"/>
          </w:tcPr>
          <w:p w14:paraId="3FF1E780">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236</w:t>
            </w:r>
          </w:p>
        </w:tc>
        <w:tc>
          <w:tcPr>
            <w:tcW w:w="1342" w:type="dxa"/>
            <w:tcMar>
              <w:top w:w="57" w:type="dxa"/>
              <w:left w:w="57" w:type="dxa"/>
              <w:bottom w:w="57" w:type="dxa"/>
              <w:right w:w="57" w:type="dxa"/>
            </w:tcMar>
            <w:vAlign w:val="center"/>
          </w:tcPr>
          <w:p w14:paraId="4D14D77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采集、出售、收购国家二级保护野生植物（农业类）审批</w:t>
            </w:r>
          </w:p>
        </w:tc>
        <w:tc>
          <w:tcPr>
            <w:tcW w:w="765" w:type="dxa"/>
            <w:tcMar>
              <w:top w:w="57" w:type="dxa"/>
              <w:left w:w="57" w:type="dxa"/>
              <w:bottom w:w="57" w:type="dxa"/>
              <w:right w:w="57" w:type="dxa"/>
            </w:tcMar>
            <w:vAlign w:val="center"/>
          </w:tcPr>
          <w:p w14:paraId="36BC7AE4">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国家重点保护野生植物采集许可证，出售、收购国家二级保护野生植物许可文件</w:t>
            </w:r>
          </w:p>
        </w:tc>
        <w:tc>
          <w:tcPr>
            <w:tcW w:w="949" w:type="dxa"/>
            <w:tcMar>
              <w:top w:w="57" w:type="dxa"/>
              <w:left w:w="57" w:type="dxa"/>
              <w:bottom w:w="57" w:type="dxa"/>
              <w:right w:w="57" w:type="dxa"/>
            </w:tcMar>
            <w:vAlign w:val="center"/>
          </w:tcPr>
          <w:p w14:paraId="09298EE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省级农业农村部门</w:t>
            </w:r>
          </w:p>
        </w:tc>
        <w:tc>
          <w:tcPr>
            <w:tcW w:w="1320" w:type="dxa"/>
            <w:tcMar>
              <w:top w:w="57" w:type="dxa"/>
              <w:left w:w="57" w:type="dxa"/>
              <w:bottom w:w="57" w:type="dxa"/>
              <w:right w:w="57" w:type="dxa"/>
            </w:tcMar>
            <w:vAlign w:val="center"/>
          </w:tcPr>
          <w:p w14:paraId="1D2EC8BF">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《中华人民共和国野生植物保护条例》</w:t>
            </w:r>
          </w:p>
        </w:tc>
        <w:tc>
          <w:tcPr>
            <w:tcW w:w="507" w:type="dxa"/>
            <w:tcMar>
              <w:top w:w="57" w:type="dxa"/>
              <w:left w:w="57" w:type="dxa"/>
              <w:bottom w:w="57" w:type="dxa"/>
              <w:right w:w="57" w:type="dxa"/>
            </w:tcMar>
            <w:vAlign w:val="center"/>
          </w:tcPr>
          <w:p w14:paraId="081C4BB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ED3210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68DA141">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13D3FB7">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062CA9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不再要求申请人提供营业执照、法定代表人身份证等材料，通过部门间信息共享获取相关信息。</w:t>
            </w:r>
          </w:p>
        </w:tc>
        <w:tc>
          <w:tcPr>
            <w:tcW w:w="3015" w:type="dxa"/>
            <w:tcMar>
              <w:top w:w="57" w:type="dxa"/>
              <w:left w:w="57" w:type="dxa"/>
              <w:bottom w:w="57" w:type="dxa"/>
              <w:right w:w="57" w:type="dxa"/>
            </w:tcMar>
            <w:vAlign w:val="center"/>
          </w:tcPr>
          <w:p w14:paraId="15B3B50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1.开展“双随机、一公开”监管，发现违法违规行为要依法查处并公开结果。2.加强信用监管，对失信主体开展联合惩戒。3.对风险等级较高、信用等级较低的企业实施重点监管。4.依法及时处理投诉举报。</w:t>
            </w:r>
          </w:p>
        </w:tc>
        <w:tc>
          <w:tcPr>
            <w:tcW w:w="774" w:type="dxa"/>
            <w:tcMar>
              <w:top w:w="57" w:type="dxa"/>
              <w:left w:w="57" w:type="dxa"/>
              <w:bottom w:w="57" w:type="dxa"/>
              <w:right w:w="57" w:type="dxa"/>
            </w:tcMar>
            <w:vAlign w:val="center"/>
          </w:tcPr>
          <w:p w14:paraId="3620F69F">
            <w:pPr>
              <w:spacing w:line="280" w:lineRule="exact"/>
              <w:rPr>
                <w:rFonts w:hint="eastAsia" w:ascii="Times New Roman" w:hAnsi="Times New Roman" w:eastAsia="方正书宋_GBK" w:cs="方正书宋_GBK"/>
                <w:color w:val="000000"/>
                <w:sz w:val="20"/>
                <w:szCs w:val="20"/>
              </w:rPr>
            </w:pPr>
          </w:p>
        </w:tc>
      </w:tr>
      <w:tr w14:paraId="52FBA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05" w:hRule="atLeast"/>
        </w:trPr>
        <w:tc>
          <w:tcPr>
            <w:tcW w:w="421" w:type="dxa"/>
            <w:tcMar>
              <w:top w:w="57" w:type="dxa"/>
              <w:left w:w="57" w:type="dxa"/>
              <w:bottom w:w="57" w:type="dxa"/>
              <w:right w:w="57" w:type="dxa"/>
            </w:tcMar>
            <w:vAlign w:val="center"/>
          </w:tcPr>
          <w:p w14:paraId="12204170">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237</w:t>
            </w:r>
          </w:p>
        </w:tc>
        <w:tc>
          <w:tcPr>
            <w:tcW w:w="1342" w:type="dxa"/>
            <w:tcMar>
              <w:top w:w="57" w:type="dxa"/>
              <w:left w:w="57" w:type="dxa"/>
              <w:bottom w:w="57" w:type="dxa"/>
              <w:right w:w="57" w:type="dxa"/>
            </w:tcMar>
            <w:vAlign w:val="center"/>
          </w:tcPr>
          <w:p w14:paraId="7E97B156">
            <w:pPr>
              <w:widowControl/>
              <w:spacing w:line="280" w:lineRule="exact"/>
              <w:textAlignment w:val="center"/>
              <w:rPr>
                <w:rFonts w:hint="eastAsia" w:ascii="Times New Roman" w:hAnsi="Times New Roman" w:eastAsia="方正书宋_GBK" w:cs="方正书宋_GBK"/>
                <w:color w:val="000000"/>
                <w:sz w:val="20"/>
                <w:szCs w:val="20"/>
              </w:rPr>
            </w:pPr>
            <w:r>
              <w:rPr>
                <w:rStyle w:val="4"/>
                <w:rFonts w:hint="eastAsia" w:ascii="Times New Roman" w:eastAsia="方正书宋_GBK" w:cs="方正书宋_GBK"/>
                <w:sz w:val="20"/>
                <w:szCs w:val="20"/>
                <w:lang w:bidi="ar"/>
              </w:rPr>
              <w:t>人工繁育国家重点保护水生野生动物审批（白</w:t>
            </w:r>
            <w:r>
              <w:rPr>
                <w:rStyle w:val="5"/>
                <w:rFonts w:hint="default" w:ascii="Times New Roman" w:hAnsi="Times New Roman" w:eastAsia="方正书宋_GBK" w:cs="方正书宋_GBK"/>
                <w:sz w:val="20"/>
                <w:szCs w:val="20"/>
                <w:lang w:bidi="ar"/>
              </w:rPr>
              <w:t>鱀</w:t>
            </w:r>
            <w:r>
              <w:rPr>
                <w:rStyle w:val="4"/>
                <w:rFonts w:hint="eastAsia" w:ascii="Times New Roman" w:eastAsia="方正书宋_GBK" w:cs="方正书宋_GBK"/>
                <w:sz w:val="20"/>
                <w:szCs w:val="20"/>
                <w:lang w:bidi="ar"/>
              </w:rPr>
              <w:t>豚等）</w:t>
            </w:r>
          </w:p>
        </w:tc>
        <w:tc>
          <w:tcPr>
            <w:tcW w:w="765" w:type="dxa"/>
            <w:tcMar>
              <w:top w:w="57" w:type="dxa"/>
              <w:left w:w="57" w:type="dxa"/>
              <w:bottom w:w="57" w:type="dxa"/>
              <w:right w:w="57" w:type="dxa"/>
            </w:tcMar>
            <w:vAlign w:val="center"/>
          </w:tcPr>
          <w:p w14:paraId="1CEAE6F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中华人民共和国水生野生动物人工繁育许可证</w:t>
            </w:r>
          </w:p>
        </w:tc>
        <w:tc>
          <w:tcPr>
            <w:tcW w:w="949" w:type="dxa"/>
            <w:tcMar>
              <w:top w:w="57" w:type="dxa"/>
              <w:left w:w="57" w:type="dxa"/>
              <w:bottom w:w="57" w:type="dxa"/>
              <w:right w:w="57" w:type="dxa"/>
            </w:tcMar>
            <w:vAlign w:val="center"/>
          </w:tcPr>
          <w:p w14:paraId="2FF34AD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农业农村部</w:t>
            </w:r>
          </w:p>
        </w:tc>
        <w:tc>
          <w:tcPr>
            <w:tcW w:w="1320" w:type="dxa"/>
            <w:tcMar>
              <w:top w:w="57" w:type="dxa"/>
              <w:left w:w="57" w:type="dxa"/>
              <w:bottom w:w="57" w:type="dxa"/>
              <w:right w:w="57" w:type="dxa"/>
            </w:tcMar>
            <w:vAlign w:val="center"/>
          </w:tcPr>
          <w:p w14:paraId="38BA771E">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《中华人民共和国野生动物保护法》</w:t>
            </w:r>
          </w:p>
        </w:tc>
        <w:tc>
          <w:tcPr>
            <w:tcW w:w="507" w:type="dxa"/>
            <w:tcMar>
              <w:top w:w="57" w:type="dxa"/>
              <w:left w:w="57" w:type="dxa"/>
              <w:bottom w:w="57" w:type="dxa"/>
              <w:right w:w="57" w:type="dxa"/>
            </w:tcMar>
            <w:vAlign w:val="center"/>
          </w:tcPr>
          <w:p w14:paraId="7960AA7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E3AC36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404A145">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A6062A3">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B8A6A31">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对在“双随机、一公开”监管中未发现问题且年办理10批次以上材料均合格的申请人，采用申请材料容缺方式办理审批。2.不再要求申请人提供营业执照、法定代表人身份证等材料，通过部门间信息共享获取相关信息。</w:t>
            </w:r>
          </w:p>
        </w:tc>
        <w:tc>
          <w:tcPr>
            <w:tcW w:w="3015" w:type="dxa"/>
            <w:tcMar>
              <w:top w:w="57" w:type="dxa"/>
              <w:left w:w="57" w:type="dxa"/>
              <w:bottom w:w="57" w:type="dxa"/>
              <w:right w:w="57" w:type="dxa"/>
            </w:tcMar>
            <w:vAlign w:val="center"/>
          </w:tcPr>
          <w:p w14:paraId="2BF77AA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1.开展“双随机、一公开”监管，发现违法违规行为的要依法查处并公开结果。2.对风险等级较高、信用等级较低的企业实施重点监管。3.依法及时处理投诉举报。</w:t>
            </w:r>
          </w:p>
        </w:tc>
        <w:tc>
          <w:tcPr>
            <w:tcW w:w="774" w:type="dxa"/>
            <w:tcMar>
              <w:top w:w="57" w:type="dxa"/>
              <w:left w:w="57" w:type="dxa"/>
              <w:bottom w:w="57" w:type="dxa"/>
              <w:right w:w="57" w:type="dxa"/>
            </w:tcMar>
            <w:vAlign w:val="center"/>
          </w:tcPr>
          <w:p w14:paraId="22D0B942">
            <w:pPr>
              <w:spacing w:line="280" w:lineRule="exact"/>
              <w:rPr>
                <w:rFonts w:hint="eastAsia" w:ascii="Times New Roman" w:hAnsi="Times New Roman" w:eastAsia="方正书宋_GBK" w:cs="方正书宋_GBK"/>
                <w:color w:val="000000"/>
                <w:sz w:val="20"/>
                <w:szCs w:val="20"/>
              </w:rPr>
            </w:pPr>
          </w:p>
        </w:tc>
      </w:tr>
      <w:tr w14:paraId="5C16C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38" w:hRule="atLeast"/>
        </w:trPr>
        <w:tc>
          <w:tcPr>
            <w:tcW w:w="421" w:type="dxa"/>
            <w:tcMar>
              <w:top w:w="57" w:type="dxa"/>
              <w:left w:w="57" w:type="dxa"/>
              <w:bottom w:w="57" w:type="dxa"/>
              <w:right w:w="57" w:type="dxa"/>
            </w:tcMar>
            <w:vAlign w:val="center"/>
          </w:tcPr>
          <w:p w14:paraId="7E284B2E">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238</w:t>
            </w:r>
          </w:p>
        </w:tc>
        <w:tc>
          <w:tcPr>
            <w:tcW w:w="1342" w:type="dxa"/>
            <w:tcMar>
              <w:top w:w="57" w:type="dxa"/>
              <w:left w:w="57" w:type="dxa"/>
              <w:bottom w:w="57" w:type="dxa"/>
              <w:right w:w="57" w:type="dxa"/>
            </w:tcMar>
            <w:vAlign w:val="center"/>
          </w:tcPr>
          <w:p w14:paraId="7582ED8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人工繁育国家重点保护水生野生动物审批</w:t>
            </w:r>
          </w:p>
        </w:tc>
        <w:tc>
          <w:tcPr>
            <w:tcW w:w="765" w:type="dxa"/>
            <w:tcMar>
              <w:top w:w="57" w:type="dxa"/>
              <w:left w:w="57" w:type="dxa"/>
              <w:bottom w:w="57" w:type="dxa"/>
              <w:right w:w="57" w:type="dxa"/>
            </w:tcMar>
            <w:vAlign w:val="center"/>
          </w:tcPr>
          <w:p w14:paraId="284F2E53">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中华人民共和国水生野生动物人工繁育许可证</w:t>
            </w:r>
          </w:p>
        </w:tc>
        <w:tc>
          <w:tcPr>
            <w:tcW w:w="949" w:type="dxa"/>
            <w:tcMar>
              <w:top w:w="57" w:type="dxa"/>
              <w:left w:w="57" w:type="dxa"/>
              <w:bottom w:w="57" w:type="dxa"/>
              <w:right w:w="57" w:type="dxa"/>
            </w:tcMar>
            <w:vAlign w:val="center"/>
          </w:tcPr>
          <w:p w14:paraId="6E8242C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省级农业农村（渔业）部门</w:t>
            </w:r>
          </w:p>
        </w:tc>
        <w:tc>
          <w:tcPr>
            <w:tcW w:w="1320" w:type="dxa"/>
            <w:tcMar>
              <w:top w:w="57" w:type="dxa"/>
              <w:left w:w="57" w:type="dxa"/>
              <w:bottom w:w="57" w:type="dxa"/>
              <w:right w:w="57" w:type="dxa"/>
            </w:tcMar>
            <w:vAlign w:val="center"/>
          </w:tcPr>
          <w:p w14:paraId="5C345F3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《中华人民共和国野生动物保护法》</w:t>
            </w:r>
          </w:p>
        </w:tc>
        <w:tc>
          <w:tcPr>
            <w:tcW w:w="507" w:type="dxa"/>
            <w:tcMar>
              <w:top w:w="57" w:type="dxa"/>
              <w:left w:w="57" w:type="dxa"/>
              <w:bottom w:w="57" w:type="dxa"/>
              <w:right w:w="57" w:type="dxa"/>
            </w:tcMar>
            <w:vAlign w:val="center"/>
          </w:tcPr>
          <w:p w14:paraId="1B17114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55D9F4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F5C7B37">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8599A3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7F5180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1.实现全国一网通办，申请人“最多跑一次”。2.不再要求申请人提供营业执照、法定代表人身份证等材料，通过部门间信息共享获取相关信息。</w:t>
            </w:r>
          </w:p>
        </w:tc>
        <w:tc>
          <w:tcPr>
            <w:tcW w:w="3015" w:type="dxa"/>
            <w:tcMar>
              <w:top w:w="57" w:type="dxa"/>
              <w:left w:w="57" w:type="dxa"/>
              <w:bottom w:w="57" w:type="dxa"/>
              <w:right w:w="57" w:type="dxa"/>
            </w:tcMar>
            <w:vAlign w:val="center"/>
          </w:tcPr>
          <w:p w14:paraId="7C70246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1.开展“双随机、一公开”监管，发现违法违规行为的要依法查处。2.对风险等级高、投诉举报多的企业实施重点监管。3.依法及时处理投诉举报，处理结果向社会公开并记入企业信用档案。</w:t>
            </w:r>
          </w:p>
        </w:tc>
        <w:tc>
          <w:tcPr>
            <w:tcW w:w="774" w:type="dxa"/>
            <w:tcMar>
              <w:top w:w="57" w:type="dxa"/>
              <w:left w:w="57" w:type="dxa"/>
              <w:bottom w:w="57" w:type="dxa"/>
              <w:right w:w="57" w:type="dxa"/>
            </w:tcMar>
            <w:vAlign w:val="center"/>
          </w:tcPr>
          <w:p w14:paraId="5F09803A">
            <w:pPr>
              <w:spacing w:line="280" w:lineRule="exact"/>
              <w:rPr>
                <w:rFonts w:hint="eastAsia" w:ascii="Times New Roman" w:hAnsi="Times New Roman" w:eastAsia="方正书宋_GBK" w:cs="方正书宋_GBK"/>
                <w:color w:val="000000"/>
                <w:sz w:val="20"/>
                <w:szCs w:val="20"/>
              </w:rPr>
            </w:pPr>
          </w:p>
        </w:tc>
      </w:tr>
      <w:tr w14:paraId="623C2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1EDC18EC">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239</w:t>
            </w:r>
          </w:p>
        </w:tc>
        <w:tc>
          <w:tcPr>
            <w:tcW w:w="1342" w:type="dxa"/>
            <w:tcMar>
              <w:top w:w="57" w:type="dxa"/>
              <w:left w:w="57" w:type="dxa"/>
              <w:bottom w:w="57" w:type="dxa"/>
              <w:right w:w="57" w:type="dxa"/>
            </w:tcMar>
            <w:vAlign w:val="center"/>
          </w:tcPr>
          <w:p w14:paraId="6C563821">
            <w:pPr>
              <w:widowControl/>
              <w:spacing w:line="280" w:lineRule="exact"/>
              <w:textAlignment w:val="center"/>
              <w:rPr>
                <w:rFonts w:hint="eastAsia" w:ascii="Times New Roman" w:hAnsi="Times New Roman" w:eastAsia="方正书宋_GBK" w:cs="方正书宋_GBK"/>
                <w:color w:val="000000"/>
                <w:sz w:val="20"/>
                <w:szCs w:val="20"/>
              </w:rPr>
            </w:pPr>
            <w:r>
              <w:rPr>
                <w:rStyle w:val="4"/>
                <w:rFonts w:hint="eastAsia" w:ascii="Times New Roman" w:eastAsia="方正书宋_GBK" w:cs="方正书宋_GBK"/>
                <w:sz w:val="20"/>
                <w:szCs w:val="20"/>
                <w:lang w:bidi="ar"/>
              </w:rPr>
              <w:t>出售、购买、利用国家重点保护水生野生动物及其制品审批（白</w:t>
            </w:r>
            <w:r>
              <w:rPr>
                <w:rStyle w:val="5"/>
                <w:rFonts w:hint="default" w:ascii="Times New Roman" w:hAnsi="Times New Roman" w:eastAsia="方正书宋_GBK" w:cs="方正书宋_GBK"/>
                <w:sz w:val="20"/>
                <w:szCs w:val="20"/>
                <w:lang w:bidi="ar"/>
              </w:rPr>
              <w:t>鱀</w:t>
            </w:r>
            <w:r>
              <w:rPr>
                <w:rStyle w:val="4"/>
                <w:rFonts w:hint="eastAsia" w:ascii="Times New Roman" w:eastAsia="方正书宋_GBK" w:cs="方正书宋_GBK"/>
                <w:sz w:val="20"/>
                <w:szCs w:val="20"/>
                <w:lang w:bidi="ar"/>
              </w:rPr>
              <w:t>豚等）</w:t>
            </w:r>
          </w:p>
        </w:tc>
        <w:tc>
          <w:tcPr>
            <w:tcW w:w="765" w:type="dxa"/>
            <w:tcMar>
              <w:top w:w="57" w:type="dxa"/>
              <w:left w:w="57" w:type="dxa"/>
              <w:bottom w:w="57" w:type="dxa"/>
              <w:right w:w="57" w:type="dxa"/>
            </w:tcMar>
            <w:vAlign w:val="center"/>
          </w:tcPr>
          <w:p w14:paraId="5A98B40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中华人民共和国水生野生动物经营利用许可证</w:t>
            </w:r>
          </w:p>
        </w:tc>
        <w:tc>
          <w:tcPr>
            <w:tcW w:w="949" w:type="dxa"/>
            <w:tcMar>
              <w:top w:w="57" w:type="dxa"/>
              <w:left w:w="57" w:type="dxa"/>
              <w:bottom w:w="57" w:type="dxa"/>
              <w:right w:w="57" w:type="dxa"/>
            </w:tcMar>
            <w:vAlign w:val="center"/>
          </w:tcPr>
          <w:p w14:paraId="7218A50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农业农村部</w:t>
            </w:r>
          </w:p>
        </w:tc>
        <w:tc>
          <w:tcPr>
            <w:tcW w:w="1320" w:type="dxa"/>
            <w:tcMar>
              <w:top w:w="57" w:type="dxa"/>
              <w:left w:w="57" w:type="dxa"/>
              <w:bottom w:w="57" w:type="dxa"/>
              <w:right w:w="57" w:type="dxa"/>
            </w:tcMar>
            <w:vAlign w:val="center"/>
          </w:tcPr>
          <w:p w14:paraId="2D3CCB2D">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《中华人民共和国野生动物保护法》</w:t>
            </w:r>
          </w:p>
        </w:tc>
        <w:tc>
          <w:tcPr>
            <w:tcW w:w="507" w:type="dxa"/>
            <w:tcMar>
              <w:top w:w="57" w:type="dxa"/>
              <w:left w:w="57" w:type="dxa"/>
              <w:bottom w:w="57" w:type="dxa"/>
              <w:right w:w="57" w:type="dxa"/>
            </w:tcMar>
            <w:vAlign w:val="center"/>
          </w:tcPr>
          <w:p w14:paraId="0644B51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6C10BC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52FCD06">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775924A">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B98709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对在“双随机、一公开”监管中未发现问题且年办理10批次以上材料均合格的申请人，采用申请材料容缺方式办理审批。2.不再要求申请人提供营业执照、法定代表人身份证等材料，通过部门间信息共享获取相关信息。</w:t>
            </w:r>
          </w:p>
        </w:tc>
        <w:tc>
          <w:tcPr>
            <w:tcW w:w="3015" w:type="dxa"/>
            <w:tcMar>
              <w:top w:w="57" w:type="dxa"/>
              <w:left w:w="57" w:type="dxa"/>
              <w:bottom w:w="57" w:type="dxa"/>
              <w:right w:w="57" w:type="dxa"/>
            </w:tcMar>
            <w:vAlign w:val="center"/>
          </w:tcPr>
          <w:p w14:paraId="3FC1869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1.开展“双随机、一公开”监管，发现违法违规行为的要依法查处并公开结果。2.对风险等级较高、信用等级较低的企业实施重点监管。3.依法及时处理投诉举报。</w:t>
            </w:r>
          </w:p>
        </w:tc>
        <w:tc>
          <w:tcPr>
            <w:tcW w:w="774" w:type="dxa"/>
            <w:tcMar>
              <w:top w:w="57" w:type="dxa"/>
              <w:left w:w="57" w:type="dxa"/>
              <w:bottom w:w="57" w:type="dxa"/>
              <w:right w:w="57" w:type="dxa"/>
            </w:tcMar>
            <w:vAlign w:val="center"/>
          </w:tcPr>
          <w:p w14:paraId="778F8DD2">
            <w:pPr>
              <w:spacing w:line="280" w:lineRule="exact"/>
              <w:rPr>
                <w:rFonts w:hint="eastAsia" w:ascii="Times New Roman" w:hAnsi="Times New Roman" w:eastAsia="方正书宋_GBK" w:cs="方正书宋_GBK"/>
                <w:color w:val="000000"/>
                <w:sz w:val="20"/>
                <w:szCs w:val="20"/>
              </w:rPr>
            </w:pPr>
          </w:p>
        </w:tc>
      </w:tr>
      <w:tr w14:paraId="3C482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39A06B8D">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240</w:t>
            </w:r>
          </w:p>
        </w:tc>
        <w:tc>
          <w:tcPr>
            <w:tcW w:w="1342" w:type="dxa"/>
            <w:tcMar>
              <w:top w:w="57" w:type="dxa"/>
              <w:left w:w="57" w:type="dxa"/>
              <w:bottom w:w="57" w:type="dxa"/>
              <w:right w:w="57" w:type="dxa"/>
            </w:tcMar>
            <w:vAlign w:val="center"/>
          </w:tcPr>
          <w:p w14:paraId="7CF8DC0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出售、购买、利用国家重点保护水生野生动物及其制品审批</w:t>
            </w:r>
          </w:p>
        </w:tc>
        <w:tc>
          <w:tcPr>
            <w:tcW w:w="765" w:type="dxa"/>
            <w:tcMar>
              <w:top w:w="57" w:type="dxa"/>
              <w:left w:w="57" w:type="dxa"/>
              <w:bottom w:w="57" w:type="dxa"/>
              <w:right w:w="57" w:type="dxa"/>
            </w:tcMar>
            <w:vAlign w:val="center"/>
          </w:tcPr>
          <w:p w14:paraId="1011111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中华人民共和国水生野生动物经营利用许可证</w:t>
            </w:r>
          </w:p>
        </w:tc>
        <w:tc>
          <w:tcPr>
            <w:tcW w:w="949" w:type="dxa"/>
            <w:tcMar>
              <w:top w:w="57" w:type="dxa"/>
              <w:left w:w="57" w:type="dxa"/>
              <w:bottom w:w="57" w:type="dxa"/>
              <w:right w:w="57" w:type="dxa"/>
            </w:tcMar>
            <w:vAlign w:val="center"/>
          </w:tcPr>
          <w:p w14:paraId="123183E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省级农业农村（渔业）部门</w:t>
            </w:r>
          </w:p>
        </w:tc>
        <w:tc>
          <w:tcPr>
            <w:tcW w:w="1320" w:type="dxa"/>
            <w:tcMar>
              <w:top w:w="57" w:type="dxa"/>
              <w:left w:w="57" w:type="dxa"/>
              <w:bottom w:w="57" w:type="dxa"/>
              <w:right w:w="57" w:type="dxa"/>
            </w:tcMar>
            <w:vAlign w:val="center"/>
          </w:tcPr>
          <w:p w14:paraId="47EE07CE">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《中华人民共和国野生动物保护法》</w:t>
            </w:r>
          </w:p>
        </w:tc>
        <w:tc>
          <w:tcPr>
            <w:tcW w:w="507" w:type="dxa"/>
            <w:tcMar>
              <w:top w:w="57" w:type="dxa"/>
              <w:left w:w="57" w:type="dxa"/>
              <w:bottom w:w="57" w:type="dxa"/>
              <w:right w:w="57" w:type="dxa"/>
            </w:tcMar>
            <w:vAlign w:val="center"/>
          </w:tcPr>
          <w:p w14:paraId="7F656E4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5C33E2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47D33C0">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EC00E94">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C7A101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1.实现全国一网通办，申请人“最多跑一次”。2.不再要求申请人提供营业执照、法定代表人身份证等材料，通过部门间信息共享获取相关信息。</w:t>
            </w:r>
          </w:p>
        </w:tc>
        <w:tc>
          <w:tcPr>
            <w:tcW w:w="3015" w:type="dxa"/>
            <w:tcMar>
              <w:top w:w="57" w:type="dxa"/>
              <w:left w:w="57" w:type="dxa"/>
              <w:bottom w:w="57" w:type="dxa"/>
              <w:right w:w="57" w:type="dxa"/>
            </w:tcMar>
            <w:vAlign w:val="center"/>
          </w:tcPr>
          <w:p w14:paraId="4CF3154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1.开展“双随机、一公开”监管，发现违法违规行为的要依法查处。2.对风险等级高、投诉举报多的企业实施重点监管。3.依法及时处理投诉举报，处理结果向社会公开并记入企业信用档案。</w:t>
            </w:r>
          </w:p>
        </w:tc>
        <w:tc>
          <w:tcPr>
            <w:tcW w:w="774" w:type="dxa"/>
            <w:tcMar>
              <w:top w:w="57" w:type="dxa"/>
              <w:left w:w="57" w:type="dxa"/>
              <w:bottom w:w="57" w:type="dxa"/>
              <w:right w:w="57" w:type="dxa"/>
            </w:tcMar>
            <w:vAlign w:val="center"/>
          </w:tcPr>
          <w:p w14:paraId="46359DC0">
            <w:pPr>
              <w:spacing w:line="280" w:lineRule="exact"/>
              <w:rPr>
                <w:rFonts w:hint="eastAsia" w:ascii="Times New Roman" w:hAnsi="Times New Roman" w:eastAsia="方正书宋_GBK" w:cs="方正书宋_GBK"/>
                <w:color w:val="000000"/>
                <w:sz w:val="20"/>
                <w:szCs w:val="20"/>
              </w:rPr>
            </w:pPr>
          </w:p>
        </w:tc>
      </w:tr>
      <w:tr w14:paraId="0602F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32" w:hRule="atLeast"/>
        </w:trPr>
        <w:tc>
          <w:tcPr>
            <w:tcW w:w="421" w:type="dxa"/>
            <w:tcMar>
              <w:top w:w="57" w:type="dxa"/>
              <w:left w:w="57" w:type="dxa"/>
              <w:bottom w:w="57" w:type="dxa"/>
              <w:right w:w="57" w:type="dxa"/>
            </w:tcMar>
            <w:vAlign w:val="center"/>
          </w:tcPr>
          <w:p w14:paraId="639BBC86">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241</w:t>
            </w:r>
          </w:p>
        </w:tc>
        <w:tc>
          <w:tcPr>
            <w:tcW w:w="1342" w:type="dxa"/>
            <w:tcMar>
              <w:top w:w="57" w:type="dxa"/>
              <w:left w:w="57" w:type="dxa"/>
              <w:bottom w:w="57" w:type="dxa"/>
              <w:right w:w="57" w:type="dxa"/>
            </w:tcMar>
            <w:vAlign w:val="center"/>
          </w:tcPr>
          <w:p w14:paraId="0F0F34A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兽药生产许可证核发</w:t>
            </w:r>
          </w:p>
        </w:tc>
        <w:tc>
          <w:tcPr>
            <w:tcW w:w="765" w:type="dxa"/>
            <w:tcMar>
              <w:top w:w="57" w:type="dxa"/>
              <w:left w:w="57" w:type="dxa"/>
              <w:bottom w:w="57" w:type="dxa"/>
              <w:right w:w="57" w:type="dxa"/>
            </w:tcMar>
            <w:vAlign w:val="center"/>
          </w:tcPr>
          <w:p w14:paraId="6C3E305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兽药生产许可证</w:t>
            </w:r>
          </w:p>
        </w:tc>
        <w:tc>
          <w:tcPr>
            <w:tcW w:w="949" w:type="dxa"/>
            <w:tcMar>
              <w:top w:w="57" w:type="dxa"/>
              <w:left w:w="57" w:type="dxa"/>
              <w:bottom w:w="57" w:type="dxa"/>
              <w:right w:w="57" w:type="dxa"/>
            </w:tcMar>
            <w:vAlign w:val="center"/>
          </w:tcPr>
          <w:p w14:paraId="7F2CFB0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省级农业农村（畜牧兽医）部门</w:t>
            </w:r>
          </w:p>
        </w:tc>
        <w:tc>
          <w:tcPr>
            <w:tcW w:w="1320" w:type="dxa"/>
            <w:tcMar>
              <w:top w:w="57" w:type="dxa"/>
              <w:left w:w="57" w:type="dxa"/>
              <w:bottom w:w="57" w:type="dxa"/>
              <w:right w:w="57" w:type="dxa"/>
            </w:tcMar>
            <w:vAlign w:val="center"/>
          </w:tcPr>
          <w:p w14:paraId="67A2BEFD">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《兽药管理条例》</w:t>
            </w:r>
          </w:p>
        </w:tc>
        <w:tc>
          <w:tcPr>
            <w:tcW w:w="507" w:type="dxa"/>
            <w:tcMar>
              <w:top w:w="57" w:type="dxa"/>
              <w:left w:w="57" w:type="dxa"/>
              <w:bottom w:w="57" w:type="dxa"/>
              <w:right w:w="57" w:type="dxa"/>
            </w:tcMar>
            <w:vAlign w:val="center"/>
          </w:tcPr>
          <w:p w14:paraId="46E97DF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1C8BCE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812DBF3">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56E3D8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00D2CB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1.实现申请、审批网上办理。2.将审批时限由40个工作日压减至35个工作日。</w:t>
            </w:r>
          </w:p>
        </w:tc>
        <w:tc>
          <w:tcPr>
            <w:tcW w:w="3015" w:type="dxa"/>
            <w:tcMar>
              <w:top w:w="57" w:type="dxa"/>
              <w:left w:w="57" w:type="dxa"/>
              <w:bottom w:w="57" w:type="dxa"/>
              <w:right w:w="57" w:type="dxa"/>
            </w:tcMar>
            <w:vAlign w:val="center"/>
          </w:tcPr>
          <w:p w14:paraId="31D7760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结合兽药质量监管抽检和风险监测计划，适当增加抽检数量和频次，发现违法违规行为要依法查处并及时公布结果。2.强化社会监督，依法及时处理投诉举报，调查处理结果向社会公开。</w:t>
            </w:r>
          </w:p>
        </w:tc>
        <w:tc>
          <w:tcPr>
            <w:tcW w:w="774" w:type="dxa"/>
            <w:tcMar>
              <w:top w:w="57" w:type="dxa"/>
              <w:left w:w="57" w:type="dxa"/>
              <w:bottom w:w="57" w:type="dxa"/>
              <w:right w:w="57" w:type="dxa"/>
            </w:tcMar>
            <w:vAlign w:val="center"/>
          </w:tcPr>
          <w:p w14:paraId="4769B6CF">
            <w:pPr>
              <w:spacing w:line="280" w:lineRule="exact"/>
              <w:rPr>
                <w:rFonts w:hint="eastAsia" w:ascii="Times New Roman" w:hAnsi="Times New Roman" w:eastAsia="方正书宋_GBK" w:cs="方正书宋_GBK"/>
                <w:color w:val="000000"/>
                <w:sz w:val="20"/>
                <w:szCs w:val="20"/>
              </w:rPr>
            </w:pPr>
          </w:p>
        </w:tc>
      </w:tr>
      <w:tr w14:paraId="7B538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0F290369">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242</w:t>
            </w:r>
          </w:p>
        </w:tc>
        <w:tc>
          <w:tcPr>
            <w:tcW w:w="1342" w:type="dxa"/>
            <w:tcMar>
              <w:top w:w="57" w:type="dxa"/>
              <w:left w:w="57" w:type="dxa"/>
              <w:bottom w:w="57" w:type="dxa"/>
              <w:right w:w="57" w:type="dxa"/>
            </w:tcMar>
            <w:vAlign w:val="center"/>
          </w:tcPr>
          <w:p w14:paraId="72E50F7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兽药经营许可证核发（生物制品类、精神药品等特殊药品类）</w:t>
            </w:r>
          </w:p>
        </w:tc>
        <w:tc>
          <w:tcPr>
            <w:tcW w:w="765" w:type="dxa"/>
            <w:tcMar>
              <w:top w:w="57" w:type="dxa"/>
              <w:left w:w="57" w:type="dxa"/>
              <w:bottom w:w="57" w:type="dxa"/>
              <w:right w:w="57" w:type="dxa"/>
            </w:tcMar>
            <w:vAlign w:val="center"/>
          </w:tcPr>
          <w:p w14:paraId="435CEA9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兽药经营许可证</w:t>
            </w:r>
          </w:p>
        </w:tc>
        <w:tc>
          <w:tcPr>
            <w:tcW w:w="949" w:type="dxa"/>
            <w:tcMar>
              <w:top w:w="57" w:type="dxa"/>
              <w:left w:w="57" w:type="dxa"/>
              <w:bottom w:w="57" w:type="dxa"/>
              <w:right w:w="57" w:type="dxa"/>
            </w:tcMar>
            <w:vAlign w:val="center"/>
          </w:tcPr>
          <w:p w14:paraId="5FB33F5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省级农业农村部门</w:t>
            </w:r>
          </w:p>
        </w:tc>
        <w:tc>
          <w:tcPr>
            <w:tcW w:w="1320" w:type="dxa"/>
            <w:tcMar>
              <w:top w:w="57" w:type="dxa"/>
              <w:left w:w="57" w:type="dxa"/>
              <w:bottom w:w="57" w:type="dxa"/>
              <w:right w:w="57" w:type="dxa"/>
            </w:tcMar>
            <w:vAlign w:val="center"/>
          </w:tcPr>
          <w:p w14:paraId="1885A595">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《兽药管理条例》</w:t>
            </w:r>
          </w:p>
        </w:tc>
        <w:tc>
          <w:tcPr>
            <w:tcW w:w="507" w:type="dxa"/>
            <w:tcMar>
              <w:top w:w="57" w:type="dxa"/>
              <w:left w:w="57" w:type="dxa"/>
              <w:bottom w:w="57" w:type="dxa"/>
              <w:right w:w="57" w:type="dxa"/>
            </w:tcMar>
            <w:vAlign w:val="center"/>
          </w:tcPr>
          <w:p w14:paraId="75CEA22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67A79D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73AFDFB">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6E40C41">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2EF4AC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1.实现申请、审批网上办理，提高服务便民化水平。2.将审批时限由30个工作日压减至25个工作日。</w:t>
            </w:r>
          </w:p>
        </w:tc>
        <w:tc>
          <w:tcPr>
            <w:tcW w:w="3015" w:type="dxa"/>
            <w:tcMar>
              <w:top w:w="57" w:type="dxa"/>
              <w:left w:w="57" w:type="dxa"/>
              <w:bottom w:w="57" w:type="dxa"/>
              <w:right w:w="57" w:type="dxa"/>
            </w:tcMar>
            <w:vAlign w:val="center"/>
          </w:tcPr>
          <w:p w14:paraId="0347411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1.开展“双随机、一公开”监管，对风险等级高、投诉举报多的企业增加抽检数量和频次，实施重点监管。2.强化社会监督，依法及时处理举报、投诉问题，调查处理结果向社会公开。</w:t>
            </w:r>
          </w:p>
        </w:tc>
        <w:tc>
          <w:tcPr>
            <w:tcW w:w="774" w:type="dxa"/>
            <w:tcMar>
              <w:top w:w="57" w:type="dxa"/>
              <w:left w:w="57" w:type="dxa"/>
              <w:bottom w:w="57" w:type="dxa"/>
              <w:right w:w="57" w:type="dxa"/>
            </w:tcMar>
            <w:vAlign w:val="center"/>
          </w:tcPr>
          <w:p w14:paraId="320CDE46">
            <w:pPr>
              <w:widowControl/>
              <w:spacing w:line="280" w:lineRule="exact"/>
              <w:textAlignment w:val="center"/>
              <w:rPr>
                <w:rFonts w:hint="eastAsia" w:ascii="Times New Roman" w:hAnsi="Times New Roman" w:eastAsia="方正书宋_GBK" w:cs="方正书宋_GBK"/>
                <w:color w:val="000000"/>
                <w:sz w:val="20"/>
                <w:szCs w:val="20"/>
              </w:rPr>
            </w:pPr>
          </w:p>
        </w:tc>
      </w:tr>
      <w:tr w14:paraId="0050D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0F83810B">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243</w:t>
            </w:r>
          </w:p>
        </w:tc>
        <w:tc>
          <w:tcPr>
            <w:tcW w:w="1342" w:type="dxa"/>
            <w:tcMar>
              <w:top w:w="57" w:type="dxa"/>
              <w:left w:w="57" w:type="dxa"/>
              <w:bottom w:w="57" w:type="dxa"/>
              <w:right w:w="57" w:type="dxa"/>
            </w:tcMar>
            <w:vAlign w:val="center"/>
          </w:tcPr>
          <w:p w14:paraId="3B690CF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重要水产苗种进出口审批</w:t>
            </w:r>
          </w:p>
        </w:tc>
        <w:tc>
          <w:tcPr>
            <w:tcW w:w="765" w:type="dxa"/>
            <w:tcMar>
              <w:top w:w="57" w:type="dxa"/>
              <w:left w:w="57" w:type="dxa"/>
              <w:bottom w:w="57" w:type="dxa"/>
              <w:right w:w="57" w:type="dxa"/>
            </w:tcMar>
            <w:vAlign w:val="center"/>
          </w:tcPr>
          <w:p w14:paraId="302169A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重要水产苗种进（出）口审批表</w:t>
            </w:r>
          </w:p>
        </w:tc>
        <w:tc>
          <w:tcPr>
            <w:tcW w:w="949" w:type="dxa"/>
            <w:tcMar>
              <w:top w:w="57" w:type="dxa"/>
              <w:left w:w="57" w:type="dxa"/>
              <w:bottom w:w="57" w:type="dxa"/>
              <w:right w:w="57" w:type="dxa"/>
            </w:tcMar>
            <w:vAlign w:val="center"/>
          </w:tcPr>
          <w:p w14:paraId="59B44FD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农业农村部；省级农业农村（渔业）部门</w:t>
            </w:r>
          </w:p>
        </w:tc>
        <w:tc>
          <w:tcPr>
            <w:tcW w:w="1320" w:type="dxa"/>
            <w:tcMar>
              <w:top w:w="57" w:type="dxa"/>
              <w:left w:w="57" w:type="dxa"/>
              <w:bottom w:w="57" w:type="dxa"/>
              <w:right w:w="57" w:type="dxa"/>
            </w:tcMar>
            <w:vAlign w:val="center"/>
          </w:tcPr>
          <w:p w14:paraId="00E7724E">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《中华人民共和国渔业法》</w:t>
            </w:r>
          </w:p>
        </w:tc>
        <w:tc>
          <w:tcPr>
            <w:tcW w:w="507" w:type="dxa"/>
            <w:tcMar>
              <w:top w:w="57" w:type="dxa"/>
              <w:left w:w="57" w:type="dxa"/>
              <w:bottom w:w="57" w:type="dxa"/>
              <w:right w:w="57" w:type="dxa"/>
            </w:tcMar>
            <w:vAlign w:val="center"/>
          </w:tcPr>
          <w:p w14:paraId="6AA16D3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CC3F83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316F9E7">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DEA9AB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32CC40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1.实现全国一网通办，申请人“最多跑一次”。2.不再要求申请人提供营业执照、法定代表人身份证等材料，通过部门间信息共享获取相关信息。</w:t>
            </w:r>
          </w:p>
        </w:tc>
        <w:tc>
          <w:tcPr>
            <w:tcW w:w="3015" w:type="dxa"/>
            <w:tcMar>
              <w:top w:w="57" w:type="dxa"/>
              <w:left w:w="57" w:type="dxa"/>
              <w:bottom w:w="57" w:type="dxa"/>
              <w:right w:w="57" w:type="dxa"/>
            </w:tcMar>
            <w:vAlign w:val="center"/>
          </w:tcPr>
          <w:p w14:paraId="043F64C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1.开展“双随机、一公开”监管，发现违法违规行为的要依法查处。2.对风险等级高、投诉举报多的企业实施重点监管。3.依法及时处理举报、投诉问题，处理结果向社会公开并记入企业信用档案。</w:t>
            </w:r>
          </w:p>
        </w:tc>
        <w:tc>
          <w:tcPr>
            <w:tcW w:w="774" w:type="dxa"/>
            <w:tcMar>
              <w:top w:w="57" w:type="dxa"/>
              <w:left w:w="57" w:type="dxa"/>
              <w:bottom w:w="57" w:type="dxa"/>
              <w:right w:w="57" w:type="dxa"/>
            </w:tcMar>
            <w:vAlign w:val="center"/>
          </w:tcPr>
          <w:p w14:paraId="264615A1">
            <w:pPr>
              <w:spacing w:line="280" w:lineRule="exact"/>
              <w:rPr>
                <w:rFonts w:hint="eastAsia" w:ascii="Times New Roman" w:hAnsi="Times New Roman" w:eastAsia="方正书宋_GBK" w:cs="方正书宋_GBK"/>
                <w:color w:val="000000"/>
                <w:sz w:val="20"/>
                <w:szCs w:val="20"/>
              </w:rPr>
            </w:pPr>
          </w:p>
        </w:tc>
      </w:tr>
      <w:tr w14:paraId="5080B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327CB2B5">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244</w:t>
            </w:r>
          </w:p>
        </w:tc>
        <w:tc>
          <w:tcPr>
            <w:tcW w:w="1342" w:type="dxa"/>
            <w:tcMar>
              <w:top w:w="57" w:type="dxa"/>
              <w:left w:w="57" w:type="dxa"/>
              <w:bottom w:w="57" w:type="dxa"/>
              <w:right w:w="57" w:type="dxa"/>
            </w:tcMar>
            <w:vAlign w:val="center"/>
          </w:tcPr>
          <w:p w14:paraId="3A94237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水产苗种进出口审批</w:t>
            </w:r>
          </w:p>
        </w:tc>
        <w:tc>
          <w:tcPr>
            <w:tcW w:w="765" w:type="dxa"/>
            <w:tcMar>
              <w:top w:w="57" w:type="dxa"/>
              <w:left w:w="57" w:type="dxa"/>
              <w:bottom w:w="57" w:type="dxa"/>
              <w:right w:w="57" w:type="dxa"/>
            </w:tcMar>
            <w:vAlign w:val="center"/>
          </w:tcPr>
          <w:p w14:paraId="4CC9038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水产苗种进出口审批表</w:t>
            </w:r>
          </w:p>
        </w:tc>
        <w:tc>
          <w:tcPr>
            <w:tcW w:w="949" w:type="dxa"/>
            <w:tcMar>
              <w:top w:w="57" w:type="dxa"/>
              <w:left w:w="57" w:type="dxa"/>
              <w:bottom w:w="57" w:type="dxa"/>
              <w:right w:w="57" w:type="dxa"/>
            </w:tcMar>
            <w:vAlign w:val="center"/>
          </w:tcPr>
          <w:p w14:paraId="577AD05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省级农业农村（渔业）部门</w:t>
            </w:r>
          </w:p>
        </w:tc>
        <w:tc>
          <w:tcPr>
            <w:tcW w:w="1320" w:type="dxa"/>
            <w:tcMar>
              <w:top w:w="57" w:type="dxa"/>
              <w:left w:w="57" w:type="dxa"/>
              <w:bottom w:w="57" w:type="dxa"/>
              <w:right w:w="57" w:type="dxa"/>
            </w:tcMar>
            <w:vAlign w:val="center"/>
          </w:tcPr>
          <w:p w14:paraId="4C86D99C">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《中华人民共和国渔业法》</w:t>
            </w:r>
          </w:p>
        </w:tc>
        <w:tc>
          <w:tcPr>
            <w:tcW w:w="507" w:type="dxa"/>
            <w:tcMar>
              <w:top w:w="57" w:type="dxa"/>
              <w:left w:w="57" w:type="dxa"/>
              <w:bottom w:w="57" w:type="dxa"/>
              <w:right w:w="57" w:type="dxa"/>
            </w:tcMar>
            <w:vAlign w:val="center"/>
          </w:tcPr>
          <w:p w14:paraId="5FBC41A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E2CA1D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CA3F03B">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7BB014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6F7DA7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1.实现全国一网通办，申请人“最多跑一次”。2.不再要求申请人提供营业执照、法定代表人身份证等材料，通过部门间信息共享获取相关信息。</w:t>
            </w:r>
          </w:p>
        </w:tc>
        <w:tc>
          <w:tcPr>
            <w:tcW w:w="3015" w:type="dxa"/>
            <w:tcMar>
              <w:top w:w="57" w:type="dxa"/>
              <w:left w:w="57" w:type="dxa"/>
              <w:bottom w:w="57" w:type="dxa"/>
              <w:right w:w="57" w:type="dxa"/>
            </w:tcMar>
            <w:vAlign w:val="center"/>
          </w:tcPr>
          <w:p w14:paraId="7C24B18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1.开展“双随机、一公开”监管，发现违法违规行为的要依法查处。2.对风险等级高、投诉举报多的企业实施重点监管。3.依法及时处理投诉举报，处理结果向社会公开并记入企业信用档案。</w:t>
            </w:r>
          </w:p>
        </w:tc>
        <w:tc>
          <w:tcPr>
            <w:tcW w:w="774" w:type="dxa"/>
            <w:tcMar>
              <w:top w:w="57" w:type="dxa"/>
              <w:left w:w="57" w:type="dxa"/>
              <w:bottom w:w="57" w:type="dxa"/>
              <w:right w:w="57" w:type="dxa"/>
            </w:tcMar>
            <w:vAlign w:val="center"/>
          </w:tcPr>
          <w:p w14:paraId="16E2ED65">
            <w:pPr>
              <w:spacing w:line="280" w:lineRule="exact"/>
              <w:rPr>
                <w:rFonts w:hint="eastAsia" w:ascii="Times New Roman" w:hAnsi="Times New Roman" w:eastAsia="方正书宋_GBK" w:cs="方正书宋_GBK"/>
                <w:color w:val="000000"/>
                <w:sz w:val="20"/>
                <w:szCs w:val="20"/>
              </w:rPr>
            </w:pPr>
          </w:p>
        </w:tc>
      </w:tr>
      <w:tr w14:paraId="0F2A9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7BD3F004">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245</w:t>
            </w:r>
          </w:p>
        </w:tc>
        <w:tc>
          <w:tcPr>
            <w:tcW w:w="1342" w:type="dxa"/>
            <w:tcMar>
              <w:top w:w="57" w:type="dxa"/>
              <w:left w:w="57" w:type="dxa"/>
              <w:bottom w:w="57" w:type="dxa"/>
              <w:right w:w="57" w:type="dxa"/>
            </w:tcMar>
            <w:vAlign w:val="center"/>
          </w:tcPr>
          <w:p w14:paraId="5697B34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渔业捕捞许可审批</w:t>
            </w:r>
          </w:p>
        </w:tc>
        <w:tc>
          <w:tcPr>
            <w:tcW w:w="765" w:type="dxa"/>
            <w:tcMar>
              <w:top w:w="57" w:type="dxa"/>
              <w:left w:w="57" w:type="dxa"/>
              <w:bottom w:w="57" w:type="dxa"/>
              <w:right w:w="57" w:type="dxa"/>
            </w:tcMar>
            <w:vAlign w:val="center"/>
          </w:tcPr>
          <w:p w14:paraId="5C1E2EA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渔业捕捞许可证</w:t>
            </w:r>
          </w:p>
        </w:tc>
        <w:tc>
          <w:tcPr>
            <w:tcW w:w="949" w:type="dxa"/>
            <w:tcMar>
              <w:top w:w="57" w:type="dxa"/>
              <w:left w:w="57" w:type="dxa"/>
              <w:bottom w:w="57" w:type="dxa"/>
              <w:right w:w="57" w:type="dxa"/>
            </w:tcMar>
            <w:vAlign w:val="center"/>
          </w:tcPr>
          <w:p w14:paraId="759A3C4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县级以上农业农村（渔业）部门</w:t>
            </w:r>
          </w:p>
        </w:tc>
        <w:tc>
          <w:tcPr>
            <w:tcW w:w="1320" w:type="dxa"/>
            <w:tcMar>
              <w:top w:w="57" w:type="dxa"/>
              <w:left w:w="57" w:type="dxa"/>
              <w:bottom w:w="57" w:type="dxa"/>
              <w:right w:w="57" w:type="dxa"/>
            </w:tcMar>
            <w:vAlign w:val="center"/>
          </w:tcPr>
          <w:p w14:paraId="2531190F">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《中华人民共和国渔业法》</w:t>
            </w:r>
          </w:p>
        </w:tc>
        <w:tc>
          <w:tcPr>
            <w:tcW w:w="507" w:type="dxa"/>
            <w:tcMar>
              <w:top w:w="57" w:type="dxa"/>
              <w:left w:w="57" w:type="dxa"/>
              <w:bottom w:w="57" w:type="dxa"/>
              <w:right w:w="57" w:type="dxa"/>
            </w:tcMar>
            <w:vAlign w:val="center"/>
          </w:tcPr>
          <w:p w14:paraId="7A9AF65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F7E87E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97E3BB1">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C12C08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D66814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1.实现全国一网通办。2.对能够通过有关信息系统或者部门间信息共享核查的证明材料，不再要求申请人提供。</w:t>
            </w:r>
          </w:p>
        </w:tc>
        <w:tc>
          <w:tcPr>
            <w:tcW w:w="3015" w:type="dxa"/>
            <w:tcMar>
              <w:top w:w="57" w:type="dxa"/>
              <w:left w:w="57" w:type="dxa"/>
              <w:bottom w:w="57" w:type="dxa"/>
              <w:right w:w="57" w:type="dxa"/>
            </w:tcMar>
            <w:vAlign w:val="center"/>
          </w:tcPr>
          <w:p w14:paraId="74647E4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1.开展“双随机、一公开”监管，发现违法违规行为的要依法查处并及时公布查处结果。2.强化社会监督，依法及时处理投诉举报，调查处理结果向社会公开。</w:t>
            </w:r>
          </w:p>
        </w:tc>
        <w:tc>
          <w:tcPr>
            <w:tcW w:w="774" w:type="dxa"/>
            <w:tcMar>
              <w:top w:w="57" w:type="dxa"/>
              <w:left w:w="57" w:type="dxa"/>
              <w:bottom w:w="57" w:type="dxa"/>
              <w:right w:w="57" w:type="dxa"/>
            </w:tcMar>
            <w:vAlign w:val="center"/>
          </w:tcPr>
          <w:p w14:paraId="12E37A5C">
            <w:pPr>
              <w:spacing w:line="280" w:lineRule="exact"/>
              <w:rPr>
                <w:rFonts w:hint="eastAsia" w:ascii="Times New Roman" w:hAnsi="Times New Roman" w:eastAsia="方正书宋_GBK" w:cs="方正书宋_GBK"/>
                <w:color w:val="000000"/>
                <w:sz w:val="20"/>
                <w:szCs w:val="20"/>
              </w:rPr>
            </w:pPr>
          </w:p>
        </w:tc>
      </w:tr>
      <w:tr w14:paraId="0F9AC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531145E5">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246</w:t>
            </w:r>
          </w:p>
        </w:tc>
        <w:tc>
          <w:tcPr>
            <w:tcW w:w="1342" w:type="dxa"/>
            <w:tcMar>
              <w:top w:w="57" w:type="dxa"/>
              <w:left w:w="57" w:type="dxa"/>
              <w:bottom w:w="57" w:type="dxa"/>
              <w:right w:w="57" w:type="dxa"/>
            </w:tcMar>
            <w:vAlign w:val="center"/>
          </w:tcPr>
          <w:p w14:paraId="327435A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渔业捕捞许可证核发（涉外渔业）</w:t>
            </w:r>
          </w:p>
        </w:tc>
        <w:tc>
          <w:tcPr>
            <w:tcW w:w="765" w:type="dxa"/>
            <w:tcMar>
              <w:top w:w="57" w:type="dxa"/>
              <w:left w:w="57" w:type="dxa"/>
              <w:bottom w:w="57" w:type="dxa"/>
              <w:right w:w="57" w:type="dxa"/>
            </w:tcMar>
            <w:vAlign w:val="center"/>
          </w:tcPr>
          <w:p w14:paraId="2069D43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渔业捕捞许可证（涉外渔业）</w:t>
            </w:r>
          </w:p>
        </w:tc>
        <w:tc>
          <w:tcPr>
            <w:tcW w:w="949" w:type="dxa"/>
            <w:tcMar>
              <w:top w:w="57" w:type="dxa"/>
              <w:left w:w="57" w:type="dxa"/>
              <w:bottom w:w="57" w:type="dxa"/>
              <w:right w:w="57" w:type="dxa"/>
            </w:tcMar>
            <w:vAlign w:val="center"/>
          </w:tcPr>
          <w:p w14:paraId="66E580C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农业农村部</w:t>
            </w:r>
          </w:p>
        </w:tc>
        <w:tc>
          <w:tcPr>
            <w:tcW w:w="1320" w:type="dxa"/>
            <w:tcMar>
              <w:top w:w="57" w:type="dxa"/>
              <w:left w:w="57" w:type="dxa"/>
              <w:bottom w:w="57" w:type="dxa"/>
              <w:right w:w="57" w:type="dxa"/>
            </w:tcMar>
            <w:vAlign w:val="center"/>
          </w:tcPr>
          <w:p w14:paraId="090222BC">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《中华人民共和国渔业法》</w:t>
            </w:r>
          </w:p>
        </w:tc>
        <w:tc>
          <w:tcPr>
            <w:tcW w:w="507" w:type="dxa"/>
            <w:tcMar>
              <w:top w:w="57" w:type="dxa"/>
              <w:left w:w="57" w:type="dxa"/>
              <w:bottom w:w="57" w:type="dxa"/>
              <w:right w:w="57" w:type="dxa"/>
            </w:tcMar>
            <w:vAlign w:val="center"/>
          </w:tcPr>
          <w:p w14:paraId="78704D8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914804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9E347CC">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CF6A67E">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A63930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1.实现申请、审批全程网上办理。2.对能够通过有关信息系统或者部门间信息共享核查的证明材料，不再要求申请人提供。</w:t>
            </w:r>
          </w:p>
        </w:tc>
        <w:tc>
          <w:tcPr>
            <w:tcW w:w="3015" w:type="dxa"/>
            <w:tcMar>
              <w:top w:w="57" w:type="dxa"/>
              <w:left w:w="57" w:type="dxa"/>
              <w:bottom w:w="57" w:type="dxa"/>
              <w:right w:w="57" w:type="dxa"/>
            </w:tcMar>
            <w:vAlign w:val="center"/>
          </w:tcPr>
          <w:p w14:paraId="0A96C89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1.开展“双随机、一公开”监管，发现违法违规行为的要依法查处并及时公布查处结果。2.强化社会监督，依法及时处理投诉举报，调查处理结果向社会公开。</w:t>
            </w:r>
          </w:p>
        </w:tc>
        <w:tc>
          <w:tcPr>
            <w:tcW w:w="774" w:type="dxa"/>
            <w:tcMar>
              <w:top w:w="57" w:type="dxa"/>
              <w:left w:w="57" w:type="dxa"/>
              <w:bottom w:w="57" w:type="dxa"/>
              <w:right w:w="57" w:type="dxa"/>
            </w:tcMar>
            <w:vAlign w:val="center"/>
          </w:tcPr>
          <w:p w14:paraId="51C9A44C">
            <w:pPr>
              <w:spacing w:line="280" w:lineRule="exact"/>
              <w:rPr>
                <w:rFonts w:hint="eastAsia" w:ascii="Times New Roman" w:hAnsi="Times New Roman" w:eastAsia="方正书宋_GBK" w:cs="方正书宋_GBK"/>
                <w:color w:val="000000"/>
                <w:sz w:val="20"/>
                <w:szCs w:val="20"/>
              </w:rPr>
            </w:pPr>
          </w:p>
        </w:tc>
      </w:tr>
      <w:tr w14:paraId="15BD4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0A5D12D8">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247</w:t>
            </w:r>
          </w:p>
        </w:tc>
        <w:tc>
          <w:tcPr>
            <w:tcW w:w="1342" w:type="dxa"/>
            <w:tcMar>
              <w:top w:w="57" w:type="dxa"/>
              <w:left w:w="57" w:type="dxa"/>
              <w:bottom w:w="57" w:type="dxa"/>
              <w:right w:w="57" w:type="dxa"/>
            </w:tcMar>
            <w:vAlign w:val="center"/>
          </w:tcPr>
          <w:p w14:paraId="3BFF70D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远洋渔业项目（初审）</w:t>
            </w:r>
          </w:p>
        </w:tc>
        <w:tc>
          <w:tcPr>
            <w:tcW w:w="765" w:type="dxa"/>
            <w:tcMar>
              <w:top w:w="57" w:type="dxa"/>
              <w:left w:w="57" w:type="dxa"/>
              <w:bottom w:w="57" w:type="dxa"/>
              <w:right w:w="57" w:type="dxa"/>
            </w:tcMar>
            <w:vAlign w:val="center"/>
          </w:tcPr>
          <w:p w14:paraId="687A78B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无</w:t>
            </w:r>
          </w:p>
        </w:tc>
        <w:tc>
          <w:tcPr>
            <w:tcW w:w="949" w:type="dxa"/>
            <w:tcMar>
              <w:top w:w="57" w:type="dxa"/>
              <w:left w:w="57" w:type="dxa"/>
              <w:bottom w:w="57" w:type="dxa"/>
              <w:right w:w="57" w:type="dxa"/>
            </w:tcMar>
            <w:vAlign w:val="center"/>
          </w:tcPr>
          <w:p w14:paraId="5E3DC17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省级农业农村（渔业）部门</w:t>
            </w:r>
          </w:p>
        </w:tc>
        <w:tc>
          <w:tcPr>
            <w:tcW w:w="1320" w:type="dxa"/>
            <w:tcMar>
              <w:top w:w="57" w:type="dxa"/>
              <w:left w:w="57" w:type="dxa"/>
              <w:bottom w:w="57" w:type="dxa"/>
              <w:right w:w="57" w:type="dxa"/>
            </w:tcMar>
            <w:vAlign w:val="center"/>
          </w:tcPr>
          <w:p w14:paraId="08551298">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《中华人民共和国渔业法实施细则》</w:t>
            </w:r>
          </w:p>
        </w:tc>
        <w:tc>
          <w:tcPr>
            <w:tcW w:w="507" w:type="dxa"/>
            <w:tcMar>
              <w:top w:w="57" w:type="dxa"/>
              <w:left w:w="57" w:type="dxa"/>
              <w:bottom w:w="57" w:type="dxa"/>
              <w:right w:w="57" w:type="dxa"/>
            </w:tcMar>
            <w:vAlign w:val="center"/>
          </w:tcPr>
          <w:p w14:paraId="7062C20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2150D0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B644672">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E7E8D6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2AFCCE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1.实现全国一网通办，申请人“最多跑一次”。2.不再要求申请人提供营业执照、法定代表人身份证等材料，通过部门间信息共享获取相关信息。</w:t>
            </w:r>
          </w:p>
        </w:tc>
        <w:tc>
          <w:tcPr>
            <w:tcW w:w="3015" w:type="dxa"/>
            <w:tcMar>
              <w:top w:w="57" w:type="dxa"/>
              <w:left w:w="57" w:type="dxa"/>
              <w:bottom w:w="57" w:type="dxa"/>
              <w:right w:w="57" w:type="dxa"/>
            </w:tcMar>
            <w:vAlign w:val="center"/>
          </w:tcPr>
          <w:p w14:paraId="4354CC1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1.开展“双随机、一公开”监管，发现违法违规行为的要依法查处。2.对风险等级高、投诉举报多的企业实施重点监管。3.依法及时处理投诉举报，处理结果向社会公开并记入企业信用档案。</w:t>
            </w:r>
          </w:p>
        </w:tc>
        <w:tc>
          <w:tcPr>
            <w:tcW w:w="774" w:type="dxa"/>
            <w:tcMar>
              <w:top w:w="57" w:type="dxa"/>
              <w:left w:w="57" w:type="dxa"/>
              <w:bottom w:w="57" w:type="dxa"/>
              <w:right w:w="57" w:type="dxa"/>
            </w:tcMar>
            <w:vAlign w:val="center"/>
          </w:tcPr>
          <w:p w14:paraId="2FF51E95">
            <w:pPr>
              <w:spacing w:line="280" w:lineRule="exact"/>
              <w:rPr>
                <w:rFonts w:hint="eastAsia" w:ascii="Times New Roman" w:hAnsi="Times New Roman" w:eastAsia="方正书宋_GBK" w:cs="方正书宋_GBK"/>
                <w:color w:val="000000"/>
                <w:sz w:val="20"/>
                <w:szCs w:val="20"/>
              </w:rPr>
            </w:pPr>
          </w:p>
        </w:tc>
      </w:tr>
      <w:tr w14:paraId="25865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6E9CC52D">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248</w:t>
            </w:r>
          </w:p>
        </w:tc>
        <w:tc>
          <w:tcPr>
            <w:tcW w:w="1342" w:type="dxa"/>
            <w:tcMar>
              <w:top w:w="57" w:type="dxa"/>
              <w:left w:w="57" w:type="dxa"/>
              <w:bottom w:w="57" w:type="dxa"/>
              <w:right w:w="57" w:type="dxa"/>
            </w:tcMar>
            <w:vAlign w:val="center"/>
          </w:tcPr>
          <w:p w14:paraId="2515717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远洋渔业审批</w:t>
            </w:r>
          </w:p>
        </w:tc>
        <w:tc>
          <w:tcPr>
            <w:tcW w:w="765" w:type="dxa"/>
            <w:tcMar>
              <w:top w:w="57" w:type="dxa"/>
              <w:left w:w="57" w:type="dxa"/>
              <w:bottom w:w="57" w:type="dxa"/>
              <w:right w:w="57" w:type="dxa"/>
            </w:tcMar>
            <w:vAlign w:val="center"/>
          </w:tcPr>
          <w:p w14:paraId="1E8359A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远洋渔业项目审批通知</w:t>
            </w:r>
          </w:p>
        </w:tc>
        <w:tc>
          <w:tcPr>
            <w:tcW w:w="949" w:type="dxa"/>
            <w:tcMar>
              <w:top w:w="57" w:type="dxa"/>
              <w:left w:w="57" w:type="dxa"/>
              <w:bottom w:w="57" w:type="dxa"/>
              <w:right w:w="57" w:type="dxa"/>
            </w:tcMar>
            <w:vAlign w:val="center"/>
          </w:tcPr>
          <w:p w14:paraId="74B0492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农业农村部</w:t>
            </w:r>
          </w:p>
        </w:tc>
        <w:tc>
          <w:tcPr>
            <w:tcW w:w="1320" w:type="dxa"/>
            <w:tcMar>
              <w:top w:w="57" w:type="dxa"/>
              <w:left w:w="57" w:type="dxa"/>
              <w:bottom w:w="57" w:type="dxa"/>
              <w:right w:w="57" w:type="dxa"/>
            </w:tcMar>
            <w:vAlign w:val="center"/>
          </w:tcPr>
          <w:p w14:paraId="7ED2C930">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《中华人民共和国渔业法》《中华人民共和国渔业法实施细则》</w:t>
            </w:r>
          </w:p>
        </w:tc>
        <w:tc>
          <w:tcPr>
            <w:tcW w:w="507" w:type="dxa"/>
            <w:tcMar>
              <w:top w:w="57" w:type="dxa"/>
              <w:left w:w="57" w:type="dxa"/>
              <w:bottom w:w="57" w:type="dxa"/>
              <w:right w:w="57" w:type="dxa"/>
            </w:tcMar>
            <w:vAlign w:val="center"/>
          </w:tcPr>
          <w:p w14:paraId="3D18C72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F18433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A59A6B2">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7DEE551">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431CF3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不再要求申请人提供营业执照、渔业船舶检验证书、渔业船舶登记证等材料，通过部门间信息共享获取相关信息。</w:t>
            </w:r>
          </w:p>
        </w:tc>
        <w:tc>
          <w:tcPr>
            <w:tcW w:w="3015" w:type="dxa"/>
            <w:tcMar>
              <w:top w:w="57" w:type="dxa"/>
              <w:left w:w="57" w:type="dxa"/>
              <w:bottom w:w="57" w:type="dxa"/>
              <w:right w:w="57" w:type="dxa"/>
            </w:tcMar>
            <w:vAlign w:val="center"/>
          </w:tcPr>
          <w:p w14:paraId="2D4D15A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将远洋渔船的生产情况报告、标准化捕捞日志、渔船船位监测、派遣国家观察员、签发合法捕捞证明等纳入监管内容，实现远洋渔船全过程动态监管。2.畅通投诉举报渠道，对涉嫌违法违规的远洋渔业企业和渔船组织开展调查，发现违法违规行为的要依法查处。</w:t>
            </w:r>
          </w:p>
        </w:tc>
        <w:tc>
          <w:tcPr>
            <w:tcW w:w="774" w:type="dxa"/>
            <w:tcMar>
              <w:top w:w="57" w:type="dxa"/>
              <w:left w:w="57" w:type="dxa"/>
              <w:bottom w:w="57" w:type="dxa"/>
              <w:right w:w="57" w:type="dxa"/>
            </w:tcMar>
            <w:vAlign w:val="center"/>
          </w:tcPr>
          <w:p w14:paraId="3C206100">
            <w:pPr>
              <w:spacing w:line="280" w:lineRule="exact"/>
              <w:rPr>
                <w:rFonts w:hint="eastAsia" w:ascii="Times New Roman" w:hAnsi="Times New Roman" w:eastAsia="方正书宋_GBK" w:cs="方正书宋_GBK"/>
                <w:color w:val="000000"/>
                <w:sz w:val="20"/>
                <w:szCs w:val="20"/>
              </w:rPr>
            </w:pPr>
          </w:p>
        </w:tc>
      </w:tr>
      <w:tr w14:paraId="330F9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72F6BBB7">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249</w:t>
            </w:r>
          </w:p>
        </w:tc>
        <w:tc>
          <w:tcPr>
            <w:tcW w:w="1342" w:type="dxa"/>
            <w:tcMar>
              <w:top w:w="57" w:type="dxa"/>
              <w:left w:w="57" w:type="dxa"/>
              <w:bottom w:w="57" w:type="dxa"/>
              <w:right w:w="57" w:type="dxa"/>
            </w:tcMar>
            <w:vAlign w:val="center"/>
          </w:tcPr>
          <w:p w14:paraId="240EDB2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水域滩涂养殖证核发</w:t>
            </w:r>
          </w:p>
        </w:tc>
        <w:tc>
          <w:tcPr>
            <w:tcW w:w="765" w:type="dxa"/>
            <w:tcMar>
              <w:top w:w="57" w:type="dxa"/>
              <w:left w:w="57" w:type="dxa"/>
              <w:bottom w:w="57" w:type="dxa"/>
              <w:right w:w="57" w:type="dxa"/>
            </w:tcMar>
            <w:vAlign w:val="center"/>
          </w:tcPr>
          <w:p w14:paraId="2996E3E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水域滩涂养殖证</w:t>
            </w:r>
          </w:p>
        </w:tc>
        <w:tc>
          <w:tcPr>
            <w:tcW w:w="949" w:type="dxa"/>
            <w:tcMar>
              <w:top w:w="57" w:type="dxa"/>
              <w:left w:w="57" w:type="dxa"/>
              <w:bottom w:w="57" w:type="dxa"/>
              <w:right w:w="57" w:type="dxa"/>
            </w:tcMar>
            <w:vAlign w:val="center"/>
          </w:tcPr>
          <w:p w14:paraId="65D7687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县级以上地方人民政府</w:t>
            </w:r>
          </w:p>
        </w:tc>
        <w:tc>
          <w:tcPr>
            <w:tcW w:w="1320" w:type="dxa"/>
            <w:tcMar>
              <w:top w:w="57" w:type="dxa"/>
              <w:left w:w="57" w:type="dxa"/>
              <w:bottom w:w="57" w:type="dxa"/>
              <w:right w:w="57" w:type="dxa"/>
            </w:tcMar>
            <w:vAlign w:val="center"/>
          </w:tcPr>
          <w:p w14:paraId="017D2931">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《中华人民共和国渔业法》</w:t>
            </w:r>
          </w:p>
        </w:tc>
        <w:tc>
          <w:tcPr>
            <w:tcW w:w="507" w:type="dxa"/>
            <w:tcMar>
              <w:top w:w="57" w:type="dxa"/>
              <w:left w:w="57" w:type="dxa"/>
              <w:bottom w:w="57" w:type="dxa"/>
              <w:right w:w="57" w:type="dxa"/>
            </w:tcMar>
            <w:vAlign w:val="center"/>
          </w:tcPr>
          <w:p w14:paraId="4C01318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6D4FDF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DB32653">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0978E99">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7B3650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1.实现全国一网通办，申请人“最多跑一次”。2.不再要求申请人提供营业执照、法定代表人身份证等材料，通过部门间信息共享获取相关信息。</w:t>
            </w:r>
          </w:p>
        </w:tc>
        <w:tc>
          <w:tcPr>
            <w:tcW w:w="3015" w:type="dxa"/>
            <w:tcMar>
              <w:top w:w="57" w:type="dxa"/>
              <w:left w:w="57" w:type="dxa"/>
              <w:bottom w:w="57" w:type="dxa"/>
              <w:right w:w="57" w:type="dxa"/>
            </w:tcMar>
            <w:vAlign w:val="center"/>
          </w:tcPr>
          <w:p w14:paraId="7CD14EE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1.开展“双随机、一公开”监管，发现违法违规行为的要依法查处。2.对风险等级高、投诉举报多的企业实施重点监管。3.依法及时处理投诉举报，处理结果向社会公开并记入企业信用档案。</w:t>
            </w:r>
          </w:p>
        </w:tc>
        <w:tc>
          <w:tcPr>
            <w:tcW w:w="774" w:type="dxa"/>
            <w:tcMar>
              <w:top w:w="57" w:type="dxa"/>
              <w:left w:w="57" w:type="dxa"/>
              <w:bottom w:w="57" w:type="dxa"/>
              <w:right w:w="57" w:type="dxa"/>
            </w:tcMar>
            <w:vAlign w:val="center"/>
          </w:tcPr>
          <w:p w14:paraId="2976C512">
            <w:pPr>
              <w:spacing w:line="280" w:lineRule="exact"/>
              <w:rPr>
                <w:rFonts w:hint="eastAsia" w:ascii="Times New Roman" w:hAnsi="Times New Roman" w:eastAsia="方正书宋_GBK" w:cs="方正书宋_GBK"/>
                <w:color w:val="000000"/>
                <w:sz w:val="20"/>
                <w:szCs w:val="20"/>
              </w:rPr>
            </w:pPr>
          </w:p>
        </w:tc>
      </w:tr>
      <w:tr w14:paraId="2D121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78" w:hRule="atLeast"/>
        </w:trPr>
        <w:tc>
          <w:tcPr>
            <w:tcW w:w="421" w:type="dxa"/>
            <w:tcMar>
              <w:top w:w="57" w:type="dxa"/>
              <w:left w:w="57" w:type="dxa"/>
              <w:bottom w:w="57" w:type="dxa"/>
              <w:right w:w="57" w:type="dxa"/>
            </w:tcMar>
            <w:vAlign w:val="center"/>
          </w:tcPr>
          <w:p w14:paraId="7DE85E4D">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250</w:t>
            </w:r>
          </w:p>
        </w:tc>
        <w:tc>
          <w:tcPr>
            <w:tcW w:w="1342" w:type="dxa"/>
            <w:tcMar>
              <w:top w:w="57" w:type="dxa"/>
              <w:left w:w="57" w:type="dxa"/>
              <w:bottom w:w="57" w:type="dxa"/>
              <w:right w:w="57" w:type="dxa"/>
            </w:tcMar>
            <w:vAlign w:val="center"/>
          </w:tcPr>
          <w:p w14:paraId="05491FC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 xml:space="preserve">水产苗种生产审批 </w:t>
            </w:r>
          </w:p>
        </w:tc>
        <w:tc>
          <w:tcPr>
            <w:tcW w:w="765" w:type="dxa"/>
            <w:tcMar>
              <w:top w:w="57" w:type="dxa"/>
              <w:left w:w="57" w:type="dxa"/>
              <w:bottom w:w="57" w:type="dxa"/>
              <w:right w:w="57" w:type="dxa"/>
            </w:tcMar>
            <w:vAlign w:val="center"/>
          </w:tcPr>
          <w:p w14:paraId="5942D3E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水产苗种生产许可证</w:t>
            </w:r>
          </w:p>
        </w:tc>
        <w:tc>
          <w:tcPr>
            <w:tcW w:w="949" w:type="dxa"/>
            <w:tcMar>
              <w:top w:w="57" w:type="dxa"/>
              <w:left w:w="57" w:type="dxa"/>
              <w:bottom w:w="57" w:type="dxa"/>
              <w:right w:w="57" w:type="dxa"/>
            </w:tcMar>
            <w:vAlign w:val="center"/>
          </w:tcPr>
          <w:p w14:paraId="3CCA020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设区的市、县级农业农村（渔业）部门</w:t>
            </w:r>
          </w:p>
        </w:tc>
        <w:tc>
          <w:tcPr>
            <w:tcW w:w="1320" w:type="dxa"/>
            <w:tcMar>
              <w:top w:w="57" w:type="dxa"/>
              <w:left w:w="57" w:type="dxa"/>
              <w:bottom w:w="57" w:type="dxa"/>
              <w:right w:w="57" w:type="dxa"/>
            </w:tcMar>
            <w:vAlign w:val="center"/>
          </w:tcPr>
          <w:p w14:paraId="1495B5D0">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《中华人民共和国渔业法》</w:t>
            </w:r>
          </w:p>
        </w:tc>
        <w:tc>
          <w:tcPr>
            <w:tcW w:w="507" w:type="dxa"/>
            <w:tcMar>
              <w:top w:w="57" w:type="dxa"/>
              <w:left w:w="57" w:type="dxa"/>
              <w:bottom w:w="57" w:type="dxa"/>
              <w:right w:w="57" w:type="dxa"/>
            </w:tcMar>
            <w:vAlign w:val="center"/>
          </w:tcPr>
          <w:p w14:paraId="46D9867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C69025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BC1C312">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F2DE306">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9E6785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1.实现全国一网通办，申请人“最多跑一次”。2.不再要求申请人提供营业执照、法定代表人身份证等材料，通过部门间信息共享获取相关信息。</w:t>
            </w:r>
          </w:p>
        </w:tc>
        <w:tc>
          <w:tcPr>
            <w:tcW w:w="3015" w:type="dxa"/>
            <w:tcMar>
              <w:top w:w="57" w:type="dxa"/>
              <w:left w:w="57" w:type="dxa"/>
              <w:bottom w:w="57" w:type="dxa"/>
              <w:right w:w="57" w:type="dxa"/>
            </w:tcMar>
            <w:vAlign w:val="center"/>
          </w:tcPr>
          <w:p w14:paraId="1DEE6EF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1.开展“双随机、一公开”监管，发现违法违规行为的要依法查处。2.对风险等级高、投诉举报多的企业实施重点监管。3.依法及时处理投诉举报，处理结果向社会公开并记入企业信用档案。</w:t>
            </w:r>
          </w:p>
        </w:tc>
        <w:tc>
          <w:tcPr>
            <w:tcW w:w="774" w:type="dxa"/>
            <w:tcMar>
              <w:top w:w="57" w:type="dxa"/>
              <w:left w:w="57" w:type="dxa"/>
              <w:bottom w:w="57" w:type="dxa"/>
              <w:right w:w="57" w:type="dxa"/>
            </w:tcMar>
            <w:vAlign w:val="center"/>
          </w:tcPr>
          <w:p w14:paraId="305CDA5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不含原、良种</w:t>
            </w:r>
          </w:p>
        </w:tc>
      </w:tr>
      <w:tr w14:paraId="415F8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68" w:hRule="atLeast"/>
        </w:trPr>
        <w:tc>
          <w:tcPr>
            <w:tcW w:w="421" w:type="dxa"/>
            <w:tcMar>
              <w:top w:w="57" w:type="dxa"/>
              <w:left w:w="57" w:type="dxa"/>
              <w:bottom w:w="57" w:type="dxa"/>
              <w:right w:w="57" w:type="dxa"/>
            </w:tcMar>
            <w:vAlign w:val="center"/>
          </w:tcPr>
          <w:p w14:paraId="2CE36E0C">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251</w:t>
            </w:r>
          </w:p>
        </w:tc>
        <w:tc>
          <w:tcPr>
            <w:tcW w:w="1342" w:type="dxa"/>
            <w:tcMar>
              <w:top w:w="57" w:type="dxa"/>
              <w:left w:w="57" w:type="dxa"/>
              <w:bottom w:w="57" w:type="dxa"/>
              <w:right w:w="57" w:type="dxa"/>
            </w:tcMar>
            <w:vAlign w:val="center"/>
          </w:tcPr>
          <w:p w14:paraId="704419D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水产原、良种场的水产苗种生产许可证核发</w:t>
            </w:r>
          </w:p>
        </w:tc>
        <w:tc>
          <w:tcPr>
            <w:tcW w:w="765" w:type="dxa"/>
            <w:tcMar>
              <w:top w:w="57" w:type="dxa"/>
              <w:left w:w="57" w:type="dxa"/>
              <w:bottom w:w="57" w:type="dxa"/>
              <w:right w:w="57" w:type="dxa"/>
            </w:tcMar>
            <w:vAlign w:val="center"/>
          </w:tcPr>
          <w:p w14:paraId="229D2AE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水产苗种生产许可证</w:t>
            </w:r>
          </w:p>
        </w:tc>
        <w:tc>
          <w:tcPr>
            <w:tcW w:w="949" w:type="dxa"/>
            <w:tcMar>
              <w:top w:w="57" w:type="dxa"/>
              <w:left w:w="57" w:type="dxa"/>
              <w:bottom w:w="57" w:type="dxa"/>
              <w:right w:w="57" w:type="dxa"/>
            </w:tcMar>
            <w:vAlign w:val="center"/>
          </w:tcPr>
          <w:p w14:paraId="095F54A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省级农业农村（渔业）部门</w:t>
            </w:r>
          </w:p>
        </w:tc>
        <w:tc>
          <w:tcPr>
            <w:tcW w:w="1320" w:type="dxa"/>
            <w:tcMar>
              <w:top w:w="57" w:type="dxa"/>
              <w:left w:w="57" w:type="dxa"/>
              <w:bottom w:w="57" w:type="dxa"/>
              <w:right w:w="57" w:type="dxa"/>
            </w:tcMar>
            <w:vAlign w:val="center"/>
          </w:tcPr>
          <w:p w14:paraId="17B3C812">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《中华人民共和国渔业法》</w:t>
            </w:r>
          </w:p>
        </w:tc>
        <w:tc>
          <w:tcPr>
            <w:tcW w:w="507" w:type="dxa"/>
            <w:tcMar>
              <w:top w:w="57" w:type="dxa"/>
              <w:left w:w="57" w:type="dxa"/>
              <w:bottom w:w="57" w:type="dxa"/>
              <w:right w:w="57" w:type="dxa"/>
            </w:tcMar>
            <w:vAlign w:val="center"/>
          </w:tcPr>
          <w:p w14:paraId="33BC9D3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938908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01D95A4">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86FA65A">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047120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1.实现全国一网通办，申请人“最多跑一次”。2.不再要求申请人提供营业执照、法定代表人身份证等材料，通过部门间信息共享获取相关信息。</w:t>
            </w:r>
          </w:p>
        </w:tc>
        <w:tc>
          <w:tcPr>
            <w:tcW w:w="3015" w:type="dxa"/>
            <w:tcMar>
              <w:top w:w="57" w:type="dxa"/>
              <w:left w:w="57" w:type="dxa"/>
              <w:bottom w:w="57" w:type="dxa"/>
              <w:right w:w="57" w:type="dxa"/>
            </w:tcMar>
            <w:vAlign w:val="center"/>
          </w:tcPr>
          <w:p w14:paraId="2ED89F5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1.开展“双随机、一公开”监管，发现违法违规行为的要依法查处。2.对风险等级高、投诉举报多的企业实施重点监管。3.依法及时处理投诉举报，处理结果向社会公开并记入企业信用档案。</w:t>
            </w:r>
          </w:p>
        </w:tc>
        <w:tc>
          <w:tcPr>
            <w:tcW w:w="774" w:type="dxa"/>
            <w:tcMar>
              <w:top w:w="57" w:type="dxa"/>
              <w:left w:w="57" w:type="dxa"/>
              <w:bottom w:w="57" w:type="dxa"/>
              <w:right w:w="57" w:type="dxa"/>
            </w:tcMar>
            <w:vAlign w:val="center"/>
          </w:tcPr>
          <w:p w14:paraId="41607CAC">
            <w:pPr>
              <w:spacing w:line="280" w:lineRule="exact"/>
              <w:rPr>
                <w:rFonts w:hint="eastAsia" w:ascii="Times New Roman" w:hAnsi="Times New Roman" w:eastAsia="方正书宋_GBK" w:cs="方正书宋_GBK"/>
                <w:color w:val="000000"/>
                <w:sz w:val="20"/>
                <w:szCs w:val="20"/>
              </w:rPr>
            </w:pPr>
          </w:p>
        </w:tc>
      </w:tr>
      <w:tr w14:paraId="1D1DD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rPr>
        <w:tc>
          <w:tcPr>
            <w:tcW w:w="421" w:type="dxa"/>
            <w:tcMar>
              <w:top w:w="57" w:type="dxa"/>
              <w:left w:w="57" w:type="dxa"/>
              <w:bottom w:w="57" w:type="dxa"/>
              <w:right w:w="57" w:type="dxa"/>
            </w:tcMar>
            <w:vAlign w:val="center"/>
          </w:tcPr>
          <w:p w14:paraId="554702B7">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252</w:t>
            </w:r>
          </w:p>
        </w:tc>
        <w:tc>
          <w:tcPr>
            <w:tcW w:w="1342" w:type="dxa"/>
            <w:tcMar>
              <w:top w:w="57" w:type="dxa"/>
              <w:left w:w="57" w:type="dxa"/>
              <w:bottom w:w="57" w:type="dxa"/>
              <w:right w:w="57" w:type="dxa"/>
            </w:tcMar>
            <w:vAlign w:val="center"/>
          </w:tcPr>
          <w:p w14:paraId="5A0885F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援外项目实施企业资格认定</w:t>
            </w:r>
          </w:p>
        </w:tc>
        <w:tc>
          <w:tcPr>
            <w:tcW w:w="765" w:type="dxa"/>
            <w:tcMar>
              <w:top w:w="57" w:type="dxa"/>
              <w:left w:w="57" w:type="dxa"/>
              <w:bottom w:w="57" w:type="dxa"/>
              <w:right w:w="57" w:type="dxa"/>
            </w:tcMar>
            <w:vAlign w:val="center"/>
          </w:tcPr>
          <w:p w14:paraId="2FBFC7E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资格认定批件</w:t>
            </w:r>
          </w:p>
        </w:tc>
        <w:tc>
          <w:tcPr>
            <w:tcW w:w="949" w:type="dxa"/>
            <w:tcMar>
              <w:top w:w="57" w:type="dxa"/>
              <w:left w:w="57" w:type="dxa"/>
              <w:bottom w:w="57" w:type="dxa"/>
              <w:right w:w="57" w:type="dxa"/>
            </w:tcMar>
            <w:vAlign w:val="center"/>
          </w:tcPr>
          <w:p w14:paraId="2D5EAEA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商务部</w:t>
            </w:r>
          </w:p>
        </w:tc>
        <w:tc>
          <w:tcPr>
            <w:tcW w:w="1320" w:type="dxa"/>
            <w:tcMar>
              <w:top w:w="57" w:type="dxa"/>
              <w:left w:w="57" w:type="dxa"/>
              <w:bottom w:w="57" w:type="dxa"/>
              <w:right w:w="57" w:type="dxa"/>
            </w:tcMar>
            <w:vAlign w:val="center"/>
          </w:tcPr>
          <w:p w14:paraId="7DC2D6CA">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2C9A2BB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55EDE9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C0209AF">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50DF43A">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2330D6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不再要求申请人提供税务部门出具的完税证明。</w:t>
            </w:r>
          </w:p>
        </w:tc>
        <w:tc>
          <w:tcPr>
            <w:tcW w:w="3015" w:type="dxa"/>
            <w:tcMar>
              <w:top w:w="57" w:type="dxa"/>
              <w:left w:w="57" w:type="dxa"/>
              <w:bottom w:w="57" w:type="dxa"/>
              <w:right w:w="57" w:type="dxa"/>
            </w:tcMar>
            <w:vAlign w:val="center"/>
          </w:tcPr>
          <w:p w14:paraId="2A811FA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1.建立援外项目实施企业信用记录，实行失信联合惩戒。2.开展重点审计，对重点关注企业、重点项目实施企业进行审计。</w:t>
            </w:r>
          </w:p>
        </w:tc>
        <w:tc>
          <w:tcPr>
            <w:tcW w:w="774" w:type="dxa"/>
            <w:tcMar>
              <w:top w:w="57" w:type="dxa"/>
              <w:left w:w="57" w:type="dxa"/>
              <w:bottom w:w="57" w:type="dxa"/>
              <w:right w:w="57" w:type="dxa"/>
            </w:tcMar>
            <w:vAlign w:val="center"/>
          </w:tcPr>
          <w:p w14:paraId="1FE54487">
            <w:pPr>
              <w:spacing w:line="280" w:lineRule="exact"/>
              <w:rPr>
                <w:rFonts w:hint="eastAsia" w:ascii="Times New Roman" w:hAnsi="Times New Roman" w:eastAsia="方正书宋_GBK" w:cs="方正书宋_GBK"/>
                <w:color w:val="000000"/>
                <w:sz w:val="20"/>
                <w:szCs w:val="20"/>
              </w:rPr>
            </w:pPr>
          </w:p>
        </w:tc>
      </w:tr>
      <w:tr w14:paraId="1DC4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28" w:hRule="atLeast"/>
        </w:trPr>
        <w:tc>
          <w:tcPr>
            <w:tcW w:w="421" w:type="dxa"/>
            <w:tcMar>
              <w:top w:w="57" w:type="dxa"/>
              <w:left w:w="57" w:type="dxa"/>
              <w:bottom w:w="57" w:type="dxa"/>
              <w:right w:w="57" w:type="dxa"/>
            </w:tcMar>
            <w:vAlign w:val="center"/>
          </w:tcPr>
          <w:p w14:paraId="5E5C28C7">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253</w:t>
            </w:r>
          </w:p>
        </w:tc>
        <w:tc>
          <w:tcPr>
            <w:tcW w:w="1342" w:type="dxa"/>
            <w:tcMar>
              <w:top w:w="57" w:type="dxa"/>
              <w:left w:w="57" w:type="dxa"/>
              <w:bottom w:w="57" w:type="dxa"/>
              <w:right w:w="57" w:type="dxa"/>
            </w:tcMar>
            <w:vAlign w:val="center"/>
          </w:tcPr>
          <w:p w14:paraId="419A533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进出口国营贸易经营资格认定</w:t>
            </w:r>
          </w:p>
        </w:tc>
        <w:tc>
          <w:tcPr>
            <w:tcW w:w="765" w:type="dxa"/>
            <w:tcMar>
              <w:top w:w="57" w:type="dxa"/>
              <w:left w:w="57" w:type="dxa"/>
              <w:bottom w:w="57" w:type="dxa"/>
              <w:right w:w="57" w:type="dxa"/>
            </w:tcMar>
            <w:vAlign w:val="center"/>
          </w:tcPr>
          <w:p w14:paraId="668E247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w:t>
            </w:r>
          </w:p>
        </w:tc>
        <w:tc>
          <w:tcPr>
            <w:tcW w:w="949" w:type="dxa"/>
            <w:tcMar>
              <w:top w:w="57" w:type="dxa"/>
              <w:left w:w="57" w:type="dxa"/>
              <w:bottom w:w="57" w:type="dxa"/>
              <w:right w:w="57" w:type="dxa"/>
            </w:tcMar>
            <w:vAlign w:val="center"/>
          </w:tcPr>
          <w:p w14:paraId="3C3A2D8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商务部（部分品种需会同国务院有关部门）</w:t>
            </w:r>
          </w:p>
        </w:tc>
        <w:tc>
          <w:tcPr>
            <w:tcW w:w="1320" w:type="dxa"/>
            <w:tcMar>
              <w:top w:w="57" w:type="dxa"/>
              <w:left w:w="57" w:type="dxa"/>
              <w:bottom w:w="57" w:type="dxa"/>
              <w:right w:w="57" w:type="dxa"/>
            </w:tcMar>
            <w:vAlign w:val="center"/>
          </w:tcPr>
          <w:p w14:paraId="607C1E74">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《中华人民共和国对外贸易法》《中华人民共和国货物进出口管理条例》</w:t>
            </w:r>
          </w:p>
        </w:tc>
        <w:tc>
          <w:tcPr>
            <w:tcW w:w="507" w:type="dxa"/>
            <w:tcMar>
              <w:top w:w="57" w:type="dxa"/>
              <w:left w:w="57" w:type="dxa"/>
              <w:bottom w:w="57" w:type="dxa"/>
              <w:right w:w="57" w:type="dxa"/>
            </w:tcMar>
            <w:vAlign w:val="center"/>
          </w:tcPr>
          <w:p w14:paraId="433DBB0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81A1A4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14C4F74">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13EF781">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A05B93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推动压减申请材料，优化审批流程。</w:t>
            </w:r>
          </w:p>
        </w:tc>
        <w:tc>
          <w:tcPr>
            <w:tcW w:w="3015" w:type="dxa"/>
            <w:tcMar>
              <w:top w:w="57" w:type="dxa"/>
              <w:left w:w="57" w:type="dxa"/>
              <w:bottom w:w="57" w:type="dxa"/>
              <w:right w:w="57" w:type="dxa"/>
            </w:tcMar>
            <w:vAlign w:val="center"/>
          </w:tcPr>
          <w:p w14:paraId="0A7B790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及时公布检查情况，发现问题的向企业提出整改要求并跟踪整改结果，发现违法行为的依法实施行政处罚，将查处结果纳入企业信用记录。2.加强信用监管，会同有关部门实行失信联合惩戒。</w:t>
            </w:r>
          </w:p>
        </w:tc>
        <w:tc>
          <w:tcPr>
            <w:tcW w:w="774" w:type="dxa"/>
            <w:tcMar>
              <w:top w:w="57" w:type="dxa"/>
              <w:left w:w="57" w:type="dxa"/>
              <w:bottom w:w="57" w:type="dxa"/>
              <w:right w:w="57" w:type="dxa"/>
            </w:tcMar>
            <w:vAlign w:val="center"/>
          </w:tcPr>
          <w:p w14:paraId="7D2C554A">
            <w:pPr>
              <w:spacing w:line="280" w:lineRule="exact"/>
              <w:rPr>
                <w:rFonts w:hint="eastAsia" w:ascii="Times New Roman" w:hAnsi="Times New Roman" w:eastAsia="方正书宋_GBK" w:cs="方正书宋_GBK"/>
                <w:color w:val="000000"/>
                <w:sz w:val="20"/>
                <w:szCs w:val="20"/>
              </w:rPr>
            </w:pPr>
          </w:p>
        </w:tc>
      </w:tr>
      <w:tr w14:paraId="1D8B1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33" w:hRule="atLeast"/>
        </w:trPr>
        <w:tc>
          <w:tcPr>
            <w:tcW w:w="421" w:type="dxa"/>
            <w:tcMar>
              <w:top w:w="57" w:type="dxa"/>
              <w:left w:w="57" w:type="dxa"/>
              <w:bottom w:w="57" w:type="dxa"/>
              <w:right w:w="57" w:type="dxa"/>
            </w:tcMar>
            <w:vAlign w:val="center"/>
          </w:tcPr>
          <w:p w14:paraId="364D442E">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254</w:t>
            </w:r>
          </w:p>
        </w:tc>
        <w:tc>
          <w:tcPr>
            <w:tcW w:w="1342" w:type="dxa"/>
            <w:tcMar>
              <w:top w:w="57" w:type="dxa"/>
              <w:left w:w="57" w:type="dxa"/>
              <w:bottom w:w="57" w:type="dxa"/>
              <w:right w:w="57" w:type="dxa"/>
            </w:tcMar>
            <w:vAlign w:val="center"/>
          </w:tcPr>
          <w:p w14:paraId="51B2A61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供港澳活畜禽经营权审批</w:t>
            </w:r>
          </w:p>
        </w:tc>
        <w:tc>
          <w:tcPr>
            <w:tcW w:w="765" w:type="dxa"/>
            <w:tcMar>
              <w:top w:w="57" w:type="dxa"/>
              <w:left w:w="57" w:type="dxa"/>
              <w:bottom w:w="57" w:type="dxa"/>
              <w:right w:w="57" w:type="dxa"/>
            </w:tcMar>
            <w:vAlign w:val="center"/>
          </w:tcPr>
          <w:p w14:paraId="4EAE0B2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w:t>
            </w:r>
          </w:p>
        </w:tc>
        <w:tc>
          <w:tcPr>
            <w:tcW w:w="949" w:type="dxa"/>
            <w:tcMar>
              <w:top w:w="57" w:type="dxa"/>
              <w:left w:w="57" w:type="dxa"/>
              <w:bottom w:w="57" w:type="dxa"/>
              <w:right w:w="57" w:type="dxa"/>
            </w:tcMar>
            <w:vAlign w:val="center"/>
          </w:tcPr>
          <w:p w14:paraId="06914E2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商务部</w:t>
            </w:r>
          </w:p>
        </w:tc>
        <w:tc>
          <w:tcPr>
            <w:tcW w:w="1320" w:type="dxa"/>
            <w:tcMar>
              <w:top w:w="57" w:type="dxa"/>
              <w:left w:w="57" w:type="dxa"/>
              <w:bottom w:w="57" w:type="dxa"/>
              <w:right w:w="57" w:type="dxa"/>
            </w:tcMar>
            <w:vAlign w:val="center"/>
          </w:tcPr>
          <w:p w14:paraId="6F6F5AD1">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《中华人民共和国货物进出口管理条例》</w:t>
            </w:r>
          </w:p>
        </w:tc>
        <w:tc>
          <w:tcPr>
            <w:tcW w:w="507" w:type="dxa"/>
            <w:tcMar>
              <w:top w:w="57" w:type="dxa"/>
              <w:left w:w="57" w:type="dxa"/>
              <w:bottom w:w="57" w:type="dxa"/>
              <w:right w:w="57" w:type="dxa"/>
            </w:tcMar>
            <w:vAlign w:val="center"/>
          </w:tcPr>
          <w:p w14:paraId="41A184A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052CB6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A2F9016">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FE228A4">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8BBF15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1.审批时不再征求海关总署和中国食品土畜进出口商会意见。2.不再要求申请人提供海关总署供港澳活畜禽备案养殖场资格证书。</w:t>
            </w:r>
          </w:p>
        </w:tc>
        <w:tc>
          <w:tcPr>
            <w:tcW w:w="3015" w:type="dxa"/>
            <w:tcMar>
              <w:top w:w="57" w:type="dxa"/>
              <w:left w:w="57" w:type="dxa"/>
              <w:bottom w:w="57" w:type="dxa"/>
              <w:right w:w="57" w:type="dxa"/>
            </w:tcMar>
            <w:vAlign w:val="center"/>
          </w:tcPr>
          <w:p w14:paraId="1473615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1.推进部门间信息共享和协同监管体系建设。2.加强信用监管，将供港澳活畜禽企业经营情况记入信用记录，实施失信联合惩戒。</w:t>
            </w:r>
          </w:p>
        </w:tc>
        <w:tc>
          <w:tcPr>
            <w:tcW w:w="774" w:type="dxa"/>
            <w:tcMar>
              <w:top w:w="57" w:type="dxa"/>
              <w:left w:w="57" w:type="dxa"/>
              <w:bottom w:w="57" w:type="dxa"/>
              <w:right w:w="57" w:type="dxa"/>
            </w:tcMar>
            <w:vAlign w:val="center"/>
          </w:tcPr>
          <w:p w14:paraId="23BA8147">
            <w:pPr>
              <w:spacing w:line="280" w:lineRule="exact"/>
              <w:rPr>
                <w:rFonts w:hint="eastAsia" w:ascii="Times New Roman" w:hAnsi="Times New Roman" w:eastAsia="方正书宋_GBK" w:cs="方正书宋_GBK"/>
                <w:color w:val="000000"/>
                <w:sz w:val="20"/>
                <w:szCs w:val="20"/>
              </w:rPr>
            </w:pPr>
          </w:p>
        </w:tc>
      </w:tr>
      <w:tr w14:paraId="609E0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804" w:hRule="atLeast"/>
        </w:trPr>
        <w:tc>
          <w:tcPr>
            <w:tcW w:w="421" w:type="dxa"/>
            <w:tcMar>
              <w:top w:w="57" w:type="dxa"/>
              <w:left w:w="57" w:type="dxa"/>
              <w:bottom w:w="57" w:type="dxa"/>
              <w:right w:w="57" w:type="dxa"/>
            </w:tcMar>
            <w:vAlign w:val="center"/>
          </w:tcPr>
          <w:p w14:paraId="75941D47">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255</w:t>
            </w:r>
          </w:p>
        </w:tc>
        <w:tc>
          <w:tcPr>
            <w:tcW w:w="1342" w:type="dxa"/>
            <w:tcMar>
              <w:top w:w="57" w:type="dxa"/>
              <w:left w:w="57" w:type="dxa"/>
              <w:bottom w:w="57" w:type="dxa"/>
              <w:right w:w="57" w:type="dxa"/>
            </w:tcMar>
            <w:vAlign w:val="center"/>
          </w:tcPr>
          <w:p w14:paraId="36C1513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报废机动车回收企业资质认定</w:t>
            </w:r>
          </w:p>
        </w:tc>
        <w:tc>
          <w:tcPr>
            <w:tcW w:w="765" w:type="dxa"/>
            <w:tcMar>
              <w:top w:w="57" w:type="dxa"/>
              <w:left w:w="57" w:type="dxa"/>
              <w:bottom w:w="57" w:type="dxa"/>
              <w:right w:w="57" w:type="dxa"/>
            </w:tcMar>
            <w:vAlign w:val="center"/>
          </w:tcPr>
          <w:p w14:paraId="13CFC81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资质认定书</w:t>
            </w:r>
          </w:p>
        </w:tc>
        <w:tc>
          <w:tcPr>
            <w:tcW w:w="949" w:type="dxa"/>
            <w:tcMar>
              <w:top w:w="57" w:type="dxa"/>
              <w:left w:w="57" w:type="dxa"/>
              <w:bottom w:w="57" w:type="dxa"/>
              <w:right w:w="57" w:type="dxa"/>
            </w:tcMar>
            <w:vAlign w:val="center"/>
          </w:tcPr>
          <w:p w14:paraId="0B4A05F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省级商务部门</w:t>
            </w:r>
          </w:p>
        </w:tc>
        <w:tc>
          <w:tcPr>
            <w:tcW w:w="1320" w:type="dxa"/>
            <w:tcMar>
              <w:top w:w="57" w:type="dxa"/>
              <w:left w:w="57" w:type="dxa"/>
              <w:bottom w:w="57" w:type="dxa"/>
              <w:right w:w="57" w:type="dxa"/>
            </w:tcMar>
            <w:vAlign w:val="center"/>
          </w:tcPr>
          <w:p w14:paraId="57169D2C">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《报废机动车回收管理办法》</w:t>
            </w:r>
          </w:p>
        </w:tc>
        <w:tc>
          <w:tcPr>
            <w:tcW w:w="507" w:type="dxa"/>
            <w:tcMar>
              <w:top w:w="57" w:type="dxa"/>
              <w:left w:w="57" w:type="dxa"/>
              <w:bottom w:w="57" w:type="dxa"/>
              <w:right w:w="57" w:type="dxa"/>
            </w:tcMar>
            <w:vAlign w:val="center"/>
          </w:tcPr>
          <w:p w14:paraId="1EE06D4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C4A05D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B048D1D">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3361FDB">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5E7061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不再将注册资本、场地面积、从业人员等作为报废机动车回收（拆解）企业资质认定条件。</w:t>
            </w:r>
          </w:p>
        </w:tc>
        <w:tc>
          <w:tcPr>
            <w:tcW w:w="3015" w:type="dxa"/>
            <w:tcMar>
              <w:top w:w="57" w:type="dxa"/>
              <w:left w:w="57" w:type="dxa"/>
              <w:bottom w:w="57" w:type="dxa"/>
              <w:right w:w="57" w:type="dxa"/>
            </w:tcMar>
            <w:vAlign w:val="center"/>
          </w:tcPr>
          <w:p w14:paraId="3DDE811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1.推进部门间信息共享和协同监管体系建设。2.开展“双随机、一公开”监管，对投诉举报多的单位实施重点监管。3.发挥行业协会自律作用。</w:t>
            </w:r>
          </w:p>
        </w:tc>
        <w:tc>
          <w:tcPr>
            <w:tcW w:w="774" w:type="dxa"/>
            <w:tcMar>
              <w:top w:w="57" w:type="dxa"/>
              <w:left w:w="57" w:type="dxa"/>
              <w:bottom w:w="57" w:type="dxa"/>
              <w:right w:w="57" w:type="dxa"/>
            </w:tcMar>
            <w:vAlign w:val="center"/>
          </w:tcPr>
          <w:p w14:paraId="642CDD4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包括拆解</w:t>
            </w:r>
          </w:p>
        </w:tc>
      </w:tr>
      <w:tr w14:paraId="3F65A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304" w:hRule="atLeast"/>
        </w:trPr>
        <w:tc>
          <w:tcPr>
            <w:tcW w:w="421" w:type="dxa"/>
            <w:tcMar>
              <w:top w:w="57" w:type="dxa"/>
              <w:left w:w="57" w:type="dxa"/>
              <w:bottom w:w="57" w:type="dxa"/>
              <w:right w:w="57" w:type="dxa"/>
            </w:tcMar>
            <w:vAlign w:val="center"/>
          </w:tcPr>
          <w:p w14:paraId="78F76791">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256</w:t>
            </w:r>
          </w:p>
        </w:tc>
        <w:tc>
          <w:tcPr>
            <w:tcW w:w="1342" w:type="dxa"/>
            <w:tcMar>
              <w:top w:w="57" w:type="dxa"/>
              <w:left w:w="57" w:type="dxa"/>
              <w:bottom w:w="57" w:type="dxa"/>
              <w:right w:w="57" w:type="dxa"/>
            </w:tcMar>
            <w:vAlign w:val="center"/>
          </w:tcPr>
          <w:p w14:paraId="424F5C9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成品油零售经营资格审批</w:t>
            </w:r>
          </w:p>
        </w:tc>
        <w:tc>
          <w:tcPr>
            <w:tcW w:w="765" w:type="dxa"/>
            <w:tcMar>
              <w:top w:w="57" w:type="dxa"/>
              <w:left w:w="57" w:type="dxa"/>
              <w:bottom w:w="57" w:type="dxa"/>
              <w:right w:w="57" w:type="dxa"/>
            </w:tcMar>
            <w:vAlign w:val="center"/>
          </w:tcPr>
          <w:p w14:paraId="14406DA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成品油零售经营批准证书</w:t>
            </w:r>
          </w:p>
        </w:tc>
        <w:tc>
          <w:tcPr>
            <w:tcW w:w="949" w:type="dxa"/>
            <w:tcMar>
              <w:top w:w="57" w:type="dxa"/>
              <w:left w:w="57" w:type="dxa"/>
              <w:bottom w:w="57" w:type="dxa"/>
              <w:right w:w="57" w:type="dxa"/>
            </w:tcMar>
            <w:vAlign w:val="center"/>
          </w:tcPr>
          <w:p w14:paraId="1E8730E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省级商务部门</w:t>
            </w:r>
          </w:p>
        </w:tc>
        <w:tc>
          <w:tcPr>
            <w:tcW w:w="1320" w:type="dxa"/>
            <w:tcMar>
              <w:top w:w="57" w:type="dxa"/>
              <w:left w:w="57" w:type="dxa"/>
              <w:bottom w:w="57" w:type="dxa"/>
              <w:right w:w="57" w:type="dxa"/>
            </w:tcMar>
            <w:vAlign w:val="center"/>
          </w:tcPr>
          <w:p w14:paraId="29D880D5">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14757E5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14E561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F97ECEB">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2C9CD4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238CC9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暂时调整适用《国务院对确需保留的行政审批项目设定行政许可的决定》中关于审批权限的规定，将审批权限由省级商务部门下放至设区的市级人民政府。2.取消申请企业提交成品油供应渠道法律文件相关要求。</w:t>
            </w:r>
          </w:p>
        </w:tc>
        <w:tc>
          <w:tcPr>
            <w:tcW w:w="3015" w:type="dxa"/>
            <w:tcMar>
              <w:top w:w="57" w:type="dxa"/>
              <w:left w:w="57" w:type="dxa"/>
              <w:bottom w:w="57" w:type="dxa"/>
              <w:right w:w="57" w:type="dxa"/>
            </w:tcMar>
            <w:vAlign w:val="center"/>
          </w:tcPr>
          <w:p w14:paraId="5AA8C73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严格做好成品油零售企业年度检查，重点关注企业经营中质量、计量、消防、安全、环保等方面情况。2.配合有关部门做好安全生产管理工作，组织开展成品油零售经营企业安全管理专项检查。3.完善成品油零售经营主体和零售网点信息系统，指导企业做好信息报送和变更。4.发挥行业协会自律作用。</w:t>
            </w:r>
          </w:p>
        </w:tc>
        <w:tc>
          <w:tcPr>
            <w:tcW w:w="774" w:type="dxa"/>
            <w:tcMar>
              <w:top w:w="57" w:type="dxa"/>
              <w:left w:w="57" w:type="dxa"/>
              <w:bottom w:w="57" w:type="dxa"/>
              <w:right w:w="57" w:type="dxa"/>
            </w:tcMar>
            <w:vAlign w:val="center"/>
          </w:tcPr>
          <w:p w14:paraId="44CF5207">
            <w:pPr>
              <w:spacing w:line="280" w:lineRule="exact"/>
              <w:rPr>
                <w:rFonts w:hint="eastAsia" w:ascii="Times New Roman" w:hAnsi="Times New Roman" w:eastAsia="方正书宋_GBK" w:cs="方正书宋_GBK"/>
                <w:color w:val="000000"/>
                <w:sz w:val="20"/>
                <w:szCs w:val="20"/>
              </w:rPr>
            </w:pPr>
          </w:p>
        </w:tc>
      </w:tr>
      <w:tr w14:paraId="76C7A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0911C7CE">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257</w:t>
            </w:r>
          </w:p>
        </w:tc>
        <w:tc>
          <w:tcPr>
            <w:tcW w:w="1342" w:type="dxa"/>
            <w:tcMar>
              <w:top w:w="57" w:type="dxa"/>
              <w:left w:w="57" w:type="dxa"/>
              <w:bottom w:w="57" w:type="dxa"/>
              <w:right w:w="57" w:type="dxa"/>
            </w:tcMar>
            <w:vAlign w:val="center"/>
          </w:tcPr>
          <w:p w14:paraId="3EC38D5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直销企业及其分支机构设立和变更审批</w:t>
            </w:r>
          </w:p>
        </w:tc>
        <w:tc>
          <w:tcPr>
            <w:tcW w:w="765" w:type="dxa"/>
            <w:tcMar>
              <w:top w:w="57" w:type="dxa"/>
              <w:left w:w="57" w:type="dxa"/>
              <w:bottom w:w="57" w:type="dxa"/>
              <w:right w:w="57" w:type="dxa"/>
            </w:tcMar>
            <w:vAlign w:val="center"/>
          </w:tcPr>
          <w:p w14:paraId="19E345D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直销经营许可证</w:t>
            </w:r>
          </w:p>
        </w:tc>
        <w:tc>
          <w:tcPr>
            <w:tcW w:w="949" w:type="dxa"/>
            <w:tcMar>
              <w:top w:w="57" w:type="dxa"/>
              <w:left w:w="57" w:type="dxa"/>
              <w:bottom w:w="57" w:type="dxa"/>
              <w:right w:w="57" w:type="dxa"/>
            </w:tcMar>
            <w:vAlign w:val="center"/>
          </w:tcPr>
          <w:p w14:paraId="058B84C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商务部</w:t>
            </w:r>
          </w:p>
        </w:tc>
        <w:tc>
          <w:tcPr>
            <w:tcW w:w="1320" w:type="dxa"/>
            <w:tcMar>
              <w:top w:w="57" w:type="dxa"/>
              <w:left w:w="57" w:type="dxa"/>
              <w:bottom w:w="57" w:type="dxa"/>
              <w:right w:w="57" w:type="dxa"/>
            </w:tcMar>
            <w:vAlign w:val="center"/>
          </w:tcPr>
          <w:p w14:paraId="757650C1">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《直销管理条例》</w:t>
            </w:r>
          </w:p>
        </w:tc>
        <w:tc>
          <w:tcPr>
            <w:tcW w:w="507" w:type="dxa"/>
            <w:tcMar>
              <w:top w:w="57" w:type="dxa"/>
              <w:left w:w="57" w:type="dxa"/>
              <w:bottom w:w="57" w:type="dxa"/>
              <w:right w:w="57" w:type="dxa"/>
            </w:tcMar>
            <w:vAlign w:val="center"/>
          </w:tcPr>
          <w:p w14:paraId="3691CB0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E4DDC4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758EFA7">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BBB81EC">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BECB79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1.制定并公开办事指南，在网上公开审批依据、申请条件、申请材料、办理流程和办理结果。2.推进“互联网+政务服务”，推动部门间信息共享应用。</w:t>
            </w:r>
          </w:p>
        </w:tc>
        <w:tc>
          <w:tcPr>
            <w:tcW w:w="3015" w:type="dxa"/>
            <w:tcMar>
              <w:top w:w="57" w:type="dxa"/>
              <w:left w:w="57" w:type="dxa"/>
              <w:bottom w:w="57" w:type="dxa"/>
              <w:right w:w="57" w:type="dxa"/>
            </w:tcMar>
            <w:vAlign w:val="center"/>
          </w:tcPr>
          <w:p w14:paraId="3E9E9BF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1.探索建立以信用监管为基础的行业监管体制。2.配合有关部门做好严重违法违规企业的查处。</w:t>
            </w:r>
          </w:p>
        </w:tc>
        <w:tc>
          <w:tcPr>
            <w:tcW w:w="774" w:type="dxa"/>
            <w:tcMar>
              <w:top w:w="57" w:type="dxa"/>
              <w:left w:w="57" w:type="dxa"/>
              <w:bottom w:w="57" w:type="dxa"/>
              <w:right w:w="57" w:type="dxa"/>
            </w:tcMar>
            <w:vAlign w:val="center"/>
          </w:tcPr>
          <w:p w14:paraId="33B9D44F">
            <w:pPr>
              <w:spacing w:line="280" w:lineRule="exact"/>
              <w:rPr>
                <w:rFonts w:hint="eastAsia" w:ascii="Times New Roman" w:hAnsi="Times New Roman" w:eastAsia="方正书宋_GBK" w:cs="方正书宋_GBK"/>
                <w:color w:val="000000"/>
                <w:sz w:val="20"/>
                <w:szCs w:val="20"/>
              </w:rPr>
            </w:pPr>
          </w:p>
        </w:tc>
      </w:tr>
      <w:tr w14:paraId="79061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17" w:hRule="atLeast"/>
        </w:trPr>
        <w:tc>
          <w:tcPr>
            <w:tcW w:w="421" w:type="dxa"/>
            <w:tcMar>
              <w:top w:w="57" w:type="dxa"/>
              <w:left w:w="57" w:type="dxa"/>
              <w:bottom w:w="57" w:type="dxa"/>
              <w:right w:w="57" w:type="dxa"/>
            </w:tcMar>
            <w:vAlign w:val="center"/>
          </w:tcPr>
          <w:p w14:paraId="4CC01A0C">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258</w:t>
            </w:r>
          </w:p>
        </w:tc>
        <w:tc>
          <w:tcPr>
            <w:tcW w:w="1342" w:type="dxa"/>
            <w:tcMar>
              <w:top w:w="57" w:type="dxa"/>
              <w:left w:w="57" w:type="dxa"/>
              <w:bottom w:w="57" w:type="dxa"/>
              <w:right w:w="57" w:type="dxa"/>
            </w:tcMar>
            <w:vAlign w:val="center"/>
          </w:tcPr>
          <w:p w14:paraId="26E8D33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对外劳务合作经营资格核准</w:t>
            </w:r>
          </w:p>
        </w:tc>
        <w:tc>
          <w:tcPr>
            <w:tcW w:w="765" w:type="dxa"/>
            <w:tcMar>
              <w:top w:w="57" w:type="dxa"/>
              <w:left w:w="57" w:type="dxa"/>
              <w:bottom w:w="57" w:type="dxa"/>
              <w:right w:w="57" w:type="dxa"/>
            </w:tcMar>
            <w:vAlign w:val="center"/>
          </w:tcPr>
          <w:p w14:paraId="6570BAA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对外劳务合作经营资格证书</w:t>
            </w:r>
          </w:p>
        </w:tc>
        <w:tc>
          <w:tcPr>
            <w:tcW w:w="949" w:type="dxa"/>
            <w:tcMar>
              <w:top w:w="57" w:type="dxa"/>
              <w:left w:w="57" w:type="dxa"/>
              <w:bottom w:w="57" w:type="dxa"/>
              <w:right w:w="57" w:type="dxa"/>
            </w:tcMar>
            <w:vAlign w:val="center"/>
          </w:tcPr>
          <w:p w14:paraId="66D44CF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省、设区的市级商务部门</w:t>
            </w:r>
          </w:p>
        </w:tc>
        <w:tc>
          <w:tcPr>
            <w:tcW w:w="1320" w:type="dxa"/>
            <w:tcMar>
              <w:top w:w="57" w:type="dxa"/>
              <w:left w:w="57" w:type="dxa"/>
              <w:bottom w:w="57" w:type="dxa"/>
              <w:right w:w="57" w:type="dxa"/>
            </w:tcMar>
            <w:vAlign w:val="center"/>
          </w:tcPr>
          <w:p w14:paraId="0CBF4A81">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《中华人民共和国对外贸易法》《对外劳务合作管理条例》</w:t>
            </w:r>
          </w:p>
        </w:tc>
        <w:tc>
          <w:tcPr>
            <w:tcW w:w="507" w:type="dxa"/>
            <w:tcMar>
              <w:top w:w="57" w:type="dxa"/>
              <w:left w:w="57" w:type="dxa"/>
              <w:bottom w:w="57" w:type="dxa"/>
              <w:right w:w="57" w:type="dxa"/>
            </w:tcMar>
            <w:vAlign w:val="center"/>
          </w:tcPr>
          <w:p w14:paraId="5B5776C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4B941A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078A4A7">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6E60E6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E6FCD1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将审批时限由20个工作日压减至15个工作日。</w:t>
            </w:r>
          </w:p>
        </w:tc>
        <w:tc>
          <w:tcPr>
            <w:tcW w:w="3015" w:type="dxa"/>
            <w:tcMar>
              <w:top w:w="57" w:type="dxa"/>
              <w:left w:w="57" w:type="dxa"/>
              <w:bottom w:w="57" w:type="dxa"/>
              <w:right w:w="57" w:type="dxa"/>
            </w:tcMar>
            <w:vAlign w:val="center"/>
          </w:tcPr>
          <w:p w14:paraId="5D58D12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1.开展“双随机、一公开”监管，发现违法违规行为的要依法查处并公开结果。2.支持行业协会发挥自律作用。</w:t>
            </w:r>
          </w:p>
        </w:tc>
        <w:tc>
          <w:tcPr>
            <w:tcW w:w="774" w:type="dxa"/>
            <w:tcMar>
              <w:top w:w="57" w:type="dxa"/>
              <w:left w:w="57" w:type="dxa"/>
              <w:bottom w:w="57" w:type="dxa"/>
              <w:right w:w="57" w:type="dxa"/>
            </w:tcMar>
            <w:vAlign w:val="center"/>
          </w:tcPr>
          <w:p w14:paraId="3857E329">
            <w:pPr>
              <w:spacing w:line="280" w:lineRule="exact"/>
              <w:rPr>
                <w:rFonts w:hint="eastAsia" w:ascii="Times New Roman" w:hAnsi="Times New Roman" w:eastAsia="方正书宋_GBK" w:cs="方正书宋_GBK"/>
                <w:color w:val="000000"/>
                <w:sz w:val="20"/>
                <w:szCs w:val="20"/>
              </w:rPr>
            </w:pPr>
          </w:p>
        </w:tc>
      </w:tr>
      <w:tr w14:paraId="1E523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80" w:hRule="atLeast"/>
        </w:trPr>
        <w:tc>
          <w:tcPr>
            <w:tcW w:w="421" w:type="dxa"/>
            <w:tcMar>
              <w:top w:w="57" w:type="dxa"/>
              <w:left w:w="57" w:type="dxa"/>
              <w:bottom w:w="57" w:type="dxa"/>
              <w:right w:w="57" w:type="dxa"/>
            </w:tcMar>
            <w:vAlign w:val="center"/>
          </w:tcPr>
          <w:p w14:paraId="414497D8">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259</w:t>
            </w:r>
          </w:p>
        </w:tc>
        <w:tc>
          <w:tcPr>
            <w:tcW w:w="1342" w:type="dxa"/>
            <w:tcMar>
              <w:top w:w="57" w:type="dxa"/>
              <w:left w:w="57" w:type="dxa"/>
              <w:bottom w:w="57" w:type="dxa"/>
              <w:right w:w="57" w:type="dxa"/>
            </w:tcMar>
            <w:vAlign w:val="center"/>
          </w:tcPr>
          <w:p w14:paraId="27B86BD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互联网上网服务营业场所经营单位（含港、澳投资）设立审批</w:t>
            </w:r>
          </w:p>
        </w:tc>
        <w:tc>
          <w:tcPr>
            <w:tcW w:w="765" w:type="dxa"/>
            <w:tcMar>
              <w:top w:w="57" w:type="dxa"/>
              <w:left w:w="57" w:type="dxa"/>
              <w:bottom w:w="57" w:type="dxa"/>
              <w:right w:w="57" w:type="dxa"/>
            </w:tcMar>
            <w:vAlign w:val="center"/>
          </w:tcPr>
          <w:p w14:paraId="2E8EA94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网络文化经营许可证</w:t>
            </w:r>
          </w:p>
        </w:tc>
        <w:tc>
          <w:tcPr>
            <w:tcW w:w="949" w:type="dxa"/>
            <w:tcMar>
              <w:top w:w="57" w:type="dxa"/>
              <w:left w:w="57" w:type="dxa"/>
              <w:bottom w:w="57" w:type="dxa"/>
              <w:right w:w="57" w:type="dxa"/>
            </w:tcMar>
            <w:vAlign w:val="center"/>
          </w:tcPr>
          <w:p w14:paraId="4671E53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县级以上地方文化和旅游部门</w:t>
            </w:r>
          </w:p>
        </w:tc>
        <w:tc>
          <w:tcPr>
            <w:tcW w:w="1320" w:type="dxa"/>
            <w:tcMar>
              <w:top w:w="57" w:type="dxa"/>
              <w:left w:w="57" w:type="dxa"/>
              <w:bottom w:w="57" w:type="dxa"/>
              <w:right w:w="57" w:type="dxa"/>
            </w:tcMar>
            <w:vAlign w:val="center"/>
          </w:tcPr>
          <w:p w14:paraId="6243A98C">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《互联网上网服务营业场所管理条例》</w:t>
            </w:r>
          </w:p>
        </w:tc>
        <w:tc>
          <w:tcPr>
            <w:tcW w:w="507" w:type="dxa"/>
            <w:tcMar>
              <w:top w:w="57" w:type="dxa"/>
              <w:left w:w="57" w:type="dxa"/>
              <w:bottom w:w="57" w:type="dxa"/>
              <w:right w:w="57" w:type="dxa"/>
            </w:tcMar>
            <w:vAlign w:val="center"/>
          </w:tcPr>
          <w:p w14:paraId="0C91F96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A25113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0E28C00">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A6F04E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D8BB84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1.取消总量限制和布局要求。2.取消对互联网上网服务营业场所的计算机数量限制。3.不再要求申请人提供资金信用证明等材料。4.将审批时限由20个工作日压减至13个工作日。</w:t>
            </w:r>
          </w:p>
        </w:tc>
        <w:tc>
          <w:tcPr>
            <w:tcW w:w="3015" w:type="dxa"/>
            <w:tcMar>
              <w:top w:w="57" w:type="dxa"/>
              <w:left w:w="57" w:type="dxa"/>
              <w:bottom w:w="57" w:type="dxa"/>
              <w:right w:w="57" w:type="dxa"/>
            </w:tcMar>
            <w:vAlign w:val="center"/>
          </w:tcPr>
          <w:p w14:paraId="6BCCF13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1.开展“双随机、一公开”监管，发现违法违规行为的要依法查处。2.加强信用监管，对失信主体开展联合惩戒。</w:t>
            </w:r>
          </w:p>
        </w:tc>
        <w:tc>
          <w:tcPr>
            <w:tcW w:w="774" w:type="dxa"/>
            <w:tcMar>
              <w:top w:w="57" w:type="dxa"/>
              <w:left w:w="57" w:type="dxa"/>
              <w:bottom w:w="57" w:type="dxa"/>
              <w:right w:w="57" w:type="dxa"/>
            </w:tcMar>
            <w:vAlign w:val="center"/>
          </w:tcPr>
          <w:p w14:paraId="1AEC034D">
            <w:pPr>
              <w:spacing w:line="280" w:lineRule="exact"/>
              <w:rPr>
                <w:rFonts w:hint="eastAsia" w:ascii="Times New Roman" w:hAnsi="Times New Roman" w:eastAsia="方正书宋_GBK" w:cs="方正书宋_GBK"/>
                <w:color w:val="000000"/>
                <w:sz w:val="20"/>
                <w:szCs w:val="20"/>
              </w:rPr>
            </w:pPr>
          </w:p>
        </w:tc>
      </w:tr>
      <w:tr w14:paraId="511CE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17" w:hRule="atLeast"/>
        </w:trPr>
        <w:tc>
          <w:tcPr>
            <w:tcW w:w="421" w:type="dxa"/>
            <w:tcMar>
              <w:top w:w="57" w:type="dxa"/>
              <w:left w:w="57" w:type="dxa"/>
              <w:bottom w:w="57" w:type="dxa"/>
              <w:right w:w="57" w:type="dxa"/>
            </w:tcMar>
            <w:vAlign w:val="center"/>
          </w:tcPr>
          <w:p w14:paraId="53AB16E2">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260</w:t>
            </w:r>
          </w:p>
        </w:tc>
        <w:tc>
          <w:tcPr>
            <w:tcW w:w="1342" w:type="dxa"/>
            <w:tcMar>
              <w:top w:w="57" w:type="dxa"/>
              <w:left w:w="57" w:type="dxa"/>
              <w:bottom w:w="57" w:type="dxa"/>
              <w:right w:w="57" w:type="dxa"/>
            </w:tcMar>
            <w:vAlign w:val="center"/>
          </w:tcPr>
          <w:p w14:paraId="60C5DCA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游艺娱乐场所设立审批</w:t>
            </w:r>
          </w:p>
        </w:tc>
        <w:tc>
          <w:tcPr>
            <w:tcW w:w="765" w:type="dxa"/>
            <w:tcMar>
              <w:top w:w="57" w:type="dxa"/>
              <w:left w:w="57" w:type="dxa"/>
              <w:bottom w:w="57" w:type="dxa"/>
              <w:right w:w="57" w:type="dxa"/>
            </w:tcMar>
            <w:vAlign w:val="center"/>
          </w:tcPr>
          <w:p w14:paraId="563CE03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娱乐经营许可证</w:t>
            </w:r>
          </w:p>
        </w:tc>
        <w:tc>
          <w:tcPr>
            <w:tcW w:w="949" w:type="dxa"/>
            <w:tcMar>
              <w:top w:w="57" w:type="dxa"/>
              <w:left w:w="57" w:type="dxa"/>
              <w:bottom w:w="57" w:type="dxa"/>
              <w:right w:w="57" w:type="dxa"/>
            </w:tcMar>
            <w:vAlign w:val="center"/>
          </w:tcPr>
          <w:p w14:paraId="6BF4046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县级文化和旅游部门</w:t>
            </w:r>
          </w:p>
        </w:tc>
        <w:tc>
          <w:tcPr>
            <w:tcW w:w="1320" w:type="dxa"/>
            <w:tcMar>
              <w:top w:w="57" w:type="dxa"/>
              <w:left w:w="57" w:type="dxa"/>
              <w:bottom w:w="57" w:type="dxa"/>
              <w:right w:w="57" w:type="dxa"/>
            </w:tcMar>
            <w:vAlign w:val="center"/>
          </w:tcPr>
          <w:p w14:paraId="37C54952">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《娱乐场所管理条例》</w:t>
            </w:r>
          </w:p>
        </w:tc>
        <w:tc>
          <w:tcPr>
            <w:tcW w:w="507" w:type="dxa"/>
            <w:tcMar>
              <w:top w:w="57" w:type="dxa"/>
              <w:left w:w="57" w:type="dxa"/>
              <w:bottom w:w="57" w:type="dxa"/>
              <w:right w:w="57" w:type="dxa"/>
            </w:tcMar>
            <w:vAlign w:val="center"/>
          </w:tcPr>
          <w:p w14:paraId="156137A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6DA1A7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82CE7F9">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E1E5220">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E64D0B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1.取消总量限制和布局要求。2.将审批时限由20个工作日压减至13个工作日。</w:t>
            </w:r>
          </w:p>
        </w:tc>
        <w:tc>
          <w:tcPr>
            <w:tcW w:w="3015" w:type="dxa"/>
            <w:tcMar>
              <w:top w:w="57" w:type="dxa"/>
              <w:left w:w="57" w:type="dxa"/>
              <w:bottom w:w="57" w:type="dxa"/>
              <w:right w:w="57" w:type="dxa"/>
            </w:tcMar>
            <w:vAlign w:val="center"/>
          </w:tcPr>
          <w:p w14:paraId="229069B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1.开展“双随机、一公开”监管，发现违法违规行为的要依法查处。2.加强信用监管，对失信主体开展联合惩戒。</w:t>
            </w:r>
          </w:p>
        </w:tc>
        <w:tc>
          <w:tcPr>
            <w:tcW w:w="774" w:type="dxa"/>
            <w:tcMar>
              <w:top w:w="57" w:type="dxa"/>
              <w:left w:w="57" w:type="dxa"/>
              <w:bottom w:w="57" w:type="dxa"/>
              <w:right w:w="57" w:type="dxa"/>
            </w:tcMar>
            <w:vAlign w:val="center"/>
          </w:tcPr>
          <w:p w14:paraId="46AD6CA0">
            <w:pPr>
              <w:spacing w:line="280" w:lineRule="exact"/>
              <w:rPr>
                <w:rFonts w:hint="eastAsia" w:ascii="Times New Roman" w:hAnsi="Times New Roman" w:eastAsia="方正书宋_GBK" w:cs="方正书宋_GBK"/>
                <w:color w:val="000000"/>
                <w:sz w:val="20"/>
                <w:szCs w:val="20"/>
              </w:rPr>
            </w:pPr>
          </w:p>
        </w:tc>
      </w:tr>
      <w:tr w14:paraId="2B990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17" w:hRule="atLeast"/>
        </w:trPr>
        <w:tc>
          <w:tcPr>
            <w:tcW w:w="421" w:type="dxa"/>
            <w:tcMar>
              <w:top w:w="57" w:type="dxa"/>
              <w:left w:w="57" w:type="dxa"/>
              <w:bottom w:w="57" w:type="dxa"/>
              <w:right w:w="57" w:type="dxa"/>
            </w:tcMar>
            <w:vAlign w:val="center"/>
          </w:tcPr>
          <w:p w14:paraId="4CD03A6A">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261</w:t>
            </w:r>
          </w:p>
        </w:tc>
        <w:tc>
          <w:tcPr>
            <w:tcW w:w="1342" w:type="dxa"/>
            <w:tcMar>
              <w:top w:w="57" w:type="dxa"/>
              <w:left w:w="57" w:type="dxa"/>
              <w:bottom w:w="57" w:type="dxa"/>
              <w:right w:w="57" w:type="dxa"/>
            </w:tcMar>
            <w:vAlign w:val="center"/>
          </w:tcPr>
          <w:p w14:paraId="3EB46E8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歌舞娱乐场所设立审批</w:t>
            </w:r>
          </w:p>
        </w:tc>
        <w:tc>
          <w:tcPr>
            <w:tcW w:w="765" w:type="dxa"/>
            <w:tcMar>
              <w:top w:w="57" w:type="dxa"/>
              <w:left w:w="57" w:type="dxa"/>
              <w:bottom w:w="57" w:type="dxa"/>
              <w:right w:w="57" w:type="dxa"/>
            </w:tcMar>
            <w:vAlign w:val="center"/>
          </w:tcPr>
          <w:p w14:paraId="7EA1E3E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娱乐经营许可证</w:t>
            </w:r>
          </w:p>
        </w:tc>
        <w:tc>
          <w:tcPr>
            <w:tcW w:w="949" w:type="dxa"/>
            <w:tcMar>
              <w:top w:w="57" w:type="dxa"/>
              <w:left w:w="57" w:type="dxa"/>
              <w:bottom w:w="57" w:type="dxa"/>
              <w:right w:w="57" w:type="dxa"/>
            </w:tcMar>
            <w:vAlign w:val="center"/>
          </w:tcPr>
          <w:p w14:paraId="070CB82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县级文化和旅游部门</w:t>
            </w:r>
          </w:p>
        </w:tc>
        <w:tc>
          <w:tcPr>
            <w:tcW w:w="1320" w:type="dxa"/>
            <w:tcMar>
              <w:top w:w="57" w:type="dxa"/>
              <w:left w:w="57" w:type="dxa"/>
              <w:bottom w:w="57" w:type="dxa"/>
              <w:right w:w="57" w:type="dxa"/>
            </w:tcMar>
            <w:vAlign w:val="center"/>
          </w:tcPr>
          <w:p w14:paraId="162A6CAC">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《娱乐场所管理条例》</w:t>
            </w:r>
          </w:p>
        </w:tc>
        <w:tc>
          <w:tcPr>
            <w:tcW w:w="507" w:type="dxa"/>
            <w:tcMar>
              <w:top w:w="57" w:type="dxa"/>
              <w:left w:w="57" w:type="dxa"/>
              <w:bottom w:w="57" w:type="dxa"/>
              <w:right w:w="57" w:type="dxa"/>
            </w:tcMar>
            <w:vAlign w:val="center"/>
          </w:tcPr>
          <w:p w14:paraId="0E3C8BF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C4A6C2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36FD0C7">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D5D615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F74726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将审批时限由20个工作日压减至13个工作日。</w:t>
            </w:r>
          </w:p>
        </w:tc>
        <w:tc>
          <w:tcPr>
            <w:tcW w:w="3015" w:type="dxa"/>
            <w:tcMar>
              <w:top w:w="57" w:type="dxa"/>
              <w:left w:w="57" w:type="dxa"/>
              <w:bottom w:w="57" w:type="dxa"/>
              <w:right w:w="57" w:type="dxa"/>
            </w:tcMar>
            <w:vAlign w:val="center"/>
          </w:tcPr>
          <w:p w14:paraId="68B2A42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1.开展“双随机、一公开”监管，发现违法违规行为的要依法查处。2.加强信用监管，对失信主体开展联合惩戒。</w:t>
            </w:r>
          </w:p>
        </w:tc>
        <w:tc>
          <w:tcPr>
            <w:tcW w:w="774" w:type="dxa"/>
            <w:tcMar>
              <w:top w:w="57" w:type="dxa"/>
              <w:left w:w="57" w:type="dxa"/>
              <w:bottom w:w="57" w:type="dxa"/>
              <w:right w:w="57" w:type="dxa"/>
            </w:tcMar>
            <w:vAlign w:val="center"/>
          </w:tcPr>
          <w:p w14:paraId="33659F84">
            <w:pPr>
              <w:spacing w:line="280" w:lineRule="exact"/>
              <w:rPr>
                <w:rFonts w:hint="eastAsia" w:ascii="Times New Roman" w:hAnsi="Times New Roman" w:eastAsia="方正书宋_GBK" w:cs="方正书宋_GBK"/>
                <w:color w:val="000000"/>
                <w:sz w:val="20"/>
                <w:szCs w:val="20"/>
              </w:rPr>
            </w:pPr>
          </w:p>
        </w:tc>
      </w:tr>
      <w:tr w14:paraId="4E600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421" w:type="dxa"/>
            <w:tcMar>
              <w:top w:w="57" w:type="dxa"/>
              <w:left w:w="57" w:type="dxa"/>
              <w:bottom w:w="57" w:type="dxa"/>
              <w:right w:w="57" w:type="dxa"/>
            </w:tcMar>
            <w:vAlign w:val="center"/>
          </w:tcPr>
          <w:p w14:paraId="4A48D721">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262</w:t>
            </w:r>
          </w:p>
        </w:tc>
        <w:tc>
          <w:tcPr>
            <w:tcW w:w="1342" w:type="dxa"/>
            <w:tcMar>
              <w:top w:w="57" w:type="dxa"/>
              <w:left w:w="57" w:type="dxa"/>
              <w:bottom w:w="57" w:type="dxa"/>
              <w:right w:w="57" w:type="dxa"/>
            </w:tcMar>
            <w:vAlign w:val="center"/>
          </w:tcPr>
          <w:p w14:paraId="30EDF47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中外合资经营、中外合作经营企业申请从事娱乐场所经营活动审批</w:t>
            </w:r>
          </w:p>
        </w:tc>
        <w:tc>
          <w:tcPr>
            <w:tcW w:w="765" w:type="dxa"/>
            <w:tcMar>
              <w:top w:w="57" w:type="dxa"/>
              <w:left w:w="57" w:type="dxa"/>
              <w:bottom w:w="57" w:type="dxa"/>
              <w:right w:w="57" w:type="dxa"/>
            </w:tcMar>
            <w:vAlign w:val="center"/>
          </w:tcPr>
          <w:p w14:paraId="1B8BF6C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娱乐经营许可证</w:t>
            </w:r>
          </w:p>
        </w:tc>
        <w:tc>
          <w:tcPr>
            <w:tcW w:w="949" w:type="dxa"/>
            <w:tcMar>
              <w:top w:w="57" w:type="dxa"/>
              <w:left w:w="57" w:type="dxa"/>
              <w:bottom w:w="57" w:type="dxa"/>
              <w:right w:w="57" w:type="dxa"/>
            </w:tcMar>
            <w:vAlign w:val="center"/>
          </w:tcPr>
          <w:p w14:paraId="6194988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省级文化和旅游部门</w:t>
            </w:r>
          </w:p>
        </w:tc>
        <w:tc>
          <w:tcPr>
            <w:tcW w:w="1320" w:type="dxa"/>
            <w:tcMar>
              <w:top w:w="57" w:type="dxa"/>
              <w:left w:w="57" w:type="dxa"/>
              <w:bottom w:w="57" w:type="dxa"/>
              <w:right w:w="57" w:type="dxa"/>
            </w:tcMar>
            <w:vAlign w:val="center"/>
          </w:tcPr>
          <w:p w14:paraId="189CA86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《娱乐场所管理条例》</w:t>
            </w:r>
          </w:p>
        </w:tc>
        <w:tc>
          <w:tcPr>
            <w:tcW w:w="507" w:type="dxa"/>
            <w:tcMar>
              <w:top w:w="57" w:type="dxa"/>
              <w:left w:w="57" w:type="dxa"/>
              <w:bottom w:w="57" w:type="dxa"/>
              <w:right w:w="57" w:type="dxa"/>
            </w:tcMar>
            <w:vAlign w:val="center"/>
          </w:tcPr>
          <w:p w14:paraId="4FF18DF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5B92A7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90CDDC1">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7429EDA">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0340F9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将审批时限由20个工作日压减至13个工作日。</w:t>
            </w:r>
          </w:p>
        </w:tc>
        <w:tc>
          <w:tcPr>
            <w:tcW w:w="3015" w:type="dxa"/>
            <w:tcMar>
              <w:top w:w="57" w:type="dxa"/>
              <w:left w:w="57" w:type="dxa"/>
              <w:bottom w:w="57" w:type="dxa"/>
              <w:right w:w="57" w:type="dxa"/>
            </w:tcMar>
            <w:vAlign w:val="center"/>
          </w:tcPr>
          <w:p w14:paraId="2B6822B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1.开展“双随机、一公开”监管，发现违法违规行为的要依法查处。2.加强信用监管，对失信主体开展联合惩戒。</w:t>
            </w:r>
          </w:p>
        </w:tc>
        <w:tc>
          <w:tcPr>
            <w:tcW w:w="774" w:type="dxa"/>
            <w:tcMar>
              <w:top w:w="57" w:type="dxa"/>
              <w:left w:w="57" w:type="dxa"/>
              <w:bottom w:w="57" w:type="dxa"/>
              <w:right w:w="57" w:type="dxa"/>
            </w:tcMar>
            <w:vAlign w:val="center"/>
          </w:tcPr>
          <w:p w14:paraId="006C19AC">
            <w:pPr>
              <w:spacing w:line="280" w:lineRule="exact"/>
              <w:rPr>
                <w:rFonts w:hint="eastAsia" w:ascii="Times New Roman" w:hAnsi="Times New Roman" w:eastAsia="方正书宋_GBK" w:cs="方正书宋_GBK"/>
                <w:color w:val="000000"/>
                <w:sz w:val="20"/>
                <w:szCs w:val="20"/>
              </w:rPr>
            </w:pPr>
          </w:p>
        </w:tc>
      </w:tr>
      <w:tr w14:paraId="4C21F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421" w:type="dxa"/>
            <w:tcMar>
              <w:top w:w="57" w:type="dxa"/>
              <w:left w:w="57" w:type="dxa"/>
              <w:bottom w:w="57" w:type="dxa"/>
              <w:right w:w="57" w:type="dxa"/>
            </w:tcMar>
            <w:vAlign w:val="center"/>
          </w:tcPr>
          <w:p w14:paraId="72CB95A8">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263</w:t>
            </w:r>
          </w:p>
        </w:tc>
        <w:tc>
          <w:tcPr>
            <w:tcW w:w="1342" w:type="dxa"/>
            <w:tcMar>
              <w:top w:w="57" w:type="dxa"/>
              <w:left w:w="57" w:type="dxa"/>
              <w:bottom w:w="57" w:type="dxa"/>
              <w:right w:w="57" w:type="dxa"/>
            </w:tcMar>
            <w:vAlign w:val="center"/>
          </w:tcPr>
          <w:p w14:paraId="029C0EF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从事经营性互联网文化活动审批</w:t>
            </w:r>
          </w:p>
        </w:tc>
        <w:tc>
          <w:tcPr>
            <w:tcW w:w="765" w:type="dxa"/>
            <w:tcMar>
              <w:top w:w="57" w:type="dxa"/>
              <w:left w:w="57" w:type="dxa"/>
              <w:bottom w:w="57" w:type="dxa"/>
              <w:right w:w="57" w:type="dxa"/>
            </w:tcMar>
            <w:vAlign w:val="center"/>
          </w:tcPr>
          <w:p w14:paraId="2FC2272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网络文化经营许可证</w:t>
            </w:r>
          </w:p>
        </w:tc>
        <w:tc>
          <w:tcPr>
            <w:tcW w:w="949" w:type="dxa"/>
            <w:tcMar>
              <w:top w:w="57" w:type="dxa"/>
              <w:left w:w="57" w:type="dxa"/>
              <w:bottom w:w="57" w:type="dxa"/>
              <w:right w:w="57" w:type="dxa"/>
            </w:tcMar>
            <w:vAlign w:val="center"/>
          </w:tcPr>
          <w:p w14:paraId="2D33975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省级文化和旅游部门</w:t>
            </w:r>
          </w:p>
        </w:tc>
        <w:tc>
          <w:tcPr>
            <w:tcW w:w="1320" w:type="dxa"/>
            <w:tcMar>
              <w:top w:w="57" w:type="dxa"/>
              <w:left w:w="57" w:type="dxa"/>
              <w:bottom w:w="57" w:type="dxa"/>
              <w:right w:w="57" w:type="dxa"/>
            </w:tcMar>
            <w:vAlign w:val="center"/>
          </w:tcPr>
          <w:p w14:paraId="6A42C491">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1A79ACF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5DF4BE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C7E32D0">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B7D7831">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00D1B5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1.实现申请、审批全程网上办理。2.将审批时限由20个工作日压减至13个工作日。3.网上公布审批程序、受理条件、办理标准，公开办理进度。</w:t>
            </w:r>
          </w:p>
        </w:tc>
        <w:tc>
          <w:tcPr>
            <w:tcW w:w="3015" w:type="dxa"/>
            <w:tcMar>
              <w:top w:w="57" w:type="dxa"/>
              <w:left w:w="57" w:type="dxa"/>
              <w:bottom w:w="57" w:type="dxa"/>
              <w:right w:w="57" w:type="dxa"/>
            </w:tcMar>
            <w:vAlign w:val="center"/>
          </w:tcPr>
          <w:p w14:paraId="21F219B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1.开展“双随机、一公开”监管，发现违法违规行为的要依法查处。2.加强信用监管，对失信主体开展联合惩戒。</w:t>
            </w:r>
          </w:p>
        </w:tc>
        <w:tc>
          <w:tcPr>
            <w:tcW w:w="774" w:type="dxa"/>
            <w:tcMar>
              <w:top w:w="57" w:type="dxa"/>
              <w:left w:w="57" w:type="dxa"/>
              <w:bottom w:w="57" w:type="dxa"/>
              <w:right w:w="57" w:type="dxa"/>
            </w:tcMar>
            <w:vAlign w:val="center"/>
          </w:tcPr>
          <w:p w14:paraId="5C8562D4">
            <w:pPr>
              <w:spacing w:line="280" w:lineRule="exact"/>
              <w:rPr>
                <w:rFonts w:hint="eastAsia" w:ascii="Times New Roman" w:hAnsi="Times New Roman" w:eastAsia="方正书宋_GBK" w:cs="方正书宋_GBK"/>
                <w:color w:val="000000"/>
                <w:sz w:val="20"/>
                <w:szCs w:val="20"/>
              </w:rPr>
            </w:pPr>
          </w:p>
        </w:tc>
      </w:tr>
      <w:tr w14:paraId="2F9E7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08" w:hRule="atLeast"/>
        </w:trPr>
        <w:tc>
          <w:tcPr>
            <w:tcW w:w="421" w:type="dxa"/>
            <w:tcMar>
              <w:top w:w="57" w:type="dxa"/>
              <w:left w:w="57" w:type="dxa"/>
              <w:bottom w:w="57" w:type="dxa"/>
              <w:right w:w="57" w:type="dxa"/>
            </w:tcMar>
            <w:vAlign w:val="center"/>
          </w:tcPr>
          <w:p w14:paraId="54BE032F">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264</w:t>
            </w:r>
          </w:p>
        </w:tc>
        <w:tc>
          <w:tcPr>
            <w:tcW w:w="1342" w:type="dxa"/>
            <w:tcMar>
              <w:top w:w="57" w:type="dxa"/>
              <w:left w:w="57" w:type="dxa"/>
              <w:bottom w:w="57" w:type="dxa"/>
              <w:right w:w="57" w:type="dxa"/>
            </w:tcMar>
            <w:vAlign w:val="center"/>
          </w:tcPr>
          <w:p w14:paraId="5C15629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设立社会艺术水平考级机构审批</w:t>
            </w:r>
          </w:p>
        </w:tc>
        <w:tc>
          <w:tcPr>
            <w:tcW w:w="765" w:type="dxa"/>
            <w:tcMar>
              <w:top w:w="57" w:type="dxa"/>
              <w:left w:w="57" w:type="dxa"/>
              <w:bottom w:w="57" w:type="dxa"/>
              <w:right w:w="57" w:type="dxa"/>
            </w:tcMar>
            <w:vAlign w:val="center"/>
          </w:tcPr>
          <w:p w14:paraId="00E619C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社会艺术水平考级资格证书</w:t>
            </w:r>
          </w:p>
        </w:tc>
        <w:tc>
          <w:tcPr>
            <w:tcW w:w="949" w:type="dxa"/>
            <w:tcMar>
              <w:top w:w="57" w:type="dxa"/>
              <w:left w:w="57" w:type="dxa"/>
              <w:bottom w:w="57" w:type="dxa"/>
              <w:right w:w="57" w:type="dxa"/>
            </w:tcMar>
            <w:vAlign w:val="center"/>
          </w:tcPr>
          <w:p w14:paraId="0B0FC86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省级文化和旅游部门</w:t>
            </w:r>
          </w:p>
        </w:tc>
        <w:tc>
          <w:tcPr>
            <w:tcW w:w="1320" w:type="dxa"/>
            <w:tcMar>
              <w:top w:w="57" w:type="dxa"/>
              <w:left w:w="57" w:type="dxa"/>
              <w:bottom w:w="57" w:type="dxa"/>
              <w:right w:w="57" w:type="dxa"/>
            </w:tcMar>
            <w:vAlign w:val="center"/>
          </w:tcPr>
          <w:p w14:paraId="5639AF47">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7AF2184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2FF2DF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F5B9A1A">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3E18A9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F6B6A1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1.不再要求申请人提供营业执照、收费项目和标准等材料。2.将专家论证环节由3个月压减至1个月。</w:t>
            </w:r>
          </w:p>
        </w:tc>
        <w:tc>
          <w:tcPr>
            <w:tcW w:w="3015" w:type="dxa"/>
            <w:tcMar>
              <w:top w:w="57" w:type="dxa"/>
              <w:left w:w="57" w:type="dxa"/>
              <w:bottom w:w="57" w:type="dxa"/>
              <w:right w:w="57" w:type="dxa"/>
            </w:tcMar>
            <w:vAlign w:val="center"/>
          </w:tcPr>
          <w:p w14:paraId="1685424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加强对艺术水平考级行业的监测，针对发现的普遍性问题和突出风险开展专项检查。3.加强信用监管，向社会公布艺术水平考级机构信用状况。</w:t>
            </w:r>
          </w:p>
        </w:tc>
        <w:tc>
          <w:tcPr>
            <w:tcW w:w="774" w:type="dxa"/>
            <w:tcMar>
              <w:top w:w="57" w:type="dxa"/>
              <w:left w:w="57" w:type="dxa"/>
              <w:bottom w:w="57" w:type="dxa"/>
              <w:right w:w="57" w:type="dxa"/>
            </w:tcMar>
            <w:vAlign w:val="center"/>
          </w:tcPr>
          <w:p w14:paraId="4CFDEB83">
            <w:pPr>
              <w:spacing w:line="280" w:lineRule="exact"/>
              <w:rPr>
                <w:rFonts w:hint="eastAsia" w:ascii="Times New Roman" w:hAnsi="Times New Roman" w:eastAsia="方正书宋_GBK" w:cs="方正书宋_GBK"/>
                <w:color w:val="000000"/>
                <w:sz w:val="20"/>
                <w:szCs w:val="20"/>
              </w:rPr>
            </w:pPr>
          </w:p>
        </w:tc>
      </w:tr>
      <w:tr w14:paraId="55508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0502217E">
            <w:pPr>
              <w:widowControl/>
              <w:adjustRightInd w:val="0"/>
              <w:snapToGrid w:val="0"/>
              <w:spacing w:line="29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265</w:t>
            </w:r>
          </w:p>
        </w:tc>
        <w:tc>
          <w:tcPr>
            <w:tcW w:w="1342" w:type="dxa"/>
            <w:tcMar>
              <w:top w:w="57" w:type="dxa"/>
              <w:left w:w="57" w:type="dxa"/>
              <w:bottom w:w="57" w:type="dxa"/>
              <w:right w:w="57" w:type="dxa"/>
            </w:tcMar>
            <w:vAlign w:val="center"/>
          </w:tcPr>
          <w:p w14:paraId="35FEC77C">
            <w:pPr>
              <w:widowControl/>
              <w:spacing w:line="29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演出经纪机构从事营业性演出经营活动审批</w:t>
            </w:r>
          </w:p>
        </w:tc>
        <w:tc>
          <w:tcPr>
            <w:tcW w:w="765" w:type="dxa"/>
            <w:tcMar>
              <w:top w:w="57" w:type="dxa"/>
              <w:left w:w="57" w:type="dxa"/>
              <w:bottom w:w="57" w:type="dxa"/>
              <w:right w:w="57" w:type="dxa"/>
            </w:tcMar>
            <w:vAlign w:val="center"/>
          </w:tcPr>
          <w:p w14:paraId="48BEDCC6">
            <w:pPr>
              <w:widowControl/>
              <w:spacing w:line="29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营业性演出许可证</w:t>
            </w:r>
          </w:p>
        </w:tc>
        <w:tc>
          <w:tcPr>
            <w:tcW w:w="949" w:type="dxa"/>
            <w:tcMar>
              <w:top w:w="57" w:type="dxa"/>
              <w:left w:w="57" w:type="dxa"/>
              <w:bottom w:w="57" w:type="dxa"/>
              <w:right w:w="57" w:type="dxa"/>
            </w:tcMar>
            <w:vAlign w:val="center"/>
          </w:tcPr>
          <w:p w14:paraId="4848AC69">
            <w:pPr>
              <w:widowControl/>
              <w:spacing w:line="29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省级文化和旅游部门</w:t>
            </w:r>
          </w:p>
        </w:tc>
        <w:tc>
          <w:tcPr>
            <w:tcW w:w="1320" w:type="dxa"/>
            <w:tcMar>
              <w:top w:w="57" w:type="dxa"/>
              <w:left w:w="57" w:type="dxa"/>
              <w:bottom w:w="57" w:type="dxa"/>
              <w:right w:w="57" w:type="dxa"/>
            </w:tcMar>
            <w:vAlign w:val="center"/>
          </w:tcPr>
          <w:p w14:paraId="663CC15B">
            <w:pPr>
              <w:widowControl/>
              <w:spacing w:line="29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《营业性演出管理条例》</w:t>
            </w:r>
          </w:p>
        </w:tc>
        <w:tc>
          <w:tcPr>
            <w:tcW w:w="507" w:type="dxa"/>
            <w:tcMar>
              <w:top w:w="57" w:type="dxa"/>
              <w:left w:w="57" w:type="dxa"/>
              <w:bottom w:w="57" w:type="dxa"/>
              <w:right w:w="57" w:type="dxa"/>
            </w:tcMar>
            <w:vAlign w:val="center"/>
          </w:tcPr>
          <w:p w14:paraId="7791DE18">
            <w:pPr>
              <w:spacing w:line="29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527F59D">
            <w:pPr>
              <w:spacing w:line="29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3DF9254">
            <w:pPr>
              <w:spacing w:line="29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7279437">
            <w:pPr>
              <w:widowControl/>
              <w:spacing w:line="29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C2936D6">
            <w:pPr>
              <w:widowControl/>
              <w:spacing w:line="29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1.实现申请、审批全程网上办理。2.将审批时限由20个工作日压减至13个工作日。</w:t>
            </w:r>
          </w:p>
        </w:tc>
        <w:tc>
          <w:tcPr>
            <w:tcW w:w="3015" w:type="dxa"/>
            <w:tcMar>
              <w:top w:w="57" w:type="dxa"/>
              <w:left w:w="57" w:type="dxa"/>
              <w:bottom w:w="57" w:type="dxa"/>
              <w:right w:w="57" w:type="dxa"/>
            </w:tcMar>
            <w:vAlign w:val="center"/>
          </w:tcPr>
          <w:p w14:paraId="1D13AD93">
            <w:pPr>
              <w:widowControl/>
              <w:spacing w:line="29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1.开展“双随机、一公开”监管，发现违法违规行为的要依法查处。2.加强信用监管，对失信主体开展联合惩戒。</w:t>
            </w:r>
          </w:p>
        </w:tc>
        <w:tc>
          <w:tcPr>
            <w:tcW w:w="774" w:type="dxa"/>
            <w:tcMar>
              <w:top w:w="57" w:type="dxa"/>
              <w:left w:w="57" w:type="dxa"/>
              <w:bottom w:w="57" w:type="dxa"/>
              <w:right w:w="57" w:type="dxa"/>
            </w:tcMar>
            <w:vAlign w:val="center"/>
          </w:tcPr>
          <w:p w14:paraId="7786CD8F">
            <w:pPr>
              <w:spacing w:line="290" w:lineRule="exact"/>
              <w:rPr>
                <w:rFonts w:hint="eastAsia" w:ascii="Times New Roman" w:hAnsi="Times New Roman" w:eastAsia="方正书宋_GBK" w:cs="方正书宋_GBK"/>
                <w:color w:val="000000"/>
                <w:sz w:val="20"/>
                <w:szCs w:val="20"/>
              </w:rPr>
            </w:pPr>
          </w:p>
        </w:tc>
      </w:tr>
      <w:tr w14:paraId="3B5FC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7F1FA77E">
            <w:pPr>
              <w:widowControl/>
              <w:adjustRightInd w:val="0"/>
              <w:snapToGrid w:val="0"/>
              <w:spacing w:line="29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266</w:t>
            </w:r>
          </w:p>
        </w:tc>
        <w:tc>
          <w:tcPr>
            <w:tcW w:w="1342" w:type="dxa"/>
            <w:tcMar>
              <w:top w:w="57" w:type="dxa"/>
              <w:left w:w="57" w:type="dxa"/>
              <w:bottom w:w="57" w:type="dxa"/>
              <w:right w:w="57" w:type="dxa"/>
            </w:tcMar>
            <w:vAlign w:val="center"/>
          </w:tcPr>
          <w:p w14:paraId="75F89905">
            <w:pPr>
              <w:widowControl/>
              <w:spacing w:line="29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文艺表演团体从事营业性演出活动审批</w:t>
            </w:r>
          </w:p>
        </w:tc>
        <w:tc>
          <w:tcPr>
            <w:tcW w:w="765" w:type="dxa"/>
            <w:tcMar>
              <w:top w:w="57" w:type="dxa"/>
              <w:left w:w="57" w:type="dxa"/>
              <w:bottom w:w="57" w:type="dxa"/>
              <w:right w:w="57" w:type="dxa"/>
            </w:tcMar>
            <w:vAlign w:val="center"/>
          </w:tcPr>
          <w:p w14:paraId="3EF98EB4">
            <w:pPr>
              <w:widowControl/>
              <w:spacing w:line="29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营业性演出许可证</w:t>
            </w:r>
          </w:p>
        </w:tc>
        <w:tc>
          <w:tcPr>
            <w:tcW w:w="949" w:type="dxa"/>
            <w:tcMar>
              <w:top w:w="57" w:type="dxa"/>
              <w:left w:w="57" w:type="dxa"/>
              <w:bottom w:w="57" w:type="dxa"/>
              <w:right w:w="57" w:type="dxa"/>
            </w:tcMar>
            <w:vAlign w:val="center"/>
          </w:tcPr>
          <w:p w14:paraId="495B37CD">
            <w:pPr>
              <w:widowControl/>
              <w:spacing w:line="29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县级文化和旅游部门</w:t>
            </w:r>
          </w:p>
        </w:tc>
        <w:tc>
          <w:tcPr>
            <w:tcW w:w="1320" w:type="dxa"/>
            <w:tcMar>
              <w:top w:w="57" w:type="dxa"/>
              <w:left w:w="57" w:type="dxa"/>
              <w:bottom w:w="57" w:type="dxa"/>
              <w:right w:w="57" w:type="dxa"/>
            </w:tcMar>
            <w:vAlign w:val="center"/>
          </w:tcPr>
          <w:p w14:paraId="5F5D9700">
            <w:pPr>
              <w:widowControl/>
              <w:spacing w:line="29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《营业性演出管理条例》</w:t>
            </w:r>
          </w:p>
        </w:tc>
        <w:tc>
          <w:tcPr>
            <w:tcW w:w="507" w:type="dxa"/>
            <w:tcMar>
              <w:top w:w="57" w:type="dxa"/>
              <w:left w:w="57" w:type="dxa"/>
              <w:bottom w:w="57" w:type="dxa"/>
              <w:right w:w="57" w:type="dxa"/>
            </w:tcMar>
            <w:vAlign w:val="center"/>
          </w:tcPr>
          <w:p w14:paraId="0D05AD29">
            <w:pPr>
              <w:spacing w:line="29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12587B0">
            <w:pPr>
              <w:spacing w:line="29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9F2B554">
            <w:pPr>
              <w:spacing w:line="29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7D2D490">
            <w:pPr>
              <w:widowControl/>
              <w:spacing w:line="29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A478F6D">
            <w:pPr>
              <w:widowControl/>
              <w:spacing w:line="29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1.实现申请、审批全程网上办理。2.将审批时限由20个工作日压减至13个工作日。</w:t>
            </w:r>
          </w:p>
        </w:tc>
        <w:tc>
          <w:tcPr>
            <w:tcW w:w="3015" w:type="dxa"/>
            <w:tcMar>
              <w:top w:w="57" w:type="dxa"/>
              <w:left w:w="57" w:type="dxa"/>
              <w:bottom w:w="57" w:type="dxa"/>
              <w:right w:w="57" w:type="dxa"/>
            </w:tcMar>
            <w:vAlign w:val="center"/>
          </w:tcPr>
          <w:p w14:paraId="39DDE083">
            <w:pPr>
              <w:widowControl/>
              <w:spacing w:line="29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1.开展“双随机、一公开”监管，发现违法违规行为的要依法查处。2.加强信用监管，对失信主体开展联合惩戒。</w:t>
            </w:r>
          </w:p>
        </w:tc>
        <w:tc>
          <w:tcPr>
            <w:tcW w:w="774" w:type="dxa"/>
            <w:tcMar>
              <w:top w:w="57" w:type="dxa"/>
              <w:left w:w="57" w:type="dxa"/>
              <w:bottom w:w="57" w:type="dxa"/>
              <w:right w:w="57" w:type="dxa"/>
            </w:tcMar>
            <w:vAlign w:val="center"/>
          </w:tcPr>
          <w:p w14:paraId="32E481CD">
            <w:pPr>
              <w:spacing w:line="290" w:lineRule="exact"/>
              <w:rPr>
                <w:rFonts w:hint="eastAsia" w:ascii="Times New Roman" w:hAnsi="Times New Roman" w:eastAsia="方正书宋_GBK" w:cs="方正书宋_GBK"/>
                <w:color w:val="000000"/>
                <w:sz w:val="20"/>
                <w:szCs w:val="20"/>
              </w:rPr>
            </w:pPr>
          </w:p>
        </w:tc>
      </w:tr>
      <w:tr w14:paraId="1894D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1B6642E9">
            <w:pPr>
              <w:widowControl/>
              <w:adjustRightInd w:val="0"/>
              <w:snapToGrid w:val="0"/>
              <w:spacing w:line="29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267</w:t>
            </w:r>
          </w:p>
        </w:tc>
        <w:tc>
          <w:tcPr>
            <w:tcW w:w="1342" w:type="dxa"/>
            <w:tcMar>
              <w:top w:w="57" w:type="dxa"/>
              <w:left w:w="57" w:type="dxa"/>
              <w:bottom w:w="57" w:type="dxa"/>
              <w:right w:w="57" w:type="dxa"/>
            </w:tcMar>
            <w:vAlign w:val="center"/>
          </w:tcPr>
          <w:p w14:paraId="68390EB6">
            <w:pPr>
              <w:widowControl/>
              <w:spacing w:line="290" w:lineRule="exact"/>
              <w:textAlignment w:val="center"/>
              <w:rPr>
                <w:rFonts w:hint="eastAsia" w:ascii="Times New Roman" w:hAnsi="Times New Roman" w:eastAsia="方正书宋_GBK" w:cs="方正书宋_GBK"/>
                <w:color w:val="000000"/>
                <w:sz w:val="20"/>
                <w:szCs w:val="20"/>
                <w:u w:val="single"/>
              </w:rPr>
            </w:pPr>
            <w:r>
              <w:rPr>
                <w:rFonts w:hint="eastAsia" w:ascii="Times New Roman" w:hAnsi="Times New Roman" w:eastAsia="方正书宋_GBK" w:cs="方正书宋_GBK"/>
                <w:color w:val="000000"/>
                <w:kern w:val="0"/>
                <w:sz w:val="20"/>
                <w:szCs w:val="20"/>
                <w:lang w:bidi="ar"/>
              </w:rPr>
              <w:t>中外合资经营、中外合作经营的演出经纪机构设立审批</w:t>
            </w:r>
          </w:p>
        </w:tc>
        <w:tc>
          <w:tcPr>
            <w:tcW w:w="765" w:type="dxa"/>
            <w:tcMar>
              <w:top w:w="57" w:type="dxa"/>
              <w:left w:w="57" w:type="dxa"/>
              <w:bottom w:w="57" w:type="dxa"/>
              <w:right w:w="57" w:type="dxa"/>
            </w:tcMar>
            <w:vAlign w:val="center"/>
          </w:tcPr>
          <w:p w14:paraId="34DFA5D8">
            <w:pPr>
              <w:widowControl/>
              <w:spacing w:line="29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营业性演出许可证</w:t>
            </w:r>
          </w:p>
        </w:tc>
        <w:tc>
          <w:tcPr>
            <w:tcW w:w="949" w:type="dxa"/>
            <w:tcMar>
              <w:top w:w="57" w:type="dxa"/>
              <w:left w:w="57" w:type="dxa"/>
              <w:bottom w:w="57" w:type="dxa"/>
              <w:right w:w="57" w:type="dxa"/>
            </w:tcMar>
            <w:vAlign w:val="center"/>
          </w:tcPr>
          <w:p w14:paraId="02023711">
            <w:pPr>
              <w:widowControl/>
              <w:spacing w:line="29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文化和旅游部</w:t>
            </w:r>
          </w:p>
        </w:tc>
        <w:tc>
          <w:tcPr>
            <w:tcW w:w="1320" w:type="dxa"/>
            <w:tcMar>
              <w:top w:w="57" w:type="dxa"/>
              <w:left w:w="57" w:type="dxa"/>
              <w:bottom w:w="57" w:type="dxa"/>
              <w:right w:w="57" w:type="dxa"/>
            </w:tcMar>
            <w:vAlign w:val="center"/>
          </w:tcPr>
          <w:p w14:paraId="37A221C6">
            <w:pPr>
              <w:widowControl/>
              <w:spacing w:line="29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《营业性演出管理条例》</w:t>
            </w:r>
          </w:p>
        </w:tc>
        <w:tc>
          <w:tcPr>
            <w:tcW w:w="507" w:type="dxa"/>
            <w:tcMar>
              <w:top w:w="57" w:type="dxa"/>
              <w:left w:w="57" w:type="dxa"/>
              <w:bottom w:w="57" w:type="dxa"/>
              <w:right w:w="57" w:type="dxa"/>
            </w:tcMar>
            <w:vAlign w:val="center"/>
          </w:tcPr>
          <w:p w14:paraId="426B632D">
            <w:pPr>
              <w:spacing w:line="29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BDE868C">
            <w:pPr>
              <w:spacing w:line="29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C0241FE">
            <w:pPr>
              <w:spacing w:line="29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FBC9E5B">
            <w:pPr>
              <w:widowControl/>
              <w:spacing w:line="29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2301B5C">
            <w:pPr>
              <w:widowControl/>
              <w:spacing w:line="29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1.实现申请、审批全程网上办理。2.将审批时限由20个工作日压减至13个工作日。</w:t>
            </w:r>
          </w:p>
        </w:tc>
        <w:tc>
          <w:tcPr>
            <w:tcW w:w="3015" w:type="dxa"/>
            <w:tcMar>
              <w:top w:w="57" w:type="dxa"/>
              <w:left w:w="57" w:type="dxa"/>
              <w:bottom w:w="57" w:type="dxa"/>
              <w:right w:w="57" w:type="dxa"/>
            </w:tcMar>
            <w:vAlign w:val="center"/>
          </w:tcPr>
          <w:p w14:paraId="0451F122">
            <w:pPr>
              <w:widowControl/>
              <w:spacing w:line="29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1.开展“双随机、一公开”监管，发现违法违规行为的要依法查处。2.加强信用监管，对失信主体开展联合惩戒。</w:t>
            </w:r>
          </w:p>
        </w:tc>
        <w:tc>
          <w:tcPr>
            <w:tcW w:w="774" w:type="dxa"/>
            <w:tcMar>
              <w:top w:w="57" w:type="dxa"/>
              <w:left w:w="57" w:type="dxa"/>
              <w:bottom w:w="57" w:type="dxa"/>
              <w:right w:w="57" w:type="dxa"/>
            </w:tcMar>
            <w:vAlign w:val="center"/>
          </w:tcPr>
          <w:p w14:paraId="346AFBF4">
            <w:pPr>
              <w:spacing w:line="290" w:lineRule="exact"/>
              <w:rPr>
                <w:rFonts w:hint="eastAsia" w:ascii="Times New Roman" w:hAnsi="Times New Roman" w:eastAsia="方正书宋_GBK" w:cs="方正书宋_GBK"/>
                <w:color w:val="000000"/>
                <w:sz w:val="20"/>
                <w:szCs w:val="20"/>
              </w:rPr>
            </w:pPr>
          </w:p>
        </w:tc>
      </w:tr>
      <w:tr w14:paraId="25374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6B59B762">
            <w:pPr>
              <w:widowControl/>
              <w:adjustRightInd w:val="0"/>
              <w:snapToGrid w:val="0"/>
              <w:spacing w:line="29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268</w:t>
            </w:r>
          </w:p>
        </w:tc>
        <w:tc>
          <w:tcPr>
            <w:tcW w:w="1342" w:type="dxa"/>
            <w:tcMar>
              <w:top w:w="57" w:type="dxa"/>
              <w:left w:w="57" w:type="dxa"/>
              <w:bottom w:w="57" w:type="dxa"/>
              <w:right w:w="57" w:type="dxa"/>
            </w:tcMar>
            <w:vAlign w:val="center"/>
          </w:tcPr>
          <w:p w14:paraId="069F9D06">
            <w:pPr>
              <w:widowControl/>
              <w:spacing w:line="29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香港特别行政区、澳门特别行政区的投资者在内地投资设立合资、合作、独资经营的演出场所经营单位从事演出场所经营活动审批</w:t>
            </w:r>
          </w:p>
        </w:tc>
        <w:tc>
          <w:tcPr>
            <w:tcW w:w="765" w:type="dxa"/>
            <w:tcMar>
              <w:top w:w="57" w:type="dxa"/>
              <w:left w:w="57" w:type="dxa"/>
              <w:bottom w:w="57" w:type="dxa"/>
              <w:right w:w="57" w:type="dxa"/>
            </w:tcMar>
            <w:vAlign w:val="center"/>
          </w:tcPr>
          <w:p w14:paraId="617C3E12">
            <w:pPr>
              <w:widowControl/>
              <w:spacing w:line="29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营业性演出许可证</w:t>
            </w:r>
          </w:p>
        </w:tc>
        <w:tc>
          <w:tcPr>
            <w:tcW w:w="949" w:type="dxa"/>
            <w:tcMar>
              <w:top w:w="57" w:type="dxa"/>
              <w:left w:w="57" w:type="dxa"/>
              <w:bottom w:w="57" w:type="dxa"/>
              <w:right w:w="57" w:type="dxa"/>
            </w:tcMar>
            <w:vAlign w:val="center"/>
          </w:tcPr>
          <w:p w14:paraId="7D1B3716">
            <w:pPr>
              <w:widowControl/>
              <w:spacing w:line="29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省级文化和旅游部门</w:t>
            </w:r>
          </w:p>
        </w:tc>
        <w:tc>
          <w:tcPr>
            <w:tcW w:w="1320" w:type="dxa"/>
            <w:tcMar>
              <w:top w:w="57" w:type="dxa"/>
              <w:left w:w="57" w:type="dxa"/>
              <w:bottom w:w="57" w:type="dxa"/>
              <w:right w:w="57" w:type="dxa"/>
            </w:tcMar>
            <w:vAlign w:val="center"/>
          </w:tcPr>
          <w:p w14:paraId="4222E826">
            <w:pPr>
              <w:widowControl/>
              <w:spacing w:line="29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《营业性演出管理条例》</w:t>
            </w:r>
          </w:p>
        </w:tc>
        <w:tc>
          <w:tcPr>
            <w:tcW w:w="507" w:type="dxa"/>
            <w:tcMar>
              <w:top w:w="57" w:type="dxa"/>
              <w:left w:w="57" w:type="dxa"/>
              <w:bottom w:w="57" w:type="dxa"/>
              <w:right w:w="57" w:type="dxa"/>
            </w:tcMar>
            <w:vAlign w:val="center"/>
          </w:tcPr>
          <w:p w14:paraId="322D0DF4">
            <w:pPr>
              <w:spacing w:line="29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958DC5F">
            <w:pPr>
              <w:spacing w:line="29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207A2F1">
            <w:pPr>
              <w:spacing w:line="29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2285C02">
            <w:pPr>
              <w:widowControl/>
              <w:spacing w:line="29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A97FCE0">
            <w:pPr>
              <w:widowControl/>
              <w:spacing w:line="29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1.实现申请、审批全程网上办理。2.将审批时限由20个工作日压减至13个工作日。</w:t>
            </w:r>
          </w:p>
        </w:tc>
        <w:tc>
          <w:tcPr>
            <w:tcW w:w="3015" w:type="dxa"/>
            <w:tcMar>
              <w:top w:w="57" w:type="dxa"/>
              <w:left w:w="57" w:type="dxa"/>
              <w:bottom w:w="57" w:type="dxa"/>
              <w:right w:w="57" w:type="dxa"/>
            </w:tcMar>
            <w:vAlign w:val="center"/>
          </w:tcPr>
          <w:p w14:paraId="54472131">
            <w:pPr>
              <w:widowControl/>
              <w:spacing w:line="29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1.开展“双随机、一公开”监管，发现违法违规行为的要依法查处。2.加强信用监管，对失信主体开展联合惩戒。</w:t>
            </w:r>
          </w:p>
        </w:tc>
        <w:tc>
          <w:tcPr>
            <w:tcW w:w="774" w:type="dxa"/>
            <w:tcMar>
              <w:top w:w="57" w:type="dxa"/>
              <w:left w:w="57" w:type="dxa"/>
              <w:bottom w:w="57" w:type="dxa"/>
              <w:right w:w="57" w:type="dxa"/>
            </w:tcMar>
            <w:vAlign w:val="center"/>
          </w:tcPr>
          <w:p w14:paraId="150B9700">
            <w:pPr>
              <w:spacing w:line="290" w:lineRule="exact"/>
              <w:rPr>
                <w:rFonts w:hint="eastAsia" w:ascii="Times New Roman" w:hAnsi="Times New Roman" w:eastAsia="方正书宋_GBK" w:cs="方正书宋_GBK"/>
                <w:color w:val="000000"/>
                <w:sz w:val="20"/>
                <w:szCs w:val="20"/>
              </w:rPr>
            </w:pPr>
          </w:p>
        </w:tc>
      </w:tr>
      <w:tr w14:paraId="09EF9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4962FBE7">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269</w:t>
            </w:r>
          </w:p>
        </w:tc>
        <w:tc>
          <w:tcPr>
            <w:tcW w:w="1342" w:type="dxa"/>
            <w:tcMar>
              <w:top w:w="57" w:type="dxa"/>
              <w:left w:w="57" w:type="dxa"/>
              <w:bottom w:w="57" w:type="dxa"/>
              <w:right w:w="57" w:type="dxa"/>
            </w:tcMar>
            <w:vAlign w:val="center"/>
          </w:tcPr>
          <w:p w14:paraId="589E1A2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台湾地区的投资者在内地投资设立合资、合作经营的演出场所经营单位从事演出场所经营活动审批</w:t>
            </w:r>
          </w:p>
        </w:tc>
        <w:tc>
          <w:tcPr>
            <w:tcW w:w="765" w:type="dxa"/>
            <w:tcMar>
              <w:top w:w="57" w:type="dxa"/>
              <w:left w:w="57" w:type="dxa"/>
              <w:bottom w:w="57" w:type="dxa"/>
              <w:right w:w="57" w:type="dxa"/>
            </w:tcMar>
            <w:vAlign w:val="center"/>
          </w:tcPr>
          <w:p w14:paraId="04487D3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营业性演出许可证</w:t>
            </w:r>
          </w:p>
        </w:tc>
        <w:tc>
          <w:tcPr>
            <w:tcW w:w="949" w:type="dxa"/>
            <w:tcMar>
              <w:top w:w="57" w:type="dxa"/>
              <w:left w:w="57" w:type="dxa"/>
              <w:bottom w:w="57" w:type="dxa"/>
              <w:right w:w="57" w:type="dxa"/>
            </w:tcMar>
            <w:vAlign w:val="center"/>
          </w:tcPr>
          <w:p w14:paraId="2EBC0A4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省级文化和旅游部门</w:t>
            </w:r>
          </w:p>
        </w:tc>
        <w:tc>
          <w:tcPr>
            <w:tcW w:w="1320" w:type="dxa"/>
            <w:tcMar>
              <w:top w:w="57" w:type="dxa"/>
              <w:left w:w="57" w:type="dxa"/>
              <w:bottom w:w="57" w:type="dxa"/>
              <w:right w:w="57" w:type="dxa"/>
            </w:tcMar>
            <w:vAlign w:val="center"/>
          </w:tcPr>
          <w:p w14:paraId="7E026F4A">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《营业性演出管理条例》</w:t>
            </w:r>
          </w:p>
        </w:tc>
        <w:tc>
          <w:tcPr>
            <w:tcW w:w="507" w:type="dxa"/>
            <w:tcMar>
              <w:top w:w="57" w:type="dxa"/>
              <w:left w:w="57" w:type="dxa"/>
              <w:bottom w:w="57" w:type="dxa"/>
              <w:right w:w="57" w:type="dxa"/>
            </w:tcMar>
            <w:vAlign w:val="center"/>
          </w:tcPr>
          <w:p w14:paraId="5352349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4FF51F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500A7BB">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64C77B1">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FB3693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1.实现申请、审批全程网上办理。2.将审批时限由20个工作日压减至13个工作日。</w:t>
            </w:r>
          </w:p>
        </w:tc>
        <w:tc>
          <w:tcPr>
            <w:tcW w:w="3015" w:type="dxa"/>
            <w:tcMar>
              <w:top w:w="57" w:type="dxa"/>
              <w:left w:w="57" w:type="dxa"/>
              <w:bottom w:w="57" w:type="dxa"/>
              <w:right w:w="57" w:type="dxa"/>
            </w:tcMar>
            <w:vAlign w:val="center"/>
          </w:tcPr>
          <w:p w14:paraId="73FC831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1.开展“双随机、一公开”监管，发现违法违规行为的要依法查处。2.加强信用监管，对失信主体开展联合惩戒。</w:t>
            </w:r>
          </w:p>
        </w:tc>
        <w:tc>
          <w:tcPr>
            <w:tcW w:w="774" w:type="dxa"/>
            <w:tcMar>
              <w:top w:w="57" w:type="dxa"/>
              <w:left w:w="57" w:type="dxa"/>
              <w:bottom w:w="57" w:type="dxa"/>
              <w:right w:w="57" w:type="dxa"/>
            </w:tcMar>
            <w:vAlign w:val="center"/>
          </w:tcPr>
          <w:p w14:paraId="30313834">
            <w:pPr>
              <w:spacing w:line="280" w:lineRule="exact"/>
              <w:rPr>
                <w:rFonts w:hint="eastAsia" w:ascii="Times New Roman" w:hAnsi="Times New Roman" w:eastAsia="方正书宋_GBK" w:cs="方正书宋_GBK"/>
                <w:color w:val="000000"/>
                <w:sz w:val="20"/>
                <w:szCs w:val="20"/>
              </w:rPr>
            </w:pPr>
          </w:p>
        </w:tc>
      </w:tr>
      <w:tr w14:paraId="30649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68" w:hRule="atLeast"/>
        </w:trPr>
        <w:tc>
          <w:tcPr>
            <w:tcW w:w="421" w:type="dxa"/>
            <w:tcMar>
              <w:top w:w="57" w:type="dxa"/>
              <w:left w:w="57" w:type="dxa"/>
              <w:bottom w:w="57" w:type="dxa"/>
              <w:right w:w="57" w:type="dxa"/>
            </w:tcMar>
            <w:vAlign w:val="center"/>
          </w:tcPr>
          <w:p w14:paraId="3C8368D6">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270</w:t>
            </w:r>
          </w:p>
        </w:tc>
        <w:tc>
          <w:tcPr>
            <w:tcW w:w="1342" w:type="dxa"/>
            <w:tcMar>
              <w:top w:w="57" w:type="dxa"/>
              <w:left w:w="57" w:type="dxa"/>
              <w:bottom w:w="57" w:type="dxa"/>
              <w:right w:w="57" w:type="dxa"/>
            </w:tcMar>
            <w:vAlign w:val="center"/>
          </w:tcPr>
          <w:p w14:paraId="6E20ABBD">
            <w:pPr>
              <w:widowControl/>
              <w:spacing w:line="280" w:lineRule="exact"/>
              <w:textAlignment w:val="center"/>
              <w:rPr>
                <w:rFonts w:hint="eastAsia" w:ascii="Times New Roman" w:hAnsi="Times New Roman" w:eastAsia="方正书宋_GBK" w:cs="方正书宋_GBK"/>
                <w:color w:val="000000"/>
                <w:sz w:val="20"/>
                <w:szCs w:val="20"/>
                <w:u w:val="single"/>
              </w:rPr>
            </w:pPr>
            <w:r>
              <w:rPr>
                <w:rFonts w:hint="eastAsia" w:ascii="Times New Roman" w:hAnsi="Times New Roman" w:eastAsia="方正书宋_GBK" w:cs="方正书宋_GBK"/>
                <w:color w:val="000000"/>
                <w:kern w:val="0"/>
                <w:sz w:val="20"/>
                <w:szCs w:val="20"/>
                <w:lang w:bidi="ar"/>
              </w:rPr>
              <w:t>中外合资经营、中外合作经营的演出场所经营单位设立审批</w:t>
            </w:r>
          </w:p>
        </w:tc>
        <w:tc>
          <w:tcPr>
            <w:tcW w:w="765" w:type="dxa"/>
            <w:tcMar>
              <w:top w:w="57" w:type="dxa"/>
              <w:left w:w="57" w:type="dxa"/>
              <w:bottom w:w="57" w:type="dxa"/>
              <w:right w:w="57" w:type="dxa"/>
            </w:tcMar>
            <w:vAlign w:val="center"/>
          </w:tcPr>
          <w:p w14:paraId="79D432A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营业性演出许可证</w:t>
            </w:r>
          </w:p>
        </w:tc>
        <w:tc>
          <w:tcPr>
            <w:tcW w:w="949" w:type="dxa"/>
            <w:tcMar>
              <w:top w:w="57" w:type="dxa"/>
              <w:left w:w="57" w:type="dxa"/>
              <w:bottom w:w="57" w:type="dxa"/>
              <w:right w:w="57" w:type="dxa"/>
            </w:tcMar>
            <w:vAlign w:val="center"/>
          </w:tcPr>
          <w:p w14:paraId="49DFCB8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文化和旅游部</w:t>
            </w:r>
          </w:p>
        </w:tc>
        <w:tc>
          <w:tcPr>
            <w:tcW w:w="1320" w:type="dxa"/>
            <w:tcMar>
              <w:top w:w="57" w:type="dxa"/>
              <w:left w:w="57" w:type="dxa"/>
              <w:bottom w:w="57" w:type="dxa"/>
              <w:right w:w="57" w:type="dxa"/>
            </w:tcMar>
            <w:vAlign w:val="center"/>
          </w:tcPr>
          <w:p w14:paraId="2589E2CD">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《营业性演出管理条例》</w:t>
            </w:r>
          </w:p>
        </w:tc>
        <w:tc>
          <w:tcPr>
            <w:tcW w:w="507" w:type="dxa"/>
            <w:tcMar>
              <w:top w:w="57" w:type="dxa"/>
              <w:left w:w="57" w:type="dxa"/>
              <w:bottom w:w="57" w:type="dxa"/>
              <w:right w:w="57" w:type="dxa"/>
            </w:tcMar>
            <w:vAlign w:val="center"/>
          </w:tcPr>
          <w:p w14:paraId="6388B38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D0F22F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C7BA4BC">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C659F29">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E20F5B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1.实现申请、审批全程网上办理。2.将审批时限由20个工作日压减至13个工作日。</w:t>
            </w:r>
          </w:p>
        </w:tc>
        <w:tc>
          <w:tcPr>
            <w:tcW w:w="3015" w:type="dxa"/>
            <w:tcMar>
              <w:top w:w="57" w:type="dxa"/>
              <w:left w:w="57" w:type="dxa"/>
              <w:bottom w:w="57" w:type="dxa"/>
              <w:right w:w="57" w:type="dxa"/>
            </w:tcMar>
            <w:vAlign w:val="center"/>
          </w:tcPr>
          <w:p w14:paraId="7D17C80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1.开展“双随机、一公开”监管，发现违法违规行为的要依法查处。2.加强信用监管，对失信主体开展联合惩戒。</w:t>
            </w:r>
          </w:p>
        </w:tc>
        <w:tc>
          <w:tcPr>
            <w:tcW w:w="774" w:type="dxa"/>
            <w:tcMar>
              <w:top w:w="57" w:type="dxa"/>
              <w:left w:w="57" w:type="dxa"/>
              <w:bottom w:w="57" w:type="dxa"/>
              <w:right w:w="57" w:type="dxa"/>
            </w:tcMar>
            <w:vAlign w:val="center"/>
          </w:tcPr>
          <w:p w14:paraId="3045E58E">
            <w:pPr>
              <w:spacing w:line="280" w:lineRule="exact"/>
              <w:rPr>
                <w:rFonts w:hint="eastAsia" w:ascii="Times New Roman" w:hAnsi="Times New Roman" w:eastAsia="方正书宋_GBK" w:cs="方正书宋_GBK"/>
                <w:color w:val="000000"/>
                <w:sz w:val="20"/>
                <w:szCs w:val="20"/>
              </w:rPr>
            </w:pPr>
          </w:p>
        </w:tc>
      </w:tr>
      <w:tr w14:paraId="46CEE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048" w:hRule="atLeast"/>
        </w:trPr>
        <w:tc>
          <w:tcPr>
            <w:tcW w:w="421" w:type="dxa"/>
            <w:tcMar>
              <w:top w:w="57" w:type="dxa"/>
              <w:left w:w="57" w:type="dxa"/>
              <w:bottom w:w="57" w:type="dxa"/>
              <w:right w:w="57" w:type="dxa"/>
            </w:tcMar>
            <w:vAlign w:val="center"/>
          </w:tcPr>
          <w:p w14:paraId="0A64BD84">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271</w:t>
            </w:r>
          </w:p>
        </w:tc>
        <w:tc>
          <w:tcPr>
            <w:tcW w:w="1342" w:type="dxa"/>
            <w:tcMar>
              <w:top w:w="57" w:type="dxa"/>
              <w:left w:w="57" w:type="dxa"/>
              <w:bottom w:w="57" w:type="dxa"/>
              <w:right w:w="57" w:type="dxa"/>
            </w:tcMar>
            <w:vAlign w:val="center"/>
          </w:tcPr>
          <w:p w14:paraId="3516935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香港特别行政区、澳门特别行政区的投资者在内地投资设立合资、合作、独资经营的演出经纪机构从事营业性演出经营活动审批</w:t>
            </w:r>
          </w:p>
        </w:tc>
        <w:tc>
          <w:tcPr>
            <w:tcW w:w="765" w:type="dxa"/>
            <w:tcMar>
              <w:top w:w="57" w:type="dxa"/>
              <w:left w:w="57" w:type="dxa"/>
              <w:bottom w:w="57" w:type="dxa"/>
              <w:right w:w="57" w:type="dxa"/>
            </w:tcMar>
            <w:vAlign w:val="center"/>
          </w:tcPr>
          <w:p w14:paraId="7281254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营业性演出许可证</w:t>
            </w:r>
          </w:p>
        </w:tc>
        <w:tc>
          <w:tcPr>
            <w:tcW w:w="949" w:type="dxa"/>
            <w:tcMar>
              <w:top w:w="57" w:type="dxa"/>
              <w:left w:w="57" w:type="dxa"/>
              <w:bottom w:w="57" w:type="dxa"/>
              <w:right w:w="57" w:type="dxa"/>
            </w:tcMar>
            <w:vAlign w:val="center"/>
          </w:tcPr>
          <w:p w14:paraId="5AF6D60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省级文化和旅游部门</w:t>
            </w:r>
          </w:p>
        </w:tc>
        <w:tc>
          <w:tcPr>
            <w:tcW w:w="1320" w:type="dxa"/>
            <w:tcMar>
              <w:top w:w="57" w:type="dxa"/>
              <w:left w:w="57" w:type="dxa"/>
              <w:bottom w:w="57" w:type="dxa"/>
              <w:right w:w="57" w:type="dxa"/>
            </w:tcMar>
            <w:vAlign w:val="center"/>
          </w:tcPr>
          <w:p w14:paraId="14F38A5E">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《营业性演出管理条例》</w:t>
            </w:r>
          </w:p>
        </w:tc>
        <w:tc>
          <w:tcPr>
            <w:tcW w:w="507" w:type="dxa"/>
            <w:tcMar>
              <w:top w:w="57" w:type="dxa"/>
              <w:left w:w="57" w:type="dxa"/>
              <w:bottom w:w="57" w:type="dxa"/>
              <w:right w:w="57" w:type="dxa"/>
            </w:tcMar>
            <w:vAlign w:val="center"/>
          </w:tcPr>
          <w:p w14:paraId="2BADFDE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D35610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45ED657">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F58EE7A">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64E153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1.实现申请、审批全程网上办理。2.将审批时限由20个工作日压减至13个工作日。</w:t>
            </w:r>
          </w:p>
        </w:tc>
        <w:tc>
          <w:tcPr>
            <w:tcW w:w="3015" w:type="dxa"/>
            <w:tcMar>
              <w:top w:w="57" w:type="dxa"/>
              <w:left w:w="57" w:type="dxa"/>
              <w:bottom w:w="57" w:type="dxa"/>
              <w:right w:w="57" w:type="dxa"/>
            </w:tcMar>
            <w:vAlign w:val="center"/>
          </w:tcPr>
          <w:p w14:paraId="49830D0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1.开展“双随机、一公开”监管，发现违法违规行为的要依法查处。2.加强信用监管，对失信主体开展联合惩戒。</w:t>
            </w:r>
          </w:p>
        </w:tc>
        <w:tc>
          <w:tcPr>
            <w:tcW w:w="774" w:type="dxa"/>
            <w:tcMar>
              <w:top w:w="57" w:type="dxa"/>
              <w:left w:w="57" w:type="dxa"/>
              <w:bottom w:w="57" w:type="dxa"/>
              <w:right w:w="57" w:type="dxa"/>
            </w:tcMar>
            <w:vAlign w:val="center"/>
          </w:tcPr>
          <w:p w14:paraId="1E7AA108">
            <w:pPr>
              <w:spacing w:line="280" w:lineRule="exact"/>
              <w:rPr>
                <w:rFonts w:hint="eastAsia" w:ascii="Times New Roman" w:hAnsi="Times New Roman" w:eastAsia="方正书宋_GBK" w:cs="方正书宋_GBK"/>
                <w:color w:val="000000"/>
                <w:sz w:val="20"/>
                <w:szCs w:val="20"/>
              </w:rPr>
            </w:pPr>
          </w:p>
        </w:tc>
      </w:tr>
      <w:tr w14:paraId="225A8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00" w:hRule="atLeast"/>
        </w:trPr>
        <w:tc>
          <w:tcPr>
            <w:tcW w:w="421" w:type="dxa"/>
            <w:tcMar>
              <w:top w:w="57" w:type="dxa"/>
              <w:left w:w="57" w:type="dxa"/>
              <w:bottom w:w="57" w:type="dxa"/>
              <w:right w:w="57" w:type="dxa"/>
            </w:tcMar>
            <w:vAlign w:val="center"/>
          </w:tcPr>
          <w:p w14:paraId="6CED2A1C">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272</w:t>
            </w:r>
          </w:p>
        </w:tc>
        <w:tc>
          <w:tcPr>
            <w:tcW w:w="1342" w:type="dxa"/>
            <w:tcMar>
              <w:top w:w="57" w:type="dxa"/>
              <w:left w:w="57" w:type="dxa"/>
              <w:bottom w:w="57" w:type="dxa"/>
              <w:right w:w="57" w:type="dxa"/>
            </w:tcMar>
            <w:vAlign w:val="center"/>
          </w:tcPr>
          <w:p w14:paraId="5CC82D7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台湾地区的投资者在内地投资设立合资、合作经营的演出经纪机构从事营业性演出经营活动审批</w:t>
            </w:r>
          </w:p>
        </w:tc>
        <w:tc>
          <w:tcPr>
            <w:tcW w:w="765" w:type="dxa"/>
            <w:tcMar>
              <w:top w:w="57" w:type="dxa"/>
              <w:left w:w="57" w:type="dxa"/>
              <w:bottom w:w="57" w:type="dxa"/>
              <w:right w:w="57" w:type="dxa"/>
            </w:tcMar>
            <w:vAlign w:val="center"/>
          </w:tcPr>
          <w:p w14:paraId="1B3718A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营业性演出许可证</w:t>
            </w:r>
          </w:p>
        </w:tc>
        <w:tc>
          <w:tcPr>
            <w:tcW w:w="949" w:type="dxa"/>
            <w:tcMar>
              <w:top w:w="57" w:type="dxa"/>
              <w:left w:w="57" w:type="dxa"/>
              <w:bottom w:w="57" w:type="dxa"/>
              <w:right w:w="57" w:type="dxa"/>
            </w:tcMar>
            <w:vAlign w:val="center"/>
          </w:tcPr>
          <w:p w14:paraId="1681A7C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省级文化和旅游部门</w:t>
            </w:r>
          </w:p>
        </w:tc>
        <w:tc>
          <w:tcPr>
            <w:tcW w:w="1320" w:type="dxa"/>
            <w:tcMar>
              <w:top w:w="57" w:type="dxa"/>
              <w:left w:w="57" w:type="dxa"/>
              <w:bottom w:w="57" w:type="dxa"/>
              <w:right w:w="57" w:type="dxa"/>
            </w:tcMar>
            <w:vAlign w:val="center"/>
          </w:tcPr>
          <w:p w14:paraId="1F8DF4CC">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《营业性演出管理条例》</w:t>
            </w:r>
          </w:p>
        </w:tc>
        <w:tc>
          <w:tcPr>
            <w:tcW w:w="507" w:type="dxa"/>
            <w:tcMar>
              <w:top w:w="57" w:type="dxa"/>
              <w:left w:w="57" w:type="dxa"/>
              <w:bottom w:w="57" w:type="dxa"/>
              <w:right w:w="57" w:type="dxa"/>
            </w:tcMar>
            <w:vAlign w:val="center"/>
          </w:tcPr>
          <w:p w14:paraId="3F8E15F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D9795B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78C0D4B">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C1E4F9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8D946F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1.实现申请、审批全程网上办理。2.将审批时限由20个工作日压减至13个工作日。</w:t>
            </w:r>
          </w:p>
        </w:tc>
        <w:tc>
          <w:tcPr>
            <w:tcW w:w="3015" w:type="dxa"/>
            <w:tcMar>
              <w:top w:w="57" w:type="dxa"/>
              <w:left w:w="57" w:type="dxa"/>
              <w:bottom w:w="57" w:type="dxa"/>
              <w:right w:w="57" w:type="dxa"/>
            </w:tcMar>
            <w:vAlign w:val="center"/>
          </w:tcPr>
          <w:p w14:paraId="1CE2DDD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1.开展“双随机、一公开”监管，发现违法违规行为的要依法查处。2.加强信用监管，对失信主体开展联合惩戒。</w:t>
            </w:r>
          </w:p>
        </w:tc>
        <w:tc>
          <w:tcPr>
            <w:tcW w:w="774" w:type="dxa"/>
            <w:tcMar>
              <w:top w:w="57" w:type="dxa"/>
              <w:left w:w="57" w:type="dxa"/>
              <w:bottom w:w="57" w:type="dxa"/>
              <w:right w:w="57" w:type="dxa"/>
            </w:tcMar>
            <w:vAlign w:val="center"/>
          </w:tcPr>
          <w:p w14:paraId="5F37BD31">
            <w:pPr>
              <w:spacing w:line="280" w:lineRule="exact"/>
              <w:rPr>
                <w:rFonts w:hint="eastAsia" w:ascii="Times New Roman" w:hAnsi="Times New Roman" w:eastAsia="方正书宋_GBK" w:cs="方正书宋_GBK"/>
                <w:color w:val="000000"/>
                <w:sz w:val="20"/>
                <w:szCs w:val="20"/>
              </w:rPr>
            </w:pPr>
          </w:p>
        </w:tc>
      </w:tr>
      <w:tr w14:paraId="585C5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7220662C">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273</w:t>
            </w:r>
          </w:p>
        </w:tc>
        <w:tc>
          <w:tcPr>
            <w:tcW w:w="1342" w:type="dxa"/>
            <w:tcMar>
              <w:top w:w="57" w:type="dxa"/>
              <w:left w:w="57" w:type="dxa"/>
              <w:bottom w:w="57" w:type="dxa"/>
              <w:right w:w="57" w:type="dxa"/>
            </w:tcMar>
            <w:vAlign w:val="center"/>
          </w:tcPr>
          <w:p w14:paraId="4E7803B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香港特别行政区、澳门特别行政区服务提供者在内地设立内地方控股的合资文艺表演团体从事营业性演出活动审批</w:t>
            </w:r>
          </w:p>
        </w:tc>
        <w:tc>
          <w:tcPr>
            <w:tcW w:w="765" w:type="dxa"/>
            <w:tcMar>
              <w:top w:w="57" w:type="dxa"/>
              <w:left w:w="57" w:type="dxa"/>
              <w:bottom w:w="57" w:type="dxa"/>
              <w:right w:w="57" w:type="dxa"/>
            </w:tcMar>
            <w:vAlign w:val="center"/>
          </w:tcPr>
          <w:p w14:paraId="211BDBC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营业性演出许可证</w:t>
            </w:r>
          </w:p>
        </w:tc>
        <w:tc>
          <w:tcPr>
            <w:tcW w:w="949" w:type="dxa"/>
            <w:tcMar>
              <w:top w:w="57" w:type="dxa"/>
              <w:left w:w="57" w:type="dxa"/>
              <w:bottom w:w="57" w:type="dxa"/>
              <w:right w:w="57" w:type="dxa"/>
            </w:tcMar>
            <w:vAlign w:val="center"/>
          </w:tcPr>
          <w:p w14:paraId="5857517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省级文化和旅游部门</w:t>
            </w:r>
          </w:p>
        </w:tc>
        <w:tc>
          <w:tcPr>
            <w:tcW w:w="1320" w:type="dxa"/>
            <w:tcMar>
              <w:top w:w="57" w:type="dxa"/>
              <w:left w:w="57" w:type="dxa"/>
              <w:bottom w:w="57" w:type="dxa"/>
              <w:right w:w="57" w:type="dxa"/>
            </w:tcMar>
            <w:vAlign w:val="center"/>
          </w:tcPr>
          <w:p w14:paraId="68B5DAAD">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《营业性演出</w:t>
            </w:r>
            <w:r>
              <w:rPr>
                <w:rFonts w:hint="eastAsia" w:ascii="Times New Roman" w:hAnsi="Times New Roman" w:eastAsia="方正书宋_GBK" w:cs="方正书宋_GBK"/>
                <w:color w:val="000000"/>
                <w:spacing w:val="-6"/>
                <w:kern w:val="0"/>
                <w:sz w:val="20"/>
                <w:szCs w:val="20"/>
                <w:lang w:bidi="ar"/>
              </w:rPr>
              <w:t>管理条例》《内</w:t>
            </w:r>
            <w:r>
              <w:rPr>
                <w:rFonts w:hint="eastAsia" w:ascii="Times New Roman" w:hAnsi="Times New Roman" w:eastAsia="方正书宋_GBK" w:cs="方正书宋_GBK"/>
                <w:color w:val="000000"/>
                <w:kern w:val="0"/>
                <w:sz w:val="20"/>
                <w:szCs w:val="20"/>
                <w:lang w:bidi="ar"/>
              </w:rPr>
              <w:t>地与香港关于建立更紧密经贸关系的安排》《内地与澳门关于建立更紧密经贸关系的安排》</w:t>
            </w:r>
          </w:p>
        </w:tc>
        <w:tc>
          <w:tcPr>
            <w:tcW w:w="507" w:type="dxa"/>
            <w:tcMar>
              <w:top w:w="57" w:type="dxa"/>
              <w:left w:w="57" w:type="dxa"/>
              <w:bottom w:w="57" w:type="dxa"/>
              <w:right w:w="57" w:type="dxa"/>
            </w:tcMar>
            <w:vAlign w:val="center"/>
          </w:tcPr>
          <w:p w14:paraId="285A420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64CE42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E55FAF9">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02C353C">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713692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1.实现申请、审批全程网上办理。2.将审批时限由20个工作日压减至13个工作日。</w:t>
            </w:r>
          </w:p>
        </w:tc>
        <w:tc>
          <w:tcPr>
            <w:tcW w:w="3015" w:type="dxa"/>
            <w:tcMar>
              <w:top w:w="57" w:type="dxa"/>
              <w:left w:w="57" w:type="dxa"/>
              <w:bottom w:w="57" w:type="dxa"/>
              <w:right w:w="57" w:type="dxa"/>
            </w:tcMar>
            <w:vAlign w:val="center"/>
          </w:tcPr>
          <w:p w14:paraId="66F81C6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1.开展“双随机、一公开”监管，发现违法违规行为的要依法查处。2.加强信用监管，对失信主体开展联合惩戒。</w:t>
            </w:r>
          </w:p>
        </w:tc>
        <w:tc>
          <w:tcPr>
            <w:tcW w:w="774" w:type="dxa"/>
            <w:tcMar>
              <w:top w:w="57" w:type="dxa"/>
              <w:left w:w="57" w:type="dxa"/>
              <w:bottom w:w="57" w:type="dxa"/>
              <w:right w:w="57" w:type="dxa"/>
            </w:tcMar>
            <w:vAlign w:val="center"/>
          </w:tcPr>
          <w:p w14:paraId="2240091A">
            <w:pPr>
              <w:spacing w:line="280" w:lineRule="exact"/>
              <w:rPr>
                <w:rFonts w:hint="eastAsia" w:ascii="Times New Roman" w:hAnsi="Times New Roman" w:eastAsia="方正书宋_GBK" w:cs="方正书宋_GBK"/>
                <w:color w:val="000000"/>
                <w:sz w:val="20"/>
                <w:szCs w:val="20"/>
              </w:rPr>
            </w:pPr>
          </w:p>
        </w:tc>
      </w:tr>
      <w:tr w14:paraId="4C71D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670E213E">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274</w:t>
            </w:r>
          </w:p>
        </w:tc>
        <w:tc>
          <w:tcPr>
            <w:tcW w:w="1342" w:type="dxa"/>
            <w:tcMar>
              <w:top w:w="57" w:type="dxa"/>
              <w:left w:w="57" w:type="dxa"/>
              <w:bottom w:w="57" w:type="dxa"/>
              <w:right w:w="57" w:type="dxa"/>
            </w:tcMar>
            <w:vAlign w:val="center"/>
          </w:tcPr>
          <w:p w14:paraId="527DA1D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旅行社经营出国旅游业务资格审批</w:t>
            </w:r>
          </w:p>
        </w:tc>
        <w:tc>
          <w:tcPr>
            <w:tcW w:w="765" w:type="dxa"/>
            <w:tcMar>
              <w:top w:w="57" w:type="dxa"/>
              <w:left w:w="57" w:type="dxa"/>
              <w:bottom w:w="57" w:type="dxa"/>
              <w:right w:w="57" w:type="dxa"/>
            </w:tcMar>
            <w:vAlign w:val="center"/>
          </w:tcPr>
          <w:p w14:paraId="4B8B33C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旅行社业务经营许可证</w:t>
            </w:r>
          </w:p>
        </w:tc>
        <w:tc>
          <w:tcPr>
            <w:tcW w:w="949" w:type="dxa"/>
            <w:tcMar>
              <w:top w:w="57" w:type="dxa"/>
              <w:left w:w="57" w:type="dxa"/>
              <w:bottom w:w="57" w:type="dxa"/>
              <w:right w:w="57" w:type="dxa"/>
            </w:tcMar>
            <w:vAlign w:val="center"/>
          </w:tcPr>
          <w:p w14:paraId="6625106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文化和旅游部；省级文化和旅游部门</w:t>
            </w:r>
          </w:p>
        </w:tc>
        <w:tc>
          <w:tcPr>
            <w:tcW w:w="1320" w:type="dxa"/>
            <w:tcMar>
              <w:top w:w="57" w:type="dxa"/>
              <w:left w:w="57" w:type="dxa"/>
              <w:bottom w:w="57" w:type="dxa"/>
              <w:right w:w="57" w:type="dxa"/>
            </w:tcMar>
            <w:vAlign w:val="center"/>
          </w:tcPr>
          <w:p w14:paraId="060E77E5">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《中华人民共和国旅游法》《旅行社条例》</w:t>
            </w:r>
          </w:p>
        </w:tc>
        <w:tc>
          <w:tcPr>
            <w:tcW w:w="507" w:type="dxa"/>
            <w:tcMar>
              <w:top w:w="57" w:type="dxa"/>
              <w:left w:w="57" w:type="dxa"/>
              <w:bottom w:w="57" w:type="dxa"/>
              <w:right w:w="57" w:type="dxa"/>
            </w:tcMar>
            <w:vAlign w:val="center"/>
          </w:tcPr>
          <w:p w14:paraId="45066A1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39DC13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D5667C7">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D66E82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13FD5A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1.实现申请、审批全程网上办理。2.网上公布审批程序、受理条件、办理标准，公开办理进度。</w:t>
            </w:r>
          </w:p>
        </w:tc>
        <w:tc>
          <w:tcPr>
            <w:tcW w:w="3015" w:type="dxa"/>
            <w:tcMar>
              <w:top w:w="57" w:type="dxa"/>
              <w:left w:w="57" w:type="dxa"/>
              <w:bottom w:w="57" w:type="dxa"/>
              <w:right w:w="57" w:type="dxa"/>
            </w:tcMar>
            <w:vAlign w:val="center"/>
          </w:tcPr>
          <w:p w14:paraId="5FC3A5D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未经许可经营旅行社业务，出租、出借、转让业务经营许可证，未经许可经营出境旅游、边境旅游业务等违法违规行为的要依法查处。2.加强信用监管，对失信主体开展联合惩戒。</w:t>
            </w:r>
          </w:p>
        </w:tc>
        <w:tc>
          <w:tcPr>
            <w:tcW w:w="774" w:type="dxa"/>
            <w:tcMar>
              <w:top w:w="57" w:type="dxa"/>
              <w:left w:w="57" w:type="dxa"/>
              <w:bottom w:w="57" w:type="dxa"/>
              <w:right w:w="57" w:type="dxa"/>
            </w:tcMar>
            <w:vAlign w:val="center"/>
          </w:tcPr>
          <w:p w14:paraId="1D719568">
            <w:pPr>
              <w:spacing w:line="280" w:lineRule="exact"/>
              <w:rPr>
                <w:rFonts w:hint="eastAsia" w:ascii="Times New Roman" w:hAnsi="Times New Roman" w:eastAsia="方正书宋_GBK" w:cs="方正书宋_GBK"/>
                <w:color w:val="000000"/>
                <w:sz w:val="20"/>
                <w:szCs w:val="20"/>
              </w:rPr>
            </w:pPr>
          </w:p>
        </w:tc>
      </w:tr>
      <w:tr w14:paraId="415E7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4348A41F">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275</w:t>
            </w:r>
          </w:p>
        </w:tc>
        <w:tc>
          <w:tcPr>
            <w:tcW w:w="1342" w:type="dxa"/>
            <w:tcMar>
              <w:top w:w="57" w:type="dxa"/>
              <w:left w:w="57" w:type="dxa"/>
              <w:bottom w:w="57" w:type="dxa"/>
              <w:right w:w="57" w:type="dxa"/>
            </w:tcMar>
            <w:vAlign w:val="center"/>
          </w:tcPr>
          <w:p w14:paraId="2E493D3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旅行社经营赴港澳旅游业务资格审批</w:t>
            </w:r>
          </w:p>
        </w:tc>
        <w:tc>
          <w:tcPr>
            <w:tcW w:w="765" w:type="dxa"/>
            <w:tcMar>
              <w:top w:w="57" w:type="dxa"/>
              <w:left w:w="57" w:type="dxa"/>
              <w:bottom w:w="57" w:type="dxa"/>
              <w:right w:w="57" w:type="dxa"/>
            </w:tcMar>
            <w:vAlign w:val="center"/>
          </w:tcPr>
          <w:p w14:paraId="3C66EE3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旅行社业务经营许可证</w:t>
            </w:r>
          </w:p>
        </w:tc>
        <w:tc>
          <w:tcPr>
            <w:tcW w:w="949" w:type="dxa"/>
            <w:tcMar>
              <w:top w:w="57" w:type="dxa"/>
              <w:left w:w="57" w:type="dxa"/>
              <w:bottom w:w="57" w:type="dxa"/>
              <w:right w:w="57" w:type="dxa"/>
            </w:tcMar>
            <w:vAlign w:val="center"/>
          </w:tcPr>
          <w:p w14:paraId="1EEB240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文化和旅游部；省级文化和旅游部门</w:t>
            </w:r>
          </w:p>
        </w:tc>
        <w:tc>
          <w:tcPr>
            <w:tcW w:w="1320" w:type="dxa"/>
            <w:tcMar>
              <w:top w:w="57" w:type="dxa"/>
              <w:left w:w="57" w:type="dxa"/>
              <w:bottom w:w="57" w:type="dxa"/>
              <w:right w:w="57" w:type="dxa"/>
            </w:tcMar>
            <w:vAlign w:val="center"/>
          </w:tcPr>
          <w:p w14:paraId="3AAD398D">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《中华人民共和国旅游法》《旅行社条例》</w:t>
            </w:r>
          </w:p>
        </w:tc>
        <w:tc>
          <w:tcPr>
            <w:tcW w:w="507" w:type="dxa"/>
            <w:tcMar>
              <w:top w:w="57" w:type="dxa"/>
              <w:left w:w="57" w:type="dxa"/>
              <w:bottom w:w="57" w:type="dxa"/>
              <w:right w:w="57" w:type="dxa"/>
            </w:tcMar>
            <w:vAlign w:val="center"/>
          </w:tcPr>
          <w:p w14:paraId="7BF5CA9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1DD954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7E96216">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8BE1686">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4A2B45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1.实现申请、审批全程网上办理。2.网上公布审批程序、受理条件、办理标准，公开办理进度。</w:t>
            </w:r>
          </w:p>
        </w:tc>
        <w:tc>
          <w:tcPr>
            <w:tcW w:w="3015" w:type="dxa"/>
            <w:tcMar>
              <w:top w:w="57" w:type="dxa"/>
              <w:left w:w="57" w:type="dxa"/>
              <w:bottom w:w="57" w:type="dxa"/>
              <w:right w:w="57" w:type="dxa"/>
            </w:tcMar>
            <w:vAlign w:val="center"/>
          </w:tcPr>
          <w:p w14:paraId="75F8106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1.开展“双随机、一公开”监管，发现未经许可经营旅行社业务，出租、出借、转让业务经营许可证，未经许可经营出境旅游等违法违规行为的要依法查处。2.加强信用监管，对失信主体开展联合惩戒。</w:t>
            </w:r>
          </w:p>
        </w:tc>
        <w:tc>
          <w:tcPr>
            <w:tcW w:w="774" w:type="dxa"/>
            <w:tcMar>
              <w:top w:w="57" w:type="dxa"/>
              <w:left w:w="57" w:type="dxa"/>
              <w:bottom w:w="57" w:type="dxa"/>
              <w:right w:w="57" w:type="dxa"/>
            </w:tcMar>
            <w:vAlign w:val="center"/>
          </w:tcPr>
          <w:p w14:paraId="7A899EB9">
            <w:pPr>
              <w:spacing w:line="280" w:lineRule="exact"/>
              <w:rPr>
                <w:rFonts w:hint="eastAsia" w:ascii="Times New Roman" w:hAnsi="Times New Roman" w:eastAsia="方正书宋_GBK" w:cs="方正书宋_GBK"/>
                <w:color w:val="000000"/>
                <w:sz w:val="20"/>
                <w:szCs w:val="20"/>
              </w:rPr>
            </w:pPr>
          </w:p>
        </w:tc>
      </w:tr>
      <w:tr w14:paraId="7BC05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5F028284">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276</w:t>
            </w:r>
          </w:p>
        </w:tc>
        <w:tc>
          <w:tcPr>
            <w:tcW w:w="1342" w:type="dxa"/>
            <w:tcMar>
              <w:top w:w="57" w:type="dxa"/>
              <w:left w:w="57" w:type="dxa"/>
              <w:bottom w:w="57" w:type="dxa"/>
              <w:right w:w="57" w:type="dxa"/>
            </w:tcMar>
            <w:vAlign w:val="center"/>
          </w:tcPr>
          <w:p w14:paraId="7A3B36B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旅行社经营边境游资格审批</w:t>
            </w:r>
          </w:p>
        </w:tc>
        <w:tc>
          <w:tcPr>
            <w:tcW w:w="765" w:type="dxa"/>
            <w:tcMar>
              <w:top w:w="57" w:type="dxa"/>
              <w:left w:w="57" w:type="dxa"/>
              <w:bottom w:w="57" w:type="dxa"/>
              <w:right w:w="57" w:type="dxa"/>
            </w:tcMar>
            <w:vAlign w:val="center"/>
          </w:tcPr>
          <w:p w14:paraId="4315376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旅行社业务经营许可证</w:t>
            </w:r>
          </w:p>
        </w:tc>
        <w:tc>
          <w:tcPr>
            <w:tcW w:w="949" w:type="dxa"/>
            <w:tcMar>
              <w:top w:w="57" w:type="dxa"/>
              <w:left w:w="57" w:type="dxa"/>
              <w:bottom w:w="57" w:type="dxa"/>
              <w:right w:w="57" w:type="dxa"/>
            </w:tcMar>
            <w:vAlign w:val="center"/>
          </w:tcPr>
          <w:p w14:paraId="428075B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省级文化和旅游部门</w:t>
            </w:r>
          </w:p>
        </w:tc>
        <w:tc>
          <w:tcPr>
            <w:tcW w:w="1320" w:type="dxa"/>
            <w:tcMar>
              <w:top w:w="57" w:type="dxa"/>
              <w:left w:w="57" w:type="dxa"/>
              <w:bottom w:w="57" w:type="dxa"/>
              <w:right w:w="57" w:type="dxa"/>
            </w:tcMar>
            <w:vAlign w:val="center"/>
          </w:tcPr>
          <w:p w14:paraId="09170916">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《中华人民共和国旅游法》</w:t>
            </w:r>
          </w:p>
        </w:tc>
        <w:tc>
          <w:tcPr>
            <w:tcW w:w="507" w:type="dxa"/>
            <w:tcMar>
              <w:top w:w="57" w:type="dxa"/>
              <w:left w:w="57" w:type="dxa"/>
              <w:bottom w:w="57" w:type="dxa"/>
              <w:right w:w="57" w:type="dxa"/>
            </w:tcMar>
            <w:vAlign w:val="center"/>
          </w:tcPr>
          <w:p w14:paraId="1A8B7D1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AD5CED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040C1A9">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F0AE3E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093E78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1.实现申请、审批全程网上办理。2.网上公布审批程序、受理条件、办理标准，公开办理进度。</w:t>
            </w:r>
          </w:p>
        </w:tc>
        <w:tc>
          <w:tcPr>
            <w:tcW w:w="3015" w:type="dxa"/>
            <w:tcMar>
              <w:top w:w="57" w:type="dxa"/>
              <w:left w:w="57" w:type="dxa"/>
              <w:bottom w:w="57" w:type="dxa"/>
              <w:right w:w="57" w:type="dxa"/>
            </w:tcMar>
            <w:vAlign w:val="center"/>
          </w:tcPr>
          <w:p w14:paraId="3FDEC4DC">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1.开展“双随机、一公开”监管，发现未经许可经营旅行社业务，出租、出借、转让业务经营许可证，未经许可经营边境旅游业务等违法违规行为的要依法查处。2.加强信用监管，对失信主体开展联合惩戒。</w:t>
            </w:r>
          </w:p>
        </w:tc>
        <w:tc>
          <w:tcPr>
            <w:tcW w:w="774" w:type="dxa"/>
            <w:tcMar>
              <w:top w:w="57" w:type="dxa"/>
              <w:left w:w="57" w:type="dxa"/>
              <w:bottom w:w="57" w:type="dxa"/>
              <w:right w:w="57" w:type="dxa"/>
            </w:tcMar>
            <w:vAlign w:val="center"/>
          </w:tcPr>
          <w:p w14:paraId="330F25E5">
            <w:pPr>
              <w:spacing w:line="280" w:lineRule="exact"/>
              <w:rPr>
                <w:rFonts w:hint="eastAsia" w:ascii="Times New Roman" w:hAnsi="Times New Roman" w:eastAsia="方正书宋_GBK" w:cs="方正书宋_GBK"/>
                <w:color w:val="000000"/>
                <w:sz w:val="20"/>
                <w:szCs w:val="20"/>
              </w:rPr>
            </w:pPr>
          </w:p>
        </w:tc>
      </w:tr>
      <w:tr w14:paraId="558C6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19CDC0C3">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277</w:t>
            </w:r>
          </w:p>
        </w:tc>
        <w:tc>
          <w:tcPr>
            <w:tcW w:w="1342" w:type="dxa"/>
            <w:tcMar>
              <w:top w:w="57" w:type="dxa"/>
              <w:left w:w="57" w:type="dxa"/>
              <w:bottom w:w="57" w:type="dxa"/>
              <w:right w:w="57" w:type="dxa"/>
            </w:tcMar>
            <w:vAlign w:val="center"/>
          </w:tcPr>
          <w:p w14:paraId="64FE553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外商投资旅行社业务许可</w:t>
            </w:r>
          </w:p>
        </w:tc>
        <w:tc>
          <w:tcPr>
            <w:tcW w:w="765" w:type="dxa"/>
            <w:tcMar>
              <w:top w:w="57" w:type="dxa"/>
              <w:left w:w="57" w:type="dxa"/>
              <w:bottom w:w="57" w:type="dxa"/>
              <w:right w:w="57" w:type="dxa"/>
            </w:tcMar>
            <w:vAlign w:val="center"/>
          </w:tcPr>
          <w:p w14:paraId="7276196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旅行社业务经营许可证</w:t>
            </w:r>
          </w:p>
        </w:tc>
        <w:tc>
          <w:tcPr>
            <w:tcW w:w="949" w:type="dxa"/>
            <w:tcMar>
              <w:top w:w="57" w:type="dxa"/>
              <w:left w:w="57" w:type="dxa"/>
              <w:bottom w:w="57" w:type="dxa"/>
              <w:right w:w="57" w:type="dxa"/>
            </w:tcMar>
            <w:vAlign w:val="center"/>
          </w:tcPr>
          <w:p w14:paraId="6F994E4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省级文化和旅游部门</w:t>
            </w:r>
          </w:p>
        </w:tc>
        <w:tc>
          <w:tcPr>
            <w:tcW w:w="1320" w:type="dxa"/>
            <w:tcMar>
              <w:top w:w="57" w:type="dxa"/>
              <w:left w:w="57" w:type="dxa"/>
              <w:bottom w:w="57" w:type="dxa"/>
              <w:right w:w="57" w:type="dxa"/>
            </w:tcMar>
            <w:vAlign w:val="center"/>
          </w:tcPr>
          <w:p w14:paraId="73DA64D4">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《旅行社条例》</w:t>
            </w:r>
          </w:p>
        </w:tc>
        <w:tc>
          <w:tcPr>
            <w:tcW w:w="507" w:type="dxa"/>
            <w:tcMar>
              <w:top w:w="57" w:type="dxa"/>
              <w:left w:w="57" w:type="dxa"/>
              <w:bottom w:w="57" w:type="dxa"/>
              <w:right w:w="57" w:type="dxa"/>
            </w:tcMar>
            <w:vAlign w:val="center"/>
          </w:tcPr>
          <w:p w14:paraId="2DD7ED0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0F5297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A5C295A">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A4947DB">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9A2A69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1.实现申请、审批全程网上办理。2.网上公布审批程序、受理条件、办理标准，公开办理进度。</w:t>
            </w:r>
          </w:p>
        </w:tc>
        <w:tc>
          <w:tcPr>
            <w:tcW w:w="3015" w:type="dxa"/>
            <w:tcMar>
              <w:top w:w="57" w:type="dxa"/>
              <w:left w:w="57" w:type="dxa"/>
              <w:bottom w:w="57" w:type="dxa"/>
              <w:right w:w="57" w:type="dxa"/>
            </w:tcMar>
            <w:vAlign w:val="center"/>
          </w:tcPr>
          <w:p w14:paraId="6177FC6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未经许可经营旅行社业务，出租、出借、转让业务经营许可证，未经许可经营出境旅游、边境旅游业务等违法违规行为的要依法查处。2.加强信用监管，对失信主体开展联合惩戒。</w:t>
            </w:r>
          </w:p>
        </w:tc>
        <w:tc>
          <w:tcPr>
            <w:tcW w:w="774" w:type="dxa"/>
            <w:tcMar>
              <w:top w:w="57" w:type="dxa"/>
              <w:left w:w="57" w:type="dxa"/>
              <w:bottom w:w="57" w:type="dxa"/>
              <w:right w:w="57" w:type="dxa"/>
            </w:tcMar>
            <w:vAlign w:val="center"/>
          </w:tcPr>
          <w:p w14:paraId="4302DEB8">
            <w:pPr>
              <w:spacing w:line="280" w:lineRule="exact"/>
              <w:rPr>
                <w:rFonts w:hint="eastAsia" w:ascii="Times New Roman" w:hAnsi="Times New Roman" w:eastAsia="方正书宋_GBK" w:cs="方正书宋_GBK"/>
                <w:color w:val="000000"/>
                <w:sz w:val="20"/>
                <w:szCs w:val="20"/>
              </w:rPr>
            </w:pPr>
          </w:p>
        </w:tc>
      </w:tr>
      <w:tr w14:paraId="6770B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360B16A0">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278</w:t>
            </w:r>
          </w:p>
        </w:tc>
        <w:tc>
          <w:tcPr>
            <w:tcW w:w="1342" w:type="dxa"/>
            <w:tcMar>
              <w:top w:w="57" w:type="dxa"/>
              <w:left w:w="57" w:type="dxa"/>
              <w:bottom w:w="57" w:type="dxa"/>
              <w:right w:w="57" w:type="dxa"/>
            </w:tcMar>
            <w:vAlign w:val="center"/>
          </w:tcPr>
          <w:p w14:paraId="4072D17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美术品进出口经营活动审批</w:t>
            </w:r>
          </w:p>
        </w:tc>
        <w:tc>
          <w:tcPr>
            <w:tcW w:w="765" w:type="dxa"/>
            <w:tcMar>
              <w:top w:w="57" w:type="dxa"/>
              <w:left w:w="57" w:type="dxa"/>
              <w:bottom w:w="57" w:type="dxa"/>
              <w:right w:w="57" w:type="dxa"/>
            </w:tcMar>
            <w:vAlign w:val="center"/>
          </w:tcPr>
          <w:p w14:paraId="1DDDF0A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无</w:t>
            </w:r>
          </w:p>
        </w:tc>
        <w:tc>
          <w:tcPr>
            <w:tcW w:w="949" w:type="dxa"/>
            <w:tcMar>
              <w:top w:w="57" w:type="dxa"/>
              <w:left w:w="57" w:type="dxa"/>
              <w:bottom w:w="57" w:type="dxa"/>
              <w:right w:w="57" w:type="dxa"/>
            </w:tcMar>
            <w:vAlign w:val="center"/>
          </w:tcPr>
          <w:p w14:paraId="6C25AE4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省级文化和旅游部门</w:t>
            </w:r>
          </w:p>
        </w:tc>
        <w:tc>
          <w:tcPr>
            <w:tcW w:w="1320" w:type="dxa"/>
            <w:tcMar>
              <w:top w:w="57" w:type="dxa"/>
              <w:left w:w="57" w:type="dxa"/>
              <w:bottom w:w="57" w:type="dxa"/>
              <w:right w:w="57" w:type="dxa"/>
            </w:tcMar>
            <w:vAlign w:val="center"/>
          </w:tcPr>
          <w:p w14:paraId="37FB8EA2">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182014A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BA4503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E9F6727">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99708F3">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5A5164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1.实现申请、审批全程网上办理。2.将审批时限由20个工作日压减至13个工作日。</w:t>
            </w:r>
          </w:p>
        </w:tc>
        <w:tc>
          <w:tcPr>
            <w:tcW w:w="3015" w:type="dxa"/>
            <w:tcMar>
              <w:top w:w="57" w:type="dxa"/>
              <w:left w:w="57" w:type="dxa"/>
              <w:bottom w:w="57" w:type="dxa"/>
              <w:right w:w="57" w:type="dxa"/>
            </w:tcMar>
            <w:vAlign w:val="center"/>
          </w:tcPr>
          <w:p w14:paraId="67AE9B8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1.开展“双随机、一公开”监管，发现违法违规行为的要依法查处。2.加强信用监管，对失信主体开展联合惩戒。</w:t>
            </w:r>
          </w:p>
        </w:tc>
        <w:tc>
          <w:tcPr>
            <w:tcW w:w="774" w:type="dxa"/>
            <w:tcMar>
              <w:top w:w="57" w:type="dxa"/>
              <w:left w:w="57" w:type="dxa"/>
              <w:bottom w:w="57" w:type="dxa"/>
              <w:right w:w="57" w:type="dxa"/>
            </w:tcMar>
            <w:vAlign w:val="center"/>
          </w:tcPr>
          <w:p w14:paraId="2272E79B">
            <w:pPr>
              <w:widowControl/>
              <w:spacing w:line="280" w:lineRule="exact"/>
              <w:textAlignment w:val="center"/>
              <w:rPr>
                <w:rFonts w:hint="eastAsia" w:ascii="Times New Roman" w:hAnsi="Times New Roman" w:eastAsia="方正书宋_GBK" w:cs="方正书宋_GBK"/>
                <w:color w:val="000000"/>
                <w:sz w:val="20"/>
                <w:szCs w:val="20"/>
              </w:rPr>
            </w:pPr>
          </w:p>
        </w:tc>
      </w:tr>
      <w:tr w14:paraId="15C85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421" w:type="dxa"/>
            <w:tcMar>
              <w:top w:w="57" w:type="dxa"/>
              <w:left w:w="57" w:type="dxa"/>
              <w:bottom w:w="57" w:type="dxa"/>
              <w:right w:w="57" w:type="dxa"/>
            </w:tcMar>
            <w:vAlign w:val="center"/>
          </w:tcPr>
          <w:p w14:paraId="7CBA3092">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279</w:t>
            </w:r>
          </w:p>
        </w:tc>
        <w:tc>
          <w:tcPr>
            <w:tcW w:w="1342" w:type="dxa"/>
            <w:tcMar>
              <w:top w:w="57" w:type="dxa"/>
              <w:left w:w="57" w:type="dxa"/>
              <w:bottom w:w="57" w:type="dxa"/>
              <w:right w:w="57" w:type="dxa"/>
            </w:tcMar>
            <w:vAlign w:val="center"/>
          </w:tcPr>
          <w:p w14:paraId="0663E2E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饮用水供水单位卫生许可</w:t>
            </w:r>
          </w:p>
        </w:tc>
        <w:tc>
          <w:tcPr>
            <w:tcW w:w="765" w:type="dxa"/>
            <w:tcMar>
              <w:top w:w="57" w:type="dxa"/>
              <w:left w:w="57" w:type="dxa"/>
              <w:bottom w:w="57" w:type="dxa"/>
              <w:right w:w="57" w:type="dxa"/>
            </w:tcMar>
            <w:vAlign w:val="center"/>
          </w:tcPr>
          <w:p w14:paraId="6DBC86D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卫生许可证</w:t>
            </w:r>
          </w:p>
        </w:tc>
        <w:tc>
          <w:tcPr>
            <w:tcW w:w="949" w:type="dxa"/>
            <w:tcMar>
              <w:top w:w="57" w:type="dxa"/>
              <w:left w:w="57" w:type="dxa"/>
              <w:bottom w:w="57" w:type="dxa"/>
              <w:right w:w="57" w:type="dxa"/>
            </w:tcMar>
            <w:vAlign w:val="center"/>
          </w:tcPr>
          <w:p w14:paraId="784B71F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设区的市、县级卫生健康部门</w:t>
            </w:r>
          </w:p>
        </w:tc>
        <w:tc>
          <w:tcPr>
            <w:tcW w:w="1320" w:type="dxa"/>
            <w:tcMar>
              <w:top w:w="57" w:type="dxa"/>
              <w:left w:w="57" w:type="dxa"/>
              <w:bottom w:w="57" w:type="dxa"/>
              <w:right w:w="57" w:type="dxa"/>
            </w:tcMar>
            <w:vAlign w:val="center"/>
          </w:tcPr>
          <w:p w14:paraId="1A77BD6E">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《中华人民共和国传染病防治法》</w:t>
            </w:r>
          </w:p>
        </w:tc>
        <w:tc>
          <w:tcPr>
            <w:tcW w:w="507" w:type="dxa"/>
            <w:tcMar>
              <w:top w:w="57" w:type="dxa"/>
              <w:left w:w="57" w:type="dxa"/>
              <w:bottom w:w="57" w:type="dxa"/>
              <w:right w:w="57" w:type="dxa"/>
            </w:tcMar>
            <w:vAlign w:val="center"/>
          </w:tcPr>
          <w:p w14:paraId="2A6E5CC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DD2F3E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E0FBBFD">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5F96BD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627498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不再要求申请人提供从业人员健康体检合格证明。</w:t>
            </w:r>
          </w:p>
        </w:tc>
        <w:tc>
          <w:tcPr>
            <w:tcW w:w="3015" w:type="dxa"/>
            <w:tcMar>
              <w:top w:w="57" w:type="dxa"/>
              <w:left w:w="57" w:type="dxa"/>
              <w:bottom w:w="57" w:type="dxa"/>
              <w:right w:w="57" w:type="dxa"/>
            </w:tcMar>
            <w:vAlign w:val="center"/>
          </w:tcPr>
          <w:p w14:paraId="23BF0770">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1.开展“双随机、一公开”监管，发现违法违规行为的要依法查处并公开结果。2.加强信用监管，向社会公布饮用水供水单位信用状况，对失信主体开展联合惩戒。</w:t>
            </w:r>
          </w:p>
        </w:tc>
        <w:tc>
          <w:tcPr>
            <w:tcW w:w="774" w:type="dxa"/>
            <w:tcMar>
              <w:top w:w="57" w:type="dxa"/>
              <w:left w:w="57" w:type="dxa"/>
              <w:bottom w:w="57" w:type="dxa"/>
              <w:right w:w="57" w:type="dxa"/>
            </w:tcMar>
            <w:vAlign w:val="center"/>
          </w:tcPr>
          <w:p w14:paraId="3DC1F807">
            <w:pPr>
              <w:spacing w:line="280" w:lineRule="exact"/>
              <w:rPr>
                <w:rFonts w:hint="eastAsia" w:ascii="Times New Roman" w:hAnsi="Times New Roman" w:eastAsia="方正书宋_GBK" w:cs="方正书宋_GBK"/>
                <w:color w:val="000000"/>
                <w:sz w:val="20"/>
                <w:szCs w:val="20"/>
              </w:rPr>
            </w:pPr>
          </w:p>
        </w:tc>
      </w:tr>
      <w:tr w14:paraId="2A696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421" w:type="dxa"/>
            <w:tcMar>
              <w:top w:w="57" w:type="dxa"/>
              <w:left w:w="57" w:type="dxa"/>
              <w:bottom w:w="57" w:type="dxa"/>
              <w:right w:w="57" w:type="dxa"/>
            </w:tcMar>
            <w:vAlign w:val="center"/>
          </w:tcPr>
          <w:p w14:paraId="3CFEA4EC">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280</w:t>
            </w:r>
          </w:p>
        </w:tc>
        <w:tc>
          <w:tcPr>
            <w:tcW w:w="1342" w:type="dxa"/>
            <w:tcMar>
              <w:top w:w="57" w:type="dxa"/>
              <w:left w:w="57" w:type="dxa"/>
              <w:bottom w:w="57" w:type="dxa"/>
              <w:right w:w="57" w:type="dxa"/>
            </w:tcMar>
            <w:vAlign w:val="center"/>
          </w:tcPr>
          <w:p w14:paraId="2EA5681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生产用于传染病防治的消毒产品的单位审批</w:t>
            </w:r>
          </w:p>
        </w:tc>
        <w:tc>
          <w:tcPr>
            <w:tcW w:w="765" w:type="dxa"/>
            <w:tcMar>
              <w:top w:w="57" w:type="dxa"/>
              <w:left w:w="57" w:type="dxa"/>
              <w:bottom w:w="57" w:type="dxa"/>
              <w:right w:w="57" w:type="dxa"/>
            </w:tcMar>
            <w:vAlign w:val="center"/>
          </w:tcPr>
          <w:p w14:paraId="7D32685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消毒产品生产企业卫生许可证</w:t>
            </w:r>
          </w:p>
        </w:tc>
        <w:tc>
          <w:tcPr>
            <w:tcW w:w="949" w:type="dxa"/>
            <w:tcMar>
              <w:top w:w="57" w:type="dxa"/>
              <w:left w:w="57" w:type="dxa"/>
              <w:bottom w:w="57" w:type="dxa"/>
              <w:right w:w="57" w:type="dxa"/>
            </w:tcMar>
            <w:vAlign w:val="center"/>
          </w:tcPr>
          <w:p w14:paraId="2EC7ACE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省级卫生健康部门</w:t>
            </w:r>
          </w:p>
        </w:tc>
        <w:tc>
          <w:tcPr>
            <w:tcW w:w="1320" w:type="dxa"/>
            <w:tcMar>
              <w:top w:w="57" w:type="dxa"/>
              <w:left w:w="57" w:type="dxa"/>
              <w:bottom w:w="57" w:type="dxa"/>
              <w:right w:w="57" w:type="dxa"/>
            </w:tcMar>
            <w:vAlign w:val="center"/>
          </w:tcPr>
          <w:p w14:paraId="41A81B0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《中华人民共和国传染病防治法》</w:t>
            </w:r>
          </w:p>
        </w:tc>
        <w:tc>
          <w:tcPr>
            <w:tcW w:w="507" w:type="dxa"/>
            <w:tcMar>
              <w:top w:w="57" w:type="dxa"/>
              <w:left w:w="57" w:type="dxa"/>
              <w:bottom w:w="57" w:type="dxa"/>
              <w:right w:w="57" w:type="dxa"/>
            </w:tcMar>
            <w:vAlign w:val="center"/>
          </w:tcPr>
          <w:p w14:paraId="3C7E673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550F86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5B215ED">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9ED48A9">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DC3957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1.推动实现申请、审批全程网上办理并在网上公开办理进度。2.将审批时限由20个工作日压减至14个工作日。3.不再要求申请人提供营业执照复印件。</w:t>
            </w:r>
          </w:p>
        </w:tc>
        <w:tc>
          <w:tcPr>
            <w:tcW w:w="3015" w:type="dxa"/>
            <w:tcMar>
              <w:top w:w="57" w:type="dxa"/>
              <w:left w:w="57" w:type="dxa"/>
              <w:bottom w:w="57" w:type="dxa"/>
              <w:right w:w="57" w:type="dxa"/>
            </w:tcMar>
            <w:vAlign w:val="center"/>
          </w:tcPr>
          <w:p w14:paraId="7BBAE0D4">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对违法宣传疗效、非法添加违禁物质等问题开展专项整治。3.加强“互联网+监管”，开展消毒产品生产企业分类监督、综合评价工作。</w:t>
            </w:r>
          </w:p>
        </w:tc>
        <w:tc>
          <w:tcPr>
            <w:tcW w:w="774" w:type="dxa"/>
            <w:tcMar>
              <w:top w:w="57" w:type="dxa"/>
              <w:left w:w="57" w:type="dxa"/>
              <w:bottom w:w="57" w:type="dxa"/>
              <w:right w:w="57" w:type="dxa"/>
            </w:tcMar>
            <w:vAlign w:val="center"/>
          </w:tcPr>
          <w:p w14:paraId="3FA6DC03">
            <w:pPr>
              <w:spacing w:line="280" w:lineRule="exact"/>
              <w:rPr>
                <w:rFonts w:hint="eastAsia" w:ascii="Times New Roman" w:hAnsi="Times New Roman" w:eastAsia="方正书宋_GBK" w:cs="方正书宋_GBK"/>
                <w:color w:val="000000"/>
                <w:sz w:val="20"/>
                <w:szCs w:val="20"/>
              </w:rPr>
            </w:pPr>
          </w:p>
        </w:tc>
      </w:tr>
      <w:tr w14:paraId="3EE7C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421" w:type="dxa"/>
            <w:tcMar>
              <w:top w:w="57" w:type="dxa"/>
              <w:left w:w="57" w:type="dxa"/>
              <w:bottom w:w="57" w:type="dxa"/>
              <w:right w:w="57" w:type="dxa"/>
            </w:tcMar>
            <w:vAlign w:val="center"/>
          </w:tcPr>
          <w:p w14:paraId="78BE7ACA">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281</w:t>
            </w:r>
          </w:p>
        </w:tc>
        <w:tc>
          <w:tcPr>
            <w:tcW w:w="1342" w:type="dxa"/>
            <w:tcMar>
              <w:top w:w="57" w:type="dxa"/>
              <w:left w:w="57" w:type="dxa"/>
              <w:bottom w:w="57" w:type="dxa"/>
              <w:right w:w="57" w:type="dxa"/>
            </w:tcMar>
            <w:vAlign w:val="center"/>
          </w:tcPr>
          <w:p w14:paraId="11FE4C5B">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个人剂量监测、放射防护器材和含放射性产品检测、医疗机构放射性危害评价等技术服务机构认定</w:t>
            </w:r>
          </w:p>
        </w:tc>
        <w:tc>
          <w:tcPr>
            <w:tcW w:w="765" w:type="dxa"/>
            <w:tcMar>
              <w:top w:w="57" w:type="dxa"/>
              <w:left w:w="57" w:type="dxa"/>
              <w:bottom w:w="57" w:type="dxa"/>
              <w:right w:w="57" w:type="dxa"/>
            </w:tcMar>
            <w:vAlign w:val="center"/>
          </w:tcPr>
          <w:p w14:paraId="64E043B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放射卫生技术服务机构资质证书</w:t>
            </w:r>
          </w:p>
        </w:tc>
        <w:tc>
          <w:tcPr>
            <w:tcW w:w="949" w:type="dxa"/>
            <w:tcMar>
              <w:top w:w="57" w:type="dxa"/>
              <w:left w:w="57" w:type="dxa"/>
              <w:bottom w:w="57" w:type="dxa"/>
              <w:right w:w="57" w:type="dxa"/>
            </w:tcMar>
            <w:vAlign w:val="center"/>
          </w:tcPr>
          <w:p w14:paraId="1EADB6D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省级卫生健康部门</w:t>
            </w:r>
          </w:p>
        </w:tc>
        <w:tc>
          <w:tcPr>
            <w:tcW w:w="1320" w:type="dxa"/>
            <w:tcMar>
              <w:top w:w="57" w:type="dxa"/>
              <w:left w:w="57" w:type="dxa"/>
              <w:bottom w:w="57" w:type="dxa"/>
              <w:right w:w="57" w:type="dxa"/>
            </w:tcMar>
            <w:vAlign w:val="center"/>
          </w:tcPr>
          <w:p w14:paraId="27A12B31">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《中华人民共和国职业病防治法》</w:t>
            </w:r>
          </w:p>
        </w:tc>
        <w:tc>
          <w:tcPr>
            <w:tcW w:w="507" w:type="dxa"/>
            <w:tcMar>
              <w:top w:w="57" w:type="dxa"/>
              <w:left w:w="57" w:type="dxa"/>
              <w:bottom w:w="57" w:type="dxa"/>
              <w:right w:w="57" w:type="dxa"/>
            </w:tcMar>
            <w:vAlign w:val="center"/>
          </w:tcPr>
          <w:p w14:paraId="6392C8C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CF43F7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1F19713">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5905DDE">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AFD1FE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不再要求申请人提供单位简介、质量管理手册和程序文件目录等材料。</w:t>
            </w:r>
          </w:p>
        </w:tc>
        <w:tc>
          <w:tcPr>
            <w:tcW w:w="3015" w:type="dxa"/>
            <w:tcMar>
              <w:top w:w="57" w:type="dxa"/>
              <w:left w:w="57" w:type="dxa"/>
              <w:bottom w:w="57" w:type="dxa"/>
              <w:right w:w="57" w:type="dxa"/>
            </w:tcMar>
            <w:vAlign w:val="center"/>
          </w:tcPr>
          <w:p w14:paraId="67A3934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1.开展“双随机、一公开”监管，发现违法违规行为的要依法查处并公开结果。2.依法及时处理投诉举报。</w:t>
            </w:r>
          </w:p>
        </w:tc>
        <w:tc>
          <w:tcPr>
            <w:tcW w:w="774" w:type="dxa"/>
            <w:tcMar>
              <w:top w:w="57" w:type="dxa"/>
              <w:left w:w="57" w:type="dxa"/>
              <w:bottom w:w="57" w:type="dxa"/>
              <w:right w:w="57" w:type="dxa"/>
            </w:tcMar>
            <w:vAlign w:val="center"/>
          </w:tcPr>
          <w:p w14:paraId="4E72D148">
            <w:pPr>
              <w:spacing w:line="280" w:lineRule="exact"/>
              <w:rPr>
                <w:rFonts w:hint="eastAsia" w:ascii="Times New Roman" w:hAnsi="Times New Roman" w:eastAsia="方正书宋_GBK" w:cs="方正书宋_GBK"/>
                <w:color w:val="000000"/>
                <w:sz w:val="20"/>
                <w:szCs w:val="20"/>
              </w:rPr>
            </w:pPr>
          </w:p>
        </w:tc>
      </w:tr>
      <w:tr w14:paraId="64153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421" w:type="dxa"/>
            <w:tcMar>
              <w:top w:w="57" w:type="dxa"/>
              <w:left w:w="57" w:type="dxa"/>
              <w:bottom w:w="57" w:type="dxa"/>
              <w:right w:w="57" w:type="dxa"/>
            </w:tcMar>
            <w:vAlign w:val="center"/>
          </w:tcPr>
          <w:p w14:paraId="34130029">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282</w:t>
            </w:r>
          </w:p>
        </w:tc>
        <w:tc>
          <w:tcPr>
            <w:tcW w:w="1342" w:type="dxa"/>
            <w:tcMar>
              <w:top w:w="57" w:type="dxa"/>
              <w:left w:w="57" w:type="dxa"/>
              <w:bottom w:w="57" w:type="dxa"/>
              <w:right w:w="57" w:type="dxa"/>
            </w:tcMar>
            <w:vAlign w:val="center"/>
          </w:tcPr>
          <w:p w14:paraId="2F81414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放射源诊疗技术和医用辐射机构许可</w:t>
            </w:r>
          </w:p>
        </w:tc>
        <w:tc>
          <w:tcPr>
            <w:tcW w:w="765" w:type="dxa"/>
            <w:tcMar>
              <w:top w:w="57" w:type="dxa"/>
              <w:left w:w="57" w:type="dxa"/>
              <w:bottom w:w="57" w:type="dxa"/>
              <w:right w:w="57" w:type="dxa"/>
            </w:tcMar>
            <w:vAlign w:val="center"/>
          </w:tcPr>
          <w:p w14:paraId="279DD85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放射诊疗许可证</w:t>
            </w:r>
          </w:p>
        </w:tc>
        <w:tc>
          <w:tcPr>
            <w:tcW w:w="949" w:type="dxa"/>
            <w:tcMar>
              <w:top w:w="57" w:type="dxa"/>
              <w:left w:w="57" w:type="dxa"/>
              <w:bottom w:w="57" w:type="dxa"/>
              <w:right w:w="57" w:type="dxa"/>
            </w:tcMar>
            <w:vAlign w:val="center"/>
          </w:tcPr>
          <w:p w14:paraId="56D6846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县级以上地方卫生健康部门</w:t>
            </w:r>
          </w:p>
        </w:tc>
        <w:tc>
          <w:tcPr>
            <w:tcW w:w="1320" w:type="dxa"/>
            <w:tcMar>
              <w:top w:w="57" w:type="dxa"/>
              <w:left w:w="57" w:type="dxa"/>
              <w:bottom w:w="57" w:type="dxa"/>
              <w:right w:w="57" w:type="dxa"/>
            </w:tcMar>
            <w:vAlign w:val="center"/>
          </w:tcPr>
          <w:p w14:paraId="65D09DF5">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《中华人民共和国职业病防治法》《放射性同位素与射线装置安全和防护条例》</w:t>
            </w:r>
          </w:p>
        </w:tc>
        <w:tc>
          <w:tcPr>
            <w:tcW w:w="507" w:type="dxa"/>
            <w:tcMar>
              <w:top w:w="57" w:type="dxa"/>
              <w:left w:w="57" w:type="dxa"/>
              <w:bottom w:w="57" w:type="dxa"/>
              <w:right w:w="57" w:type="dxa"/>
            </w:tcMar>
            <w:vAlign w:val="center"/>
          </w:tcPr>
          <w:p w14:paraId="68C7FFD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86EB9A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FBD04A5">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8E71A8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B54A09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将审批时限由20个工作日压减至10个工作日。</w:t>
            </w:r>
          </w:p>
        </w:tc>
        <w:tc>
          <w:tcPr>
            <w:tcW w:w="3015" w:type="dxa"/>
            <w:tcMar>
              <w:top w:w="57" w:type="dxa"/>
              <w:left w:w="57" w:type="dxa"/>
              <w:bottom w:w="57" w:type="dxa"/>
              <w:right w:w="57" w:type="dxa"/>
            </w:tcMar>
            <w:vAlign w:val="center"/>
          </w:tcPr>
          <w:p w14:paraId="4868985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1.开展“双随机、一公开”监管，发现违法违规行为的要依法查处并公开结果。2.依法及时处理投诉举报。</w:t>
            </w:r>
          </w:p>
        </w:tc>
        <w:tc>
          <w:tcPr>
            <w:tcW w:w="774" w:type="dxa"/>
            <w:tcMar>
              <w:top w:w="57" w:type="dxa"/>
              <w:left w:w="57" w:type="dxa"/>
              <w:bottom w:w="57" w:type="dxa"/>
              <w:right w:w="57" w:type="dxa"/>
            </w:tcMar>
            <w:vAlign w:val="center"/>
          </w:tcPr>
          <w:p w14:paraId="467766FB">
            <w:pPr>
              <w:spacing w:line="280" w:lineRule="exact"/>
              <w:rPr>
                <w:rFonts w:hint="eastAsia" w:ascii="Times New Roman" w:hAnsi="Times New Roman" w:eastAsia="方正书宋_GBK" w:cs="方正书宋_GBK"/>
                <w:color w:val="000000"/>
                <w:sz w:val="20"/>
                <w:szCs w:val="20"/>
              </w:rPr>
            </w:pPr>
          </w:p>
        </w:tc>
      </w:tr>
      <w:tr w14:paraId="053D8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73DE9C07">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283</w:t>
            </w:r>
          </w:p>
        </w:tc>
        <w:tc>
          <w:tcPr>
            <w:tcW w:w="1342" w:type="dxa"/>
            <w:tcMar>
              <w:top w:w="57" w:type="dxa"/>
              <w:left w:w="57" w:type="dxa"/>
              <w:bottom w:w="57" w:type="dxa"/>
              <w:right w:w="57" w:type="dxa"/>
            </w:tcMar>
            <w:vAlign w:val="center"/>
          </w:tcPr>
          <w:p w14:paraId="7DC634B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设置戒毒医疗机构或者医疗机构从事戒毒治疗业务许可</w:t>
            </w:r>
          </w:p>
        </w:tc>
        <w:tc>
          <w:tcPr>
            <w:tcW w:w="765" w:type="dxa"/>
            <w:tcMar>
              <w:top w:w="57" w:type="dxa"/>
              <w:left w:w="57" w:type="dxa"/>
              <w:bottom w:w="57" w:type="dxa"/>
              <w:right w:w="57" w:type="dxa"/>
            </w:tcMar>
            <w:vAlign w:val="center"/>
          </w:tcPr>
          <w:p w14:paraId="4E5963F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医疗机构执业许可证（副本备注“戒毒医疗服务”）</w:t>
            </w:r>
          </w:p>
        </w:tc>
        <w:tc>
          <w:tcPr>
            <w:tcW w:w="949" w:type="dxa"/>
            <w:tcMar>
              <w:top w:w="57" w:type="dxa"/>
              <w:left w:w="57" w:type="dxa"/>
              <w:bottom w:w="57" w:type="dxa"/>
              <w:right w:w="57" w:type="dxa"/>
            </w:tcMar>
            <w:vAlign w:val="center"/>
          </w:tcPr>
          <w:p w14:paraId="1C73791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省级卫生健康部门</w:t>
            </w:r>
          </w:p>
        </w:tc>
        <w:tc>
          <w:tcPr>
            <w:tcW w:w="1320" w:type="dxa"/>
            <w:tcMar>
              <w:top w:w="57" w:type="dxa"/>
              <w:left w:w="57" w:type="dxa"/>
              <w:bottom w:w="57" w:type="dxa"/>
              <w:right w:w="57" w:type="dxa"/>
            </w:tcMar>
            <w:vAlign w:val="center"/>
          </w:tcPr>
          <w:p w14:paraId="643A61FD">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《中华人民共和国禁毒法》</w:t>
            </w:r>
          </w:p>
        </w:tc>
        <w:tc>
          <w:tcPr>
            <w:tcW w:w="507" w:type="dxa"/>
            <w:tcMar>
              <w:top w:w="57" w:type="dxa"/>
              <w:left w:w="57" w:type="dxa"/>
              <w:bottom w:w="57" w:type="dxa"/>
              <w:right w:w="57" w:type="dxa"/>
            </w:tcMar>
            <w:vAlign w:val="center"/>
          </w:tcPr>
          <w:p w14:paraId="0345884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050FEA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A506022">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45BC596">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0085E9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将审批时限由20个工作日压减至15个工作日。</w:t>
            </w:r>
          </w:p>
        </w:tc>
        <w:tc>
          <w:tcPr>
            <w:tcW w:w="3015" w:type="dxa"/>
            <w:tcMar>
              <w:top w:w="57" w:type="dxa"/>
              <w:left w:w="57" w:type="dxa"/>
              <w:bottom w:w="57" w:type="dxa"/>
              <w:right w:w="57" w:type="dxa"/>
            </w:tcMar>
            <w:vAlign w:val="center"/>
          </w:tcPr>
          <w:p w14:paraId="6654AD7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1.对医疗机构开展定期校验，对医疗机构的戒毒治疗活动加强监督，发现问题的要及时依法处理。2.加强对戒毒诊疗新技术、新项目的临床管理。</w:t>
            </w:r>
          </w:p>
        </w:tc>
        <w:tc>
          <w:tcPr>
            <w:tcW w:w="774" w:type="dxa"/>
            <w:tcMar>
              <w:top w:w="57" w:type="dxa"/>
              <w:left w:w="57" w:type="dxa"/>
              <w:bottom w:w="57" w:type="dxa"/>
              <w:right w:w="57" w:type="dxa"/>
            </w:tcMar>
            <w:vAlign w:val="center"/>
          </w:tcPr>
          <w:p w14:paraId="0F01BC98">
            <w:pPr>
              <w:spacing w:line="280" w:lineRule="exact"/>
              <w:rPr>
                <w:rFonts w:hint="eastAsia" w:ascii="Times New Roman" w:hAnsi="Times New Roman" w:eastAsia="方正书宋_GBK" w:cs="方正书宋_GBK"/>
                <w:color w:val="000000"/>
                <w:sz w:val="20"/>
                <w:szCs w:val="20"/>
              </w:rPr>
            </w:pPr>
          </w:p>
        </w:tc>
      </w:tr>
      <w:tr w14:paraId="7D66E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54C1BF78">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284</w:t>
            </w:r>
          </w:p>
        </w:tc>
        <w:tc>
          <w:tcPr>
            <w:tcW w:w="1342" w:type="dxa"/>
            <w:tcMar>
              <w:top w:w="57" w:type="dxa"/>
              <w:left w:w="57" w:type="dxa"/>
              <w:bottom w:w="57" w:type="dxa"/>
              <w:right w:w="57" w:type="dxa"/>
            </w:tcMar>
            <w:vAlign w:val="center"/>
          </w:tcPr>
          <w:p w14:paraId="70CDC63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计划生育技术服务机构执业许可</w:t>
            </w:r>
          </w:p>
        </w:tc>
        <w:tc>
          <w:tcPr>
            <w:tcW w:w="765" w:type="dxa"/>
            <w:tcMar>
              <w:top w:w="57" w:type="dxa"/>
              <w:left w:w="57" w:type="dxa"/>
              <w:bottom w:w="57" w:type="dxa"/>
              <w:right w:w="57" w:type="dxa"/>
            </w:tcMar>
            <w:vAlign w:val="center"/>
          </w:tcPr>
          <w:p w14:paraId="703D3E0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计划生育技术服务机构执业许可证</w:t>
            </w:r>
          </w:p>
        </w:tc>
        <w:tc>
          <w:tcPr>
            <w:tcW w:w="949" w:type="dxa"/>
            <w:tcMar>
              <w:top w:w="57" w:type="dxa"/>
              <w:left w:w="57" w:type="dxa"/>
              <w:bottom w:w="57" w:type="dxa"/>
              <w:right w:w="57" w:type="dxa"/>
            </w:tcMar>
            <w:vAlign w:val="center"/>
          </w:tcPr>
          <w:p w14:paraId="7AE8CF2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县级以上地方卫生健康部门</w:t>
            </w:r>
          </w:p>
        </w:tc>
        <w:tc>
          <w:tcPr>
            <w:tcW w:w="1320" w:type="dxa"/>
            <w:tcMar>
              <w:top w:w="57" w:type="dxa"/>
              <w:left w:w="57" w:type="dxa"/>
              <w:bottom w:w="57" w:type="dxa"/>
              <w:right w:w="57" w:type="dxa"/>
            </w:tcMar>
            <w:vAlign w:val="center"/>
          </w:tcPr>
          <w:p w14:paraId="71593DA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《计划生育技术服务管理条例》</w:t>
            </w:r>
          </w:p>
        </w:tc>
        <w:tc>
          <w:tcPr>
            <w:tcW w:w="507" w:type="dxa"/>
            <w:tcMar>
              <w:top w:w="57" w:type="dxa"/>
              <w:left w:w="57" w:type="dxa"/>
              <w:bottom w:w="57" w:type="dxa"/>
              <w:right w:w="57" w:type="dxa"/>
            </w:tcMar>
            <w:vAlign w:val="center"/>
          </w:tcPr>
          <w:p w14:paraId="454ABB9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8B760D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109B2FF">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AD7C916">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95ADD9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取消计划生育技术服务机构设置审查环节，有关机构直接申请办理执业许可。</w:t>
            </w:r>
          </w:p>
        </w:tc>
        <w:tc>
          <w:tcPr>
            <w:tcW w:w="3015" w:type="dxa"/>
            <w:tcMar>
              <w:top w:w="57" w:type="dxa"/>
              <w:left w:w="57" w:type="dxa"/>
              <w:bottom w:w="57" w:type="dxa"/>
              <w:right w:w="57" w:type="dxa"/>
            </w:tcMar>
            <w:vAlign w:val="center"/>
          </w:tcPr>
          <w:p w14:paraId="65DC41E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1.加强监督管理，发现违法违规行为的要依法查处并公开结果。2.加强信用监管，将计划生育技术服务机构执业状况记入信用记录并向社会公布。3.依法及时处理投诉举报。</w:t>
            </w:r>
          </w:p>
        </w:tc>
        <w:tc>
          <w:tcPr>
            <w:tcW w:w="774" w:type="dxa"/>
            <w:tcMar>
              <w:top w:w="57" w:type="dxa"/>
              <w:left w:w="57" w:type="dxa"/>
              <w:bottom w:w="57" w:type="dxa"/>
              <w:right w:w="57" w:type="dxa"/>
            </w:tcMar>
            <w:vAlign w:val="center"/>
          </w:tcPr>
          <w:p w14:paraId="61D0A3BB">
            <w:pPr>
              <w:spacing w:line="280" w:lineRule="exact"/>
              <w:rPr>
                <w:rFonts w:hint="eastAsia" w:ascii="Times New Roman" w:hAnsi="Times New Roman" w:eastAsia="方正书宋_GBK" w:cs="方正书宋_GBK"/>
                <w:color w:val="000000"/>
                <w:sz w:val="20"/>
                <w:szCs w:val="20"/>
              </w:rPr>
            </w:pPr>
          </w:p>
        </w:tc>
      </w:tr>
      <w:tr w14:paraId="47A43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2C7DD93A">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285</w:t>
            </w:r>
          </w:p>
        </w:tc>
        <w:tc>
          <w:tcPr>
            <w:tcW w:w="1342" w:type="dxa"/>
            <w:tcMar>
              <w:top w:w="57" w:type="dxa"/>
              <w:left w:w="57" w:type="dxa"/>
              <w:bottom w:w="57" w:type="dxa"/>
              <w:right w:w="57" w:type="dxa"/>
            </w:tcMar>
            <w:vAlign w:val="center"/>
          </w:tcPr>
          <w:p w14:paraId="26DC8E0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母婴保健技术服务机构执业许可</w:t>
            </w:r>
          </w:p>
        </w:tc>
        <w:tc>
          <w:tcPr>
            <w:tcW w:w="765" w:type="dxa"/>
            <w:tcMar>
              <w:top w:w="57" w:type="dxa"/>
              <w:left w:w="57" w:type="dxa"/>
              <w:bottom w:w="57" w:type="dxa"/>
              <w:right w:w="57" w:type="dxa"/>
            </w:tcMar>
            <w:vAlign w:val="center"/>
          </w:tcPr>
          <w:p w14:paraId="4416728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母婴保健技术服务机构执业许可证</w:t>
            </w:r>
          </w:p>
        </w:tc>
        <w:tc>
          <w:tcPr>
            <w:tcW w:w="949" w:type="dxa"/>
            <w:tcMar>
              <w:top w:w="57" w:type="dxa"/>
              <w:left w:w="57" w:type="dxa"/>
              <w:bottom w:w="57" w:type="dxa"/>
              <w:right w:w="57" w:type="dxa"/>
            </w:tcMar>
            <w:vAlign w:val="center"/>
          </w:tcPr>
          <w:p w14:paraId="50545CD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县级以上地方卫生健康部门</w:t>
            </w:r>
          </w:p>
        </w:tc>
        <w:tc>
          <w:tcPr>
            <w:tcW w:w="1320" w:type="dxa"/>
            <w:tcMar>
              <w:top w:w="57" w:type="dxa"/>
              <w:left w:w="57" w:type="dxa"/>
              <w:bottom w:w="57" w:type="dxa"/>
              <w:right w:w="57" w:type="dxa"/>
            </w:tcMar>
            <w:vAlign w:val="center"/>
          </w:tcPr>
          <w:p w14:paraId="5B1940A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《中华人民共和国母婴保健法》《中华人民共和国母婴保健法实施办法》</w:t>
            </w:r>
          </w:p>
        </w:tc>
        <w:tc>
          <w:tcPr>
            <w:tcW w:w="507" w:type="dxa"/>
            <w:tcMar>
              <w:top w:w="57" w:type="dxa"/>
              <w:left w:w="57" w:type="dxa"/>
              <w:bottom w:w="57" w:type="dxa"/>
              <w:right w:w="57" w:type="dxa"/>
            </w:tcMar>
            <w:vAlign w:val="center"/>
          </w:tcPr>
          <w:p w14:paraId="2FFBABB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108BAF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F5BA76A">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40E98E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071E94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将母婴保健技术服务执业许可证3年有效期满需重新办理审批手续，改为每3年1次对母婴保健专项技术服务机构进行校验。</w:t>
            </w:r>
          </w:p>
        </w:tc>
        <w:tc>
          <w:tcPr>
            <w:tcW w:w="3015" w:type="dxa"/>
            <w:tcMar>
              <w:top w:w="57" w:type="dxa"/>
              <w:left w:w="57" w:type="dxa"/>
              <w:bottom w:w="57" w:type="dxa"/>
              <w:right w:w="57" w:type="dxa"/>
            </w:tcMar>
            <w:vAlign w:val="center"/>
          </w:tcPr>
          <w:p w14:paraId="7608012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加强母婴保健专项技术质量控制。2.开展“双随机、一公开”监管，发现违法违规行为的要依法查处并公开结果。3.加强信用监管，向社会公布母婴保健专项技术服务机构信用状况。4.依法及时处理投诉举报。5.加强母婴保健专项技术服务行业自律。</w:t>
            </w:r>
          </w:p>
        </w:tc>
        <w:tc>
          <w:tcPr>
            <w:tcW w:w="774" w:type="dxa"/>
            <w:tcMar>
              <w:top w:w="57" w:type="dxa"/>
              <w:left w:w="57" w:type="dxa"/>
              <w:bottom w:w="57" w:type="dxa"/>
              <w:right w:w="57" w:type="dxa"/>
            </w:tcMar>
            <w:vAlign w:val="center"/>
          </w:tcPr>
          <w:p w14:paraId="37071A97">
            <w:pPr>
              <w:spacing w:line="280" w:lineRule="exact"/>
              <w:rPr>
                <w:rFonts w:hint="eastAsia" w:ascii="Times New Roman" w:hAnsi="Times New Roman" w:eastAsia="方正书宋_GBK" w:cs="方正书宋_GBK"/>
                <w:color w:val="000000"/>
                <w:sz w:val="20"/>
                <w:szCs w:val="20"/>
              </w:rPr>
            </w:pPr>
          </w:p>
        </w:tc>
      </w:tr>
      <w:tr w14:paraId="443A8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3DF0814C">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286</w:t>
            </w:r>
          </w:p>
        </w:tc>
        <w:tc>
          <w:tcPr>
            <w:tcW w:w="1342" w:type="dxa"/>
            <w:tcMar>
              <w:top w:w="57" w:type="dxa"/>
              <w:left w:w="57" w:type="dxa"/>
              <w:bottom w:w="57" w:type="dxa"/>
              <w:right w:w="57" w:type="dxa"/>
            </w:tcMar>
            <w:vAlign w:val="center"/>
          </w:tcPr>
          <w:p w14:paraId="5DF1B35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医疗机构开展人类辅助生殖技术许可</w:t>
            </w:r>
          </w:p>
        </w:tc>
        <w:tc>
          <w:tcPr>
            <w:tcW w:w="765" w:type="dxa"/>
            <w:tcMar>
              <w:top w:w="57" w:type="dxa"/>
              <w:left w:w="57" w:type="dxa"/>
              <w:bottom w:w="57" w:type="dxa"/>
              <w:right w:w="57" w:type="dxa"/>
            </w:tcMar>
            <w:vAlign w:val="center"/>
          </w:tcPr>
          <w:p w14:paraId="75493A0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医疗机构开展人类辅助生殖技术许可批件</w:t>
            </w:r>
          </w:p>
        </w:tc>
        <w:tc>
          <w:tcPr>
            <w:tcW w:w="949" w:type="dxa"/>
            <w:tcMar>
              <w:top w:w="57" w:type="dxa"/>
              <w:left w:w="57" w:type="dxa"/>
              <w:bottom w:w="57" w:type="dxa"/>
              <w:right w:w="57" w:type="dxa"/>
            </w:tcMar>
            <w:vAlign w:val="center"/>
          </w:tcPr>
          <w:p w14:paraId="2FB3B46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省级卫生健康部门</w:t>
            </w:r>
          </w:p>
        </w:tc>
        <w:tc>
          <w:tcPr>
            <w:tcW w:w="1320" w:type="dxa"/>
            <w:tcMar>
              <w:top w:w="57" w:type="dxa"/>
              <w:left w:w="57" w:type="dxa"/>
              <w:bottom w:w="57" w:type="dxa"/>
              <w:right w:w="57" w:type="dxa"/>
            </w:tcMar>
            <w:vAlign w:val="center"/>
          </w:tcPr>
          <w:p w14:paraId="26F631F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《国务院对确需保留的行政审批项目设定行政许可的决定》《计划生育技术服务管理条例》</w:t>
            </w:r>
          </w:p>
        </w:tc>
        <w:tc>
          <w:tcPr>
            <w:tcW w:w="507" w:type="dxa"/>
            <w:tcMar>
              <w:top w:w="57" w:type="dxa"/>
              <w:left w:w="57" w:type="dxa"/>
              <w:bottom w:w="57" w:type="dxa"/>
              <w:right w:w="57" w:type="dxa"/>
            </w:tcMar>
            <w:vAlign w:val="center"/>
          </w:tcPr>
          <w:p w14:paraId="1423ED6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6E07F0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F7E06ED">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1B0D59B">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8981A2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每半年1次向社会公布人类辅助生殖技术配置规划及全国已取得人类辅助生殖技术许可的医疗机构名单，并在接到新的申请后1个月内向社会公开申请机构信息。</w:t>
            </w:r>
          </w:p>
        </w:tc>
        <w:tc>
          <w:tcPr>
            <w:tcW w:w="3015" w:type="dxa"/>
            <w:tcMar>
              <w:top w:w="57" w:type="dxa"/>
              <w:left w:w="57" w:type="dxa"/>
              <w:bottom w:w="57" w:type="dxa"/>
              <w:right w:w="57" w:type="dxa"/>
            </w:tcMar>
            <w:vAlign w:val="center"/>
          </w:tcPr>
          <w:p w14:paraId="736C747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完善有关信息系统，及时更新公布人类辅助生殖技术机构相关信息。2.制定质量控制标准，建立健全质量控制体系。3.开展“双随机、一公开”监管，发现违法违规行为的要依法查处并公开结果。4.加强行业自律和社会监督。5.依法及时处理投诉举报。</w:t>
            </w:r>
          </w:p>
        </w:tc>
        <w:tc>
          <w:tcPr>
            <w:tcW w:w="774" w:type="dxa"/>
            <w:tcMar>
              <w:top w:w="57" w:type="dxa"/>
              <w:left w:w="57" w:type="dxa"/>
              <w:bottom w:w="57" w:type="dxa"/>
              <w:right w:w="57" w:type="dxa"/>
            </w:tcMar>
            <w:vAlign w:val="center"/>
          </w:tcPr>
          <w:p w14:paraId="0AC597B0">
            <w:pPr>
              <w:spacing w:line="280" w:lineRule="exact"/>
              <w:rPr>
                <w:rFonts w:hint="eastAsia" w:ascii="Times New Roman" w:hAnsi="Times New Roman" w:eastAsia="方正书宋_GBK" w:cs="方正书宋_GBK"/>
                <w:color w:val="000000"/>
                <w:sz w:val="20"/>
                <w:szCs w:val="20"/>
              </w:rPr>
            </w:pPr>
          </w:p>
        </w:tc>
      </w:tr>
      <w:tr w14:paraId="6FB05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362AC995">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287</w:t>
            </w:r>
          </w:p>
        </w:tc>
        <w:tc>
          <w:tcPr>
            <w:tcW w:w="1342" w:type="dxa"/>
            <w:tcMar>
              <w:top w:w="57" w:type="dxa"/>
              <w:left w:w="57" w:type="dxa"/>
              <w:bottom w:w="57" w:type="dxa"/>
              <w:right w:w="57" w:type="dxa"/>
            </w:tcMar>
            <w:vAlign w:val="center"/>
          </w:tcPr>
          <w:p w14:paraId="536193E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医疗机构人体器官移植执业资格认定有关内容</w:t>
            </w:r>
          </w:p>
        </w:tc>
        <w:tc>
          <w:tcPr>
            <w:tcW w:w="765" w:type="dxa"/>
            <w:tcMar>
              <w:top w:w="57" w:type="dxa"/>
              <w:left w:w="57" w:type="dxa"/>
              <w:bottom w:w="57" w:type="dxa"/>
              <w:right w:w="57" w:type="dxa"/>
            </w:tcMar>
            <w:vAlign w:val="center"/>
          </w:tcPr>
          <w:p w14:paraId="118CD0A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医疗机构执业许可证（人体器官移植诊疗科目登记）</w:t>
            </w:r>
          </w:p>
        </w:tc>
        <w:tc>
          <w:tcPr>
            <w:tcW w:w="949" w:type="dxa"/>
            <w:tcMar>
              <w:top w:w="57" w:type="dxa"/>
              <w:left w:w="57" w:type="dxa"/>
              <w:bottom w:w="57" w:type="dxa"/>
              <w:right w:w="57" w:type="dxa"/>
            </w:tcMar>
            <w:vAlign w:val="center"/>
          </w:tcPr>
          <w:p w14:paraId="4FF3A60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省级卫生健康部门</w:t>
            </w:r>
          </w:p>
        </w:tc>
        <w:tc>
          <w:tcPr>
            <w:tcW w:w="1320" w:type="dxa"/>
            <w:tcMar>
              <w:top w:w="57" w:type="dxa"/>
              <w:left w:w="57" w:type="dxa"/>
              <w:bottom w:w="57" w:type="dxa"/>
              <w:right w:w="57" w:type="dxa"/>
            </w:tcMar>
            <w:vAlign w:val="center"/>
          </w:tcPr>
          <w:p w14:paraId="1C0BD49E">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《人体器官移植条例》</w:t>
            </w:r>
          </w:p>
        </w:tc>
        <w:tc>
          <w:tcPr>
            <w:tcW w:w="507" w:type="dxa"/>
            <w:tcMar>
              <w:top w:w="57" w:type="dxa"/>
              <w:left w:w="57" w:type="dxa"/>
              <w:bottom w:w="57" w:type="dxa"/>
              <w:right w:w="57" w:type="dxa"/>
            </w:tcMar>
            <w:vAlign w:val="center"/>
          </w:tcPr>
          <w:p w14:paraId="3D4C317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C445EA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3B57604">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84C8144">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68E601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1.实现网上提交申请材料。2.将专家评审时限由90天压减至60天。</w:t>
            </w:r>
          </w:p>
        </w:tc>
        <w:tc>
          <w:tcPr>
            <w:tcW w:w="3015" w:type="dxa"/>
            <w:tcMar>
              <w:top w:w="57" w:type="dxa"/>
              <w:left w:w="57" w:type="dxa"/>
              <w:bottom w:w="57" w:type="dxa"/>
              <w:right w:w="57" w:type="dxa"/>
            </w:tcMar>
            <w:vAlign w:val="center"/>
          </w:tcPr>
          <w:p w14:paraId="22294B9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国家卫生健康委应当加强对人体器官移植医疗机构的规划管理，并对省级卫生健康部门审批行为进行严格监管。2.健全以信息化监管为主、随机飞行检查为辅的监管机制，针对薄弱领域和存在的问题进行重点监管。3.会同有关部门完善防范打击组织出卖人体器官违法犯罪数据资源共享机制和联动机制。</w:t>
            </w:r>
          </w:p>
        </w:tc>
        <w:tc>
          <w:tcPr>
            <w:tcW w:w="774" w:type="dxa"/>
            <w:tcMar>
              <w:top w:w="57" w:type="dxa"/>
              <w:left w:w="57" w:type="dxa"/>
              <w:bottom w:w="57" w:type="dxa"/>
              <w:right w:w="57" w:type="dxa"/>
            </w:tcMar>
            <w:vAlign w:val="center"/>
          </w:tcPr>
          <w:p w14:paraId="4160D7CF">
            <w:pPr>
              <w:spacing w:line="280" w:lineRule="exact"/>
              <w:rPr>
                <w:rFonts w:hint="eastAsia" w:ascii="Times New Roman" w:hAnsi="Times New Roman" w:eastAsia="方正书宋_GBK" w:cs="方正书宋_GBK"/>
                <w:color w:val="000000"/>
                <w:sz w:val="20"/>
                <w:szCs w:val="20"/>
              </w:rPr>
            </w:pPr>
          </w:p>
        </w:tc>
      </w:tr>
      <w:tr w14:paraId="2104E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804" w:hRule="atLeast"/>
        </w:trPr>
        <w:tc>
          <w:tcPr>
            <w:tcW w:w="421" w:type="dxa"/>
            <w:tcMar>
              <w:top w:w="57" w:type="dxa"/>
              <w:left w:w="57" w:type="dxa"/>
              <w:bottom w:w="57" w:type="dxa"/>
              <w:right w:w="57" w:type="dxa"/>
            </w:tcMar>
            <w:vAlign w:val="center"/>
          </w:tcPr>
          <w:p w14:paraId="2BE87692">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288</w:t>
            </w:r>
          </w:p>
        </w:tc>
        <w:tc>
          <w:tcPr>
            <w:tcW w:w="1342" w:type="dxa"/>
            <w:tcMar>
              <w:top w:w="57" w:type="dxa"/>
              <w:left w:w="57" w:type="dxa"/>
              <w:bottom w:w="57" w:type="dxa"/>
              <w:right w:w="57" w:type="dxa"/>
            </w:tcMar>
            <w:vAlign w:val="center"/>
          </w:tcPr>
          <w:p w14:paraId="0B5BE36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医疗机构设置审批（含港澳台、不含诊所）</w:t>
            </w:r>
          </w:p>
        </w:tc>
        <w:tc>
          <w:tcPr>
            <w:tcW w:w="765" w:type="dxa"/>
            <w:tcMar>
              <w:top w:w="57" w:type="dxa"/>
              <w:left w:w="57" w:type="dxa"/>
              <w:bottom w:w="57" w:type="dxa"/>
              <w:right w:w="57" w:type="dxa"/>
            </w:tcMar>
            <w:vAlign w:val="center"/>
          </w:tcPr>
          <w:p w14:paraId="20385B3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设置医疗机构批准书</w:t>
            </w:r>
          </w:p>
        </w:tc>
        <w:tc>
          <w:tcPr>
            <w:tcW w:w="949" w:type="dxa"/>
            <w:tcMar>
              <w:top w:w="57" w:type="dxa"/>
              <w:left w:w="57" w:type="dxa"/>
              <w:bottom w:w="57" w:type="dxa"/>
              <w:right w:w="57" w:type="dxa"/>
            </w:tcMar>
            <w:vAlign w:val="center"/>
          </w:tcPr>
          <w:p w14:paraId="0460C6D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县级以上地方卫生健康部门</w:t>
            </w:r>
          </w:p>
        </w:tc>
        <w:tc>
          <w:tcPr>
            <w:tcW w:w="1320" w:type="dxa"/>
            <w:tcMar>
              <w:top w:w="57" w:type="dxa"/>
              <w:left w:w="57" w:type="dxa"/>
              <w:bottom w:w="57" w:type="dxa"/>
              <w:right w:w="57" w:type="dxa"/>
            </w:tcMar>
            <w:vAlign w:val="center"/>
          </w:tcPr>
          <w:p w14:paraId="02FD3FF8">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《医疗机构管理条例》</w:t>
            </w:r>
          </w:p>
        </w:tc>
        <w:tc>
          <w:tcPr>
            <w:tcW w:w="507" w:type="dxa"/>
            <w:tcMar>
              <w:top w:w="57" w:type="dxa"/>
              <w:left w:w="57" w:type="dxa"/>
              <w:bottom w:w="57" w:type="dxa"/>
              <w:right w:w="57" w:type="dxa"/>
            </w:tcMar>
            <w:vAlign w:val="center"/>
          </w:tcPr>
          <w:p w14:paraId="4E3839E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DFB908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649EDBC">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3325E4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B604C6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按照国务院卫生健康部门的规定，对部分医疗机构取消设置审批环节，将其整合至执业登记环节一并办理。</w:t>
            </w:r>
          </w:p>
        </w:tc>
        <w:tc>
          <w:tcPr>
            <w:tcW w:w="3015" w:type="dxa"/>
            <w:tcMar>
              <w:top w:w="57" w:type="dxa"/>
              <w:left w:w="57" w:type="dxa"/>
              <w:bottom w:w="57" w:type="dxa"/>
              <w:right w:w="57" w:type="dxa"/>
            </w:tcMar>
            <w:vAlign w:val="center"/>
          </w:tcPr>
          <w:p w14:paraId="79A6449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1.对医疗机构开展定期校验，加强对医疗机构执业活动的监管，发现违法违规行为的要依法查处并公开结果。2.组织开展医疗机构评审。3.依法及时处理投诉举报。</w:t>
            </w:r>
          </w:p>
        </w:tc>
        <w:tc>
          <w:tcPr>
            <w:tcW w:w="774" w:type="dxa"/>
            <w:tcMar>
              <w:top w:w="57" w:type="dxa"/>
              <w:left w:w="57" w:type="dxa"/>
              <w:bottom w:w="57" w:type="dxa"/>
              <w:right w:w="57" w:type="dxa"/>
            </w:tcMar>
            <w:vAlign w:val="center"/>
          </w:tcPr>
          <w:p w14:paraId="2A7CA736">
            <w:pPr>
              <w:widowControl/>
              <w:spacing w:line="280" w:lineRule="exact"/>
              <w:textAlignment w:val="center"/>
              <w:rPr>
                <w:rFonts w:hint="eastAsia" w:ascii="Times New Roman" w:hAnsi="Times New Roman" w:eastAsia="方正书宋_GBK" w:cs="方正书宋_GBK"/>
                <w:color w:val="000000"/>
                <w:sz w:val="20"/>
                <w:szCs w:val="20"/>
              </w:rPr>
            </w:pPr>
          </w:p>
        </w:tc>
      </w:tr>
      <w:tr w14:paraId="24A53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1" w:hRule="atLeast"/>
        </w:trPr>
        <w:tc>
          <w:tcPr>
            <w:tcW w:w="421" w:type="dxa"/>
            <w:tcMar>
              <w:top w:w="57" w:type="dxa"/>
              <w:left w:w="57" w:type="dxa"/>
              <w:bottom w:w="57" w:type="dxa"/>
              <w:right w:w="57" w:type="dxa"/>
            </w:tcMar>
            <w:vAlign w:val="center"/>
          </w:tcPr>
          <w:p w14:paraId="65C4401E">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289</w:t>
            </w:r>
          </w:p>
        </w:tc>
        <w:tc>
          <w:tcPr>
            <w:tcW w:w="1342" w:type="dxa"/>
            <w:tcMar>
              <w:top w:w="57" w:type="dxa"/>
              <w:left w:w="57" w:type="dxa"/>
              <w:bottom w:w="57" w:type="dxa"/>
              <w:right w:w="57" w:type="dxa"/>
            </w:tcMar>
            <w:vAlign w:val="center"/>
          </w:tcPr>
          <w:p w14:paraId="3DA759F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医疗机构执业登记（不含诊所）</w:t>
            </w:r>
          </w:p>
        </w:tc>
        <w:tc>
          <w:tcPr>
            <w:tcW w:w="765" w:type="dxa"/>
            <w:tcMar>
              <w:top w:w="57" w:type="dxa"/>
              <w:left w:w="57" w:type="dxa"/>
              <w:bottom w:w="57" w:type="dxa"/>
              <w:right w:w="57" w:type="dxa"/>
            </w:tcMar>
            <w:vAlign w:val="center"/>
          </w:tcPr>
          <w:p w14:paraId="7FE7747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医疗机构执业许可证</w:t>
            </w:r>
          </w:p>
        </w:tc>
        <w:tc>
          <w:tcPr>
            <w:tcW w:w="949" w:type="dxa"/>
            <w:tcMar>
              <w:top w:w="57" w:type="dxa"/>
              <w:left w:w="57" w:type="dxa"/>
              <w:bottom w:w="57" w:type="dxa"/>
              <w:right w:w="57" w:type="dxa"/>
            </w:tcMar>
            <w:vAlign w:val="center"/>
          </w:tcPr>
          <w:p w14:paraId="612E633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县级以上地方卫生健康部门</w:t>
            </w:r>
          </w:p>
        </w:tc>
        <w:tc>
          <w:tcPr>
            <w:tcW w:w="1320" w:type="dxa"/>
            <w:tcMar>
              <w:top w:w="57" w:type="dxa"/>
              <w:left w:w="57" w:type="dxa"/>
              <w:bottom w:w="57" w:type="dxa"/>
              <w:right w:w="57" w:type="dxa"/>
            </w:tcMar>
            <w:vAlign w:val="center"/>
          </w:tcPr>
          <w:p w14:paraId="609061B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《医疗机构管理条例》</w:t>
            </w:r>
          </w:p>
        </w:tc>
        <w:tc>
          <w:tcPr>
            <w:tcW w:w="507" w:type="dxa"/>
            <w:tcMar>
              <w:top w:w="57" w:type="dxa"/>
              <w:left w:w="57" w:type="dxa"/>
              <w:bottom w:w="57" w:type="dxa"/>
              <w:right w:w="57" w:type="dxa"/>
            </w:tcMar>
            <w:vAlign w:val="center"/>
          </w:tcPr>
          <w:p w14:paraId="0EE04CD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DDE9FC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832493E">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50D9EDC">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93A961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1.取消医疗机构验资证明。2.实现医疗机构电子化注册登记。</w:t>
            </w:r>
          </w:p>
        </w:tc>
        <w:tc>
          <w:tcPr>
            <w:tcW w:w="3015" w:type="dxa"/>
            <w:tcMar>
              <w:top w:w="57" w:type="dxa"/>
              <w:left w:w="57" w:type="dxa"/>
              <w:bottom w:w="57" w:type="dxa"/>
              <w:right w:w="57" w:type="dxa"/>
            </w:tcMar>
            <w:vAlign w:val="center"/>
          </w:tcPr>
          <w:p w14:paraId="0056CB2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1.对医疗机构开展定期校验，加强对医疗机构执业活动的监管，发现违法违规行为的要依法查处并公开结果。2.组织开展医疗机构评审。3.依法及时处理投诉举报。</w:t>
            </w:r>
          </w:p>
        </w:tc>
        <w:tc>
          <w:tcPr>
            <w:tcW w:w="774" w:type="dxa"/>
            <w:tcMar>
              <w:top w:w="57" w:type="dxa"/>
              <w:left w:w="57" w:type="dxa"/>
              <w:bottom w:w="57" w:type="dxa"/>
              <w:right w:w="57" w:type="dxa"/>
            </w:tcMar>
            <w:vAlign w:val="center"/>
          </w:tcPr>
          <w:p w14:paraId="7A9F2293">
            <w:pPr>
              <w:spacing w:line="280" w:lineRule="exact"/>
              <w:rPr>
                <w:rFonts w:hint="eastAsia" w:ascii="Times New Roman" w:hAnsi="Times New Roman" w:eastAsia="方正书宋_GBK" w:cs="方正书宋_GBK"/>
                <w:color w:val="000000"/>
                <w:sz w:val="20"/>
                <w:szCs w:val="20"/>
              </w:rPr>
            </w:pPr>
          </w:p>
        </w:tc>
      </w:tr>
      <w:tr w14:paraId="0DF1B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1" w:hRule="atLeast"/>
        </w:trPr>
        <w:tc>
          <w:tcPr>
            <w:tcW w:w="421" w:type="dxa"/>
            <w:tcMar>
              <w:top w:w="57" w:type="dxa"/>
              <w:left w:w="57" w:type="dxa"/>
              <w:bottom w:w="57" w:type="dxa"/>
              <w:right w:w="57" w:type="dxa"/>
            </w:tcMar>
            <w:vAlign w:val="center"/>
          </w:tcPr>
          <w:p w14:paraId="5BB37EF6">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290</w:t>
            </w:r>
          </w:p>
        </w:tc>
        <w:tc>
          <w:tcPr>
            <w:tcW w:w="1342" w:type="dxa"/>
            <w:tcMar>
              <w:top w:w="57" w:type="dxa"/>
              <w:left w:w="57" w:type="dxa"/>
              <w:bottom w:w="57" w:type="dxa"/>
              <w:right w:w="57" w:type="dxa"/>
            </w:tcMar>
            <w:vAlign w:val="center"/>
          </w:tcPr>
          <w:p w14:paraId="18B27F6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职业卫生技术服务机构甲级资质认可</w:t>
            </w:r>
          </w:p>
        </w:tc>
        <w:tc>
          <w:tcPr>
            <w:tcW w:w="765" w:type="dxa"/>
            <w:tcMar>
              <w:top w:w="57" w:type="dxa"/>
              <w:left w:w="57" w:type="dxa"/>
              <w:bottom w:w="57" w:type="dxa"/>
              <w:right w:w="57" w:type="dxa"/>
            </w:tcMar>
            <w:vAlign w:val="center"/>
          </w:tcPr>
          <w:p w14:paraId="4CFC236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职业卫生技术服务机构资质证书</w:t>
            </w:r>
          </w:p>
        </w:tc>
        <w:tc>
          <w:tcPr>
            <w:tcW w:w="949" w:type="dxa"/>
            <w:tcMar>
              <w:top w:w="57" w:type="dxa"/>
              <w:left w:w="57" w:type="dxa"/>
              <w:bottom w:w="57" w:type="dxa"/>
              <w:right w:w="57" w:type="dxa"/>
            </w:tcMar>
            <w:vAlign w:val="center"/>
          </w:tcPr>
          <w:p w14:paraId="4DC03FD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国家卫生健康委</w:t>
            </w:r>
          </w:p>
        </w:tc>
        <w:tc>
          <w:tcPr>
            <w:tcW w:w="1320" w:type="dxa"/>
            <w:tcMar>
              <w:top w:w="57" w:type="dxa"/>
              <w:left w:w="57" w:type="dxa"/>
              <w:bottom w:w="57" w:type="dxa"/>
              <w:right w:w="57" w:type="dxa"/>
            </w:tcMar>
            <w:vAlign w:val="center"/>
          </w:tcPr>
          <w:p w14:paraId="5EF80BEE">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《中华人民共和国职业病防治法》</w:t>
            </w:r>
          </w:p>
        </w:tc>
        <w:tc>
          <w:tcPr>
            <w:tcW w:w="507" w:type="dxa"/>
            <w:tcMar>
              <w:top w:w="57" w:type="dxa"/>
              <w:left w:w="57" w:type="dxa"/>
              <w:bottom w:w="57" w:type="dxa"/>
              <w:right w:w="57" w:type="dxa"/>
            </w:tcMar>
            <w:vAlign w:val="center"/>
          </w:tcPr>
          <w:p w14:paraId="28BAB89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64DB6E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DD4E14D">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2AB8C4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C80AA1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1.取消省级卫生健康部门初审环节。2.取消对注册资金和固定资产的要求。3.取消甲级机构跨省（区、市）服务备案。</w:t>
            </w:r>
          </w:p>
        </w:tc>
        <w:tc>
          <w:tcPr>
            <w:tcW w:w="3015" w:type="dxa"/>
            <w:tcMar>
              <w:top w:w="57" w:type="dxa"/>
              <w:left w:w="57" w:type="dxa"/>
              <w:bottom w:w="57" w:type="dxa"/>
              <w:right w:w="57" w:type="dxa"/>
            </w:tcMar>
            <w:vAlign w:val="center"/>
          </w:tcPr>
          <w:p w14:paraId="18BF973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1.开展“双随机、一公开”监管，发现违法违规行为的要依法查处并公开结果。2.依法及时处理投诉举报。</w:t>
            </w:r>
          </w:p>
        </w:tc>
        <w:tc>
          <w:tcPr>
            <w:tcW w:w="774" w:type="dxa"/>
            <w:tcMar>
              <w:top w:w="57" w:type="dxa"/>
              <w:left w:w="57" w:type="dxa"/>
              <w:bottom w:w="57" w:type="dxa"/>
              <w:right w:w="57" w:type="dxa"/>
            </w:tcMar>
            <w:vAlign w:val="center"/>
          </w:tcPr>
          <w:p w14:paraId="217670AD">
            <w:pPr>
              <w:widowControl/>
              <w:spacing w:line="280" w:lineRule="exact"/>
              <w:textAlignment w:val="center"/>
              <w:rPr>
                <w:rFonts w:hint="eastAsia" w:ascii="Times New Roman" w:hAnsi="Times New Roman" w:eastAsia="方正书宋_GBK" w:cs="方正书宋_GBK"/>
                <w:color w:val="000000"/>
                <w:sz w:val="20"/>
                <w:szCs w:val="20"/>
              </w:rPr>
            </w:pPr>
          </w:p>
        </w:tc>
      </w:tr>
      <w:tr w14:paraId="01B36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96" w:hRule="atLeast"/>
        </w:trPr>
        <w:tc>
          <w:tcPr>
            <w:tcW w:w="421" w:type="dxa"/>
            <w:tcMar>
              <w:top w:w="57" w:type="dxa"/>
              <w:left w:w="57" w:type="dxa"/>
              <w:bottom w:w="57" w:type="dxa"/>
              <w:right w:w="57" w:type="dxa"/>
            </w:tcMar>
            <w:vAlign w:val="center"/>
          </w:tcPr>
          <w:p w14:paraId="14D28BB1">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291</w:t>
            </w:r>
          </w:p>
        </w:tc>
        <w:tc>
          <w:tcPr>
            <w:tcW w:w="1342" w:type="dxa"/>
            <w:tcMar>
              <w:top w:w="57" w:type="dxa"/>
              <w:left w:w="57" w:type="dxa"/>
              <w:bottom w:w="57" w:type="dxa"/>
              <w:right w:w="57" w:type="dxa"/>
            </w:tcMar>
            <w:vAlign w:val="center"/>
          </w:tcPr>
          <w:p w14:paraId="49212A4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职业卫生技术服务机构乙级资质认可</w:t>
            </w:r>
          </w:p>
        </w:tc>
        <w:tc>
          <w:tcPr>
            <w:tcW w:w="765" w:type="dxa"/>
            <w:tcMar>
              <w:top w:w="57" w:type="dxa"/>
              <w:left w:w="57" w:type="dxa"/>
              <w:bottom w:w="57" w:type="dxa"/>
              <w:right w:w="57" w:type="dxa"/>
            </w:tcMar>
            <w:vAlign w:val="center"/>
          </w:tcPr>
          <w:p w14:paraId="0CBF981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职业卫生技术服务机构资质证书</w:t>
            </w:r>
          </w:p>
        </w:tc>
        <w:tc>
          <w:tcPr>
            <w:tcW w:w="949" w:type="dxa"/>
            <w:tcMar>
              <w:top w:w="57" w:type="dxa"/>
              <w:left w:w="57" w:type="dxa"/>
              <w:bottom w:w="57" w:type="dxa"/>
              <w:right w:w="57" w:type="dxa"/>
            </w:tcMar>
            <w:vAlign w:val="center"/>
          </w:tcPr>
          <w:p w14:paraId="0F4EA62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省级卫生健康部门</w:t>
            </w:r>
          </w:p>
        </w:tc>
        <w:tc>
          <w:tcPr>
            <w:tcW w:w="1320" w:type="dxa"/>
            <w:tcMar>
              <w:top w:w="57" w:type="dxa"/>
              <w:left w:w="57" w:type="dxa"/>
              <w:bottom w:w="57" w:type="dxa"/>
              <w:right w:w="57" w:type="dxa"/>
            </w:tcMar>
            <w:vAlign w:val="center"/>
          </w:tcPr>
          <w:p w14:paraId="1CC0DEAA">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《中华人民共和国职业病防治法》</w:t>
            </w:r>
          </w:p>
        </w:tc>
        <w:tc>
          <w:tcPr>
            <w:tcW w:w="507" w:type="dxa"/>
            <w:tcMar>
              <w:top w:w="57" w:type="dxa"/>
              <w:left w:w="57" w:type="dxa"/>
              <w:bottom w:w="57" w:type="dxa"/>
              <w:right w:w="57" w:type="dxa"/>
            </w:tcMar>
            <w:vAlign w:val="center"/>
          </w:tcPr>
          <w:p w14:paraId="0CD6E35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6BEBA4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0E7EB36">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3EA7DD6">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33FDB7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将原有的职业卫生技术服务机构（除煤矿外）乙级、丙级资质和职业卫生技术服务机构（煤矿）乙级资质整合为职业卫生技术服务机构乙级资质。2.取消职业卫生技术服务机构乙级资质认可由设区的市级卫生健康部门初审环节。3.取消对注册资金和固定资产的要求。</w:t>
            </w:r>
          </w:p>
        </w:tc>
        <w:tc>
          <w:tcPr>
            <w:tcW w:w="3015" w:type="dxa"/>
            <w:tcMar>
              <w:top w:w="57" w:type="dxa"/>
              <w:left w:w="57" w:type="dxa"/>
              <w:bottom w:w="57" w:type="dxa"/>
              <w:right w:w="57" w:type="dxa"/>
            </w:tcMar>
            <w:vAlign w:val="center"/>
          </w:tcPr>
          <w:p w14:paraId="07EF21E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1.开展“双随机、一公开”监管，发现违法违规行为的要依法查处并公开结果。2.依法及时处理投诉举报。</w:t>
            </w:r>
          </w:p>
        </w:tc>
        <w:tc>
          <w:tcPr>
            <w:tcW w:w="774" w:type="dxa"/>
            <w:tcMar>
              <w:top w:w="57" w:type="dxa"/>
              <w:left w:w="57" w:type="dxa"/>
              <w:bottom w:w="57" w:type="dxa"/>
              <w:right w:w="57" w:type="dxa"/>
            </w:tcMar>
            <w:vAlign w:val="center"/>
          </w:tcPr>
          <w:p w14:paraId="2B724656">
            <w:pPr>
              <w:widowControl/>
              <w:spacing w:line="280" w:lineRule="exact"/>
              <w:textAlignment w:val="center"/>
              <w:rPr>
                <w:rFonts w:hint="eastAsia" w:ascii="Times New Roman" w:hAnsi="Times New Roman" w:eastAsia="方正书宋_GBK" w:cs="方正书宋_GBK"/>
                <w:color w:val="000000"/>
                <w:sz w:val="20"/>
                <w:szCs w:val="20"/>
              </w:rPr>
            </w:pPr>
          </w:p>
        </w:tc>
      </w:tr>
      <w:tr w14:paraId="767BF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1F04DC1B">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292</w:t>
            </w:r>
          </w:p>
        </w:tc>
        <w:tc>
          <w:tcPr>
            <w:tcW w:w="1342" w:type="dxa"/>
            <w:tcMar>
              <w:top w:w="57" w:type="dxa"/>
              <w:left w:w="57" w:type="dxa"/>
              <w:bottom w:w="57" w:type="dxa"/>
              <w:right w:w="57" w:type="dxa"/>
            </w:tcMar>
            <w:vAlign w:val="center"/>
          </w:tcPr>
          <w:p w14:paraId="5BFA15B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脐带血造血干细胞库设置审批</w:t>
            </w:r>
          </w:p>
        </w:tc>
        <w:tc>
          <w:tcPr>
            <w:tcW w:w="765" w:type="dxa"/>
            <w:tcMar>
              <w:top w:w="57" w:type="dxa"/>
              <w:left w:w="57" w:type="dxa"/>
              <w:bottom w:w="57" w:type="dxa"/>
              <w:right w:w="57" w:type="dxa"/>
            </w:tcMar>
            <w:vAlign w:val="center"/>
          </w:tcPr>
          <w:p w14:paraId="35BF90B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脐带血造血干细胞库许可证</w:t>
            </w:r>
          </w:p>
        </w:tc>
        <w:tc>
          <w:tcPr>
            <w:tcW w:w="949" w:type="dxa"/>
            <w:tcMar>
              <w:top w:w="57" w:type="dxa"/>
              <w:left w:w="57" w:type="dxa"/>
              <w:bottom w:w="57" w:type="dxa"/>
              <w:right w:w="57" w:type="dxa"/>
            </w:tcMar>
            <w:vAlign w:val="center"/>
          </w:tcPr>
          <w:p w14:paraId="30DC408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国家卫生健康委</w:t>
            </w:r>
          </w:p>
        </w:tc>
        <w:tc>
          <w:tcPr>
            <w:tcW w:w="1320" w:type="dxa"/>
            <w:tcMar>
              <w:top w:w="57" w:type="dxa"/>
              <w:left w:w="57" w:type="dxa"/>
              <w:bottom w:w="57" w:type="dxa"/>
              <w:right w:w="57" w:type="dxa"/>
            </w:tcMar>
            <w:vAlign w:val="center"/>
          </w:tcPr>
          <w:p w14:paraId="1A4F8CDD">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《中华人民共和国献血法》</w:t>
            </w:r>
          </w:p>
        </w:tc>
        <w:tc>
          <w:tcPr>
            <w:tcW w:w="507" w:type="dxa"/>
            <w:tcMar>
              <w:top w:w="57" w:type="dxa"/>
              <w:left w:w="57" w:type="dxa"/>
              <w:bottom w:w="57" w:type="dxa"/>
              <w:right w:w="57" w:type="dxa"/>
            </w:tcMar>
            <w:vAlign w:val="center"/>
          </w:tcPr>
          <w:p w14:paraId="1F826AE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84FABA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ED36A4F">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EFA950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05B507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1.实现网上提交申请材料。2.将审批时限由20个工作日压减至15个工作日。</w:t>
            </w:r>
          </w:p>
        </w:tc>
        <w:tc>
          <w:tcPr>
            <w:tcW w:w="3015" w:type="dxa"/>
            <w:tcMar>
              <w:top w:w="57" w:type="dxa"/>
              <w:left w:w="57" w:type="dxa"/>
              <w:bottom w:w="57" w:type="dxa"/>
              <w:right w:w="57" w:type="dxa"/>
            </w:tcMar>
            <w:vAlign w:val="center"/>
          </w:tcPr>
          <w:p w14:paraId="12BA778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1.开展“双随机、一公开”监管，发现违法违规行为的要依法查处并公开结果。2.利用信息化手段加强监管。3.依法及时处理投诉举报。</w:t>
            </w:r>
          </w:p>
        </w:tc>
        <w:tc>
          <w:tcPr>
            <w:tcW w:w="774" w:type="dxa"/>
            <w:tcMar>
              <w:top w:w="57" w:type="dxa"/>
              <w:left w:w="57" w:type="dxa"/>
              <w:bottom w:w="57" w:type="dxa"/>
              <w:right w:w="57" w:type="dxa"/>
            </w:tcMar>
            <w:vAlign w:val="center"/>
          </w:tcPr>
          <w:p w14:paraId="1F8FDC86">
            <w:pPr>
              <w:spacing w:line="280" w:lineRule="exact"/>
              <w:rPr>
                <w:rFonts w:hint="eastAsia" w:ascii="Times New Roman" w:hAnsi="Times New Roman" w:eastAsia="方正书宋_GBK" w:cs="方正书宋_GBK"/>
                <w:color w:val="000000"/>
                <w:sz w:val="20"/>
                <w:szCs w:val="20"/>
              </w:rPr>
            </w:pPr>
          </w:p>
        </w:tc>
      </w:tr>
      <w:tr w14:paraId="012C2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0E1E17E4">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293</w:t>
            </w:r>
          </w:p>
        </w:tc>
        <w:tc>
          <w:tcPr>
            <w:tcW w:w="1342" w:type="dxa"/>
            <w:tcMar>
              <w:top w:w="57" w:type="dxa"/>
              <w:left w:w="57" w:type="dxa"/>
              <w:bottom w:w="57" w:type="dxa"/>
              <w:right w:w="57" w:type="dxa"/>
            </w:tcMar>
            <w:vAlign w:val="center"/>
          </w:tcPr>
          <w:p w14:paraId="6A1E7EC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血站设立及执业审批（脐带血造血干细胞库设置除外）</w:t>
            </w:r>
          </w:p>
        </w:tc>
        <w:tc>
          <w:tcPr>
            <w:tcW w:w="765" w:type="dxa"/>
            <w:tcMar>
              <w:top w:w="57" w:type="dxa"/>
              <w:left w:w="57" w:type="dxa"/>
              <w:bottom w:w="57" w:type="dxa"/>
              <w:right w:w="57" w:type="dxa"/>
            </w:tcMar>
            <w:vAlign w:val="center"/>
          </w:tcPr>
          <w:p w14:paraId="6BDAF69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血站执业许可证</w:t>
            </w:r>
          </w:p>
        </w:tc>
        <w:tc>
          <w:tcPr>
            <w:tcW w:w="949" w:type="dxa"/>
            <w:tcMar>
              <w:top w:w="57" w:type="dxa"/>
              <w:left w:w="57" w:type="dxa"/>
              <w:bottom w:w="57" w:type="dxa"/>
              <w:right w:w="57" w:type="dxa"/>
            </w:tcMar>
            <w:vAlign w:val="center"/>
          </w:tcPr>
          <w:p w14:paraId="05B078D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省级卫生健康部门</w:t>
            </w:r>
          </w:p>
        </w:tc>
        <w:tc>
          <w:tcPr>
            <w:tcW w:w="1320" w:type="dxa"/>
            <w:tcMar>
              <w:top w:w="57" w:type="dxa"/>
              <w:left w:w="57" w:type="dxa"/>
              <w:bottom w:w="57" w:type="dxa"/>
              <w:right w:w="57" w:type="dxa"/>
            </w:tcMar>
            <w:vAlign w:val="center"/>
          </w:tcPr>
          <w:p w14:paraId="5389FC9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《中华人民共和国献血法》</w:t>
            </w:r>
          </w:p>
        </w:tc>
        <w:tc>
          <w:tcPr>
            <w:tcW w:w="507" w:type="dxa"/>
            <w:tcMar>
              <w:top w:w="57" w:type="dxa"/>
              <w:left w:w="57" w:type="dxa"/>
              <w:bottom w:w="57" w:type="dxa"/>
              <w:right w:w="57" w:type="dxa"/>
            </w:tcMar>
            <w:vAlign w:val="center"/>
          </w:tcPr>
          <w:p w14:paraId="7AEF720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D5B516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1CDF575">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4BDAC82">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2D3361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1.实现网上提交申请材料。2.将审批时限由20个工作日压减至15个工作日。</w:t>
            </w:r>
          </w:p>
        </w:tc>
        <w:tc>
          <w:tcPr>
            <w:tcW w:w="3015" w:type="dxa"/>
            <w:tcMar>
              <w:top w:w="57" w:type="dxa"/>
              <w:left w:w="57" w:type="dxa"/>
              <w:bottom w:w="57" w:type="dxa"/>
              <w:right w:w="57" w:type="dxa"/>
            </w:tcMar>
            <w:vAlign w:val="center"/>
          </w:tcPr>
          <w:p w14:paraId="2DA3DBF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1.开展“双随机、一公开”监管，发现违法违规行为的要依法查处并公开结果。2.利用信息化手段加强监管。3.依法及时处理投诉举报。</w:t>
            </w:r>
          </w:p>
        </w:tc>
        <w:tc>
          <w:tcPr>
            <w:tcW w:w="774" w:type="dxa"/>
            <w:tcMar>
              <w:top w:w="57" w:type="dxa"/>
              <w:left w:w="57" w:type="dxa"/>
              <w:bottom w:w="57" w:type="dxa"/>
              <w:right w:w="57" w:type="dxa"/>
            </w:tcMar>
            <w:vAlign w:val="center"/>
          </w:tcPr>
          <w:p w14:paraId="0A141F98">
            <w:pPr>
              <w:spacing w:line="280" w:lineRule="exact"/>
              <w:rPr>
                <w:rFonts w:hint="eastAsia" w:ascii="Times New Roman" w:hAnsi="Times New Roman" w:eastAsia="方正书宋_GBK" w:cs="方正书宋_GBK"/>
                <w:color w:val="000000"/>
                <w:sz w:val="20"/>
                <w:szCs w:val="20"/>
              </w:rPr>
            </w:pPr>
          </w:p>
        </w:tc>
      </w:tr>
      <w:tr w14:paraId="39C01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0762E0E2">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294</w:t>
            </w:r>
          </w:p>
        </w:tc>
        <w:tc>
          <w:tcPr>
            <w:tcW w:w="1342" w:type="dxa"/>
            <w:tcMar>
              <w:top w:w="57" w:type="dxa"/>
              <w:left w:w="57" w:type="dxa"/>
              <w:bottom w:w="57" w:type="dxa"/>
              <w:right w:w="57" w:type="dxa"/>
            </w:tcMar>
            <w:vAlign w:val="center"/>
          </w:tcPr>
          <w:p w14:paraId="095AF52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单采血浆站设置审批及许可证核发</w:t>
            </w:r>
          </w:p>
        </w:tc>
        <w:tc>
          <w:tcPr>
            <w:tcW w:w="765" w:type="dxa"/>
            <w:tcMar>
              <w:top w:w="57" w:type="dxa"/>
              <w:left w:w="57" w:type="dxa"/>
              <w:bottom w:w="57" w:type="dxa"/>
              <w:right w:w="57" w:type="dxa"/>
            </w:tcMar>
            <w:vAlign w:val="center"/>
          </w:tcPr>
          <w:p w14:paraId="18DD9DA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单采血浆许可证</w:t>
            </w:r>
          </w:p>
        </w:tc>
        <w:tc>
          <w:tcPr>
            <w:tcW w:w="949" w:type="dxa"/>
            <w:tcMar>
              <w:top w:w="57" w:type="dxa"/>
              <w:left w:w="57" w:type="dxa"/>
              <w:bottom w:w="57" w:type="dxa"/>
              <w:right w:w="57" w:type="dxa"/>
            </w:tcMar>
            <w:vAlign w:val="center"/>
          </w:tcPr>
          <w:p w14:paraId="411DE9B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省级卫生健康部门</w:t>
            </w:r>
          </w:p>
        </w:tc>
        <w:tc>
          <w:tcPr>
            <w:tcW w:w="1320" w:type="dxa"/>
            <w:tcMar>
              <w:top w:w="57" w:type="dxa"/>
              <w:left w:w="57" w:type="dxa"/>
              <w:bottom w:w="57" w:type="dxa"/>
              <w:right w:w="57" w:type="dxa"/>
            </w:tcMar>
            <w:vAlign w:val="center"/>
          </w:tcPr>
          <w:p w14:paraId="42400680">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《血液制品管理条例》</w:t>
            </w:r>
          </w:p>
        </w:tc>
        <w:tc>
          <w:tcPr>
            <w:tcW w:w="507" w:type="dxa"/>
            <w:tcMar>
              <w:top w:w="57" w:type="dxa"/>
              <w:left w:w="57" w:type="dxa"/>
              <w:bottom w:w="57" w:type="dxa"/>
              <w:right w:w="57" w:type="dxa"/>
            </w:tcMar>
            <w:vAlign w:val="center"/>
          </w:tcPr>
          <w:p w14:paraId="31DA429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51509E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18C2380">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4D627B3">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0ADB95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1.实现网上提交申请材料。2.将审批时限由20个工作日压减至15个工作日。</w:t>
            </w:r>
          </w:p>
        </w:tc>
        <w:tc>
          <w:tcPr>
            <w:tcW w:w="3015" w:type="dxa"/>
            <w:tcMar>
              <w:top w:w="57" w:type="dxa"/>
              <w:left w:w="57" w:type="dxa"/>
              <w:bottom w:w="57" w:type="dxa"/>
              <w:right w:w="57" w:type="dxa"/>
            </w:tcMar>
            <w:vAlign w:val="center"/>
          </w:tcPr>
          <w:p w14:paraId="3938571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1.开展“双随机、一公开”监管，发现违法违规行为的要依法查处并公开结果。2.利用信息化手段加强监管。3.依法及时处理投诉举报。</w:t>
            </w:r>
          </w:p>
        </w:tc>
        <w:tc>
          <w:tcPr>
            <w:tcW w:w="774" w:type="dxa"/>
            <w:tcMar>
              <w:top w:w="57" w:type="dxa"/>
              <w:left w:w="57" w:type="dxa"/>
              <w:bottom w:w="57" w:type="dxa"/>
              <w:right w:w="57" w:type="dxa"/>
            </w:tcMar>
            <w:vAlign w:val="center"/>
          </w:tcPr>
          <w:p w14:paraId="6697E311">
            <w:pPr>
              <w:spacing w:line="280" w:lineRule="exact"/>
              <w:rPr>
                <w:rFonts w:hint="eastAsia" w:ascii="Times New Roman" w:hAnsi="Times New Roman" w:eastAsia="方正书宋_GBK" w:cs="方正书宋_GBK"/>
                <w:color w:val="000000"/>
                <w:sz w:val="20"/>
                <w:szCs w:val="20"/>
              </w:rPr>
            </w:pPr>
          </w:p>
        </w:tc>
      </w:tr>
      <w:tr w14:paraId="2A2D4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750A8BC6">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295</w:t>
            </w:r>
          </w:p>
        </w:tc>
        <w:tc>
          <w:tcPr>
            <w:tcW w:w="1342" w:type="dxa"/>
            <w:tcMar>
              <w:top w:w="57" w:type="dxa"/>
              <w:left w:w="57" w:type="dxa"/>
              <w:bottom w:w="57" w:type="dxa"/>
              <w:right w:w="57" w:type="dxa"/>
            </w:tcMar>
            <w:vAlign w:val="center"/>
          </w:tcPr>
          <w:p w14:paraId="43CAD3B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医疗机构设置人类精子库审批</w:t>
            </w:r>
          </w:p>
        </w:tc>
        <w:tc>
          <w:tcPr>
            <w:tcW w:w="765" w:type="dxa"/>
            <w:tcMar>
              <w:top w:w="57" w:type="dxa"/>
              <w:left w:w="57" w:type="dxa"/>
              <w:bottom w:w="57" w:type="dxa"/>
              <w:right w:w="57" w:type="dxa"/>
            </w:tcMar>
            <w:vAlign w:val="center"/>
          </w:tcPr>
          <w:p w14:paraId="2C09C9F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人类精子库批准证书</w:t>
            </w:r>
          </w:p>
        </w:tc>
        <w:tc>
          <w:tcPr>
            <w:tcW w:w="949" w:type="dxa"/>
            <w:tcMar>
              <w:top w:w="57" w:type="dxa"/>
              <w:left w:w="57" w:type="dxa"/>
              <w:bottom w:w="57" w:type="dxa"/>
              <w:right w:w="57" w:type="dxa"/>
            </w:tcMar>
            <w:vAlign w:val="center"/>
          </w:tcPr>
          <w:p w14:paraId="7EDFBB4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省级卫生健康部门</w:t>
            </w:r>
          </w:p>
        </w:tc>
        <w:tc>
          <w:tcPr>
            <w:tcW w:w="1320" w:type="dxa"/>
            <w:tcMar>
              <w:top w:w="57" w:type="dxa"/>
              <w:left w:w="57" w:type="dxa"/>
              <w:bottom w:w="57" w:type="dxa"/>
              <w:right w:w="57" w:type="dxa"/>
            </w:tcMar>
            <w:vAlign w:val="center"/>
          </w:tcPr>
          <w:p w14:paraId="0C3A2DAF">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1E3FF13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D4268F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3B3B10C">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46EE654">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20D014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每半年1次向社会公布人类精子库配置规划及全国已取得设置人类精子库许可的医疗机构名单，并在接到新的申请后1个月内向社会公开申请机构信息。</w:t>
            </w:r>
          </w:p>
        </w:tc>
        <w:tc>
          <w:tcPr>
            <w:tcW w:w="3015" w:type="dxa"/>
            <w:tcMar>
              <w:top w:w="57" w:type="dxa"/>
              <w:left w:w="57" w:type="dxa"/>
              <w:bottom w:w="57" w:type="dxa"/>
              <w:right w:w="57" w:type="dxa"/>
            </w:tcMar>
            <w:vAlign w:val="center"/>
          </w:tcPr>
          <w:p w14:paraId="2F584D8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完善有关信息系统，及时更新公布设置人类精子库的医疗机构相关信息。2.制定质量控制标准，建立健全质量控制体系。3.开展“双随机、一公开”监管，发现违法违规行为的要依法查处并公开结果。4.加强行业自律和社会监督。5.依法及时处理投诉举报。</w:t>
            </w:r>
          </w:p>
        </w:tc>
        <w:tc>
          <w:tcPr>
            <w:tcW w:w="774" w:type="dxa"/>
            <w:tcMar>
              <w:top w:w="57" w:type="dxa"/>
              <w:left w:w="57" w:type="dxa"/>
              <w:bottom w:w="57" w:type="dxa"/>
              <w:right w:w="57" w:type="dxa"/>
            </w:tcMar>
            <w:vAlign w:val="center"/>
          </w:tcPr>
          <w:p w14:paraId="49CD7390">
            <w:pPr>
              <w:spacing w:line="280" w:lineRule="exact"/>
              <w:rPr>
                <w:rFonts w:hint="eastAsia" w:ascii="Times New Roman" w:hAnsi="Times New Roman" w:eastAsia="方正书宋_GBK" w:cs="方正书宋_GBK"/>
                <w:color w:val="000000"/>
                <w:sz w:val="20"/>
                <w:szCs w:val="20"/>
              </w:rPr>
            </w:pPr>
          </w:p>
        </w:tc>
      </w:tr>
      <w:tr w14:paraId="1C95A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014D5119">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296</w:t>
            </w:r>
          </w:p>
        </w:tc>
        <w:tc>
          <w:tcPr>
            <w:tcW w:w="1342" w:type="dxa"/>
            <w:tcMar>
              <w:top w:w="57" w:type="dxa"/>
              <w:left w:w="57" w:type="dxa"/>
              <w:bottom w:w="57" w:type="dxa"/>
              <w:right w:w="57" w:type="dxa"/>
            </w:tcMar>
            <w:vAlign w:val="center"/>
          </w:tcPr>
          <w:p w14:paraId="759C685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甲类大型医用设备配置许可</w:t>
            </w:r>
          </w:p>
        </w:tc>
        <w:tc>
          <w:tcPr>
            <w:tcW w:w="765" w:type="dxa"/>
            <w:tcMar>
              <w:top w:w="57" w:type="dxa"/>
              <w:left w:w="57" w:type="dxa"/>
              <w:bottom w:w="57" w:type="dxa"/>
              <w:right w:w="57" w:type="dxa"/>
            </w:tcMar>
            <w:vAlign w:val="center"/>
          </w:tcPr>
          <w:p w14:paraId="5BDF736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甲类大型医用设备配置许可证</w:t>
            </w:r>
          </w:p>
        </w:tc>
        <w:tc>
          <w:tcPr>
            <w:tcW w:w="949" w:type="dxa"/>
            <w:tcMar>
              <w:top w:w="57" w:type="dxa"/>
              <w:left w:w="57" w:type="dxa"/>
              <w:bottom w:w="57" w:type="dxa"/>
              <w:right w:w="57" w:type="dxa"/>
            </w:tcMar>
            <w:vAlign w:val="center"/>
          </w:tcPr>
          <w:p w14:paraId="5B9A622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国家卫生健康委</w:t>
            </w:r>
          </w:p>
        </w:tc>
        <w:tc>
          <w:tcPr>
            <w:tcW w:w="1320" w:type="dxa"/>
            <w:tcMar>
              <w:top w:w="57" w:type="dxa"/>
              <w:left w:w="57" w:type="dxa"/>
              <w:bottom w:w="57" w:type="dxa"/>
              <w:right w:w="57" w:type="dxa"/>
            </w:tcMar>
            <w:vAlign w:val="center"/>
          </w:tcPr>
          <w:p w14:paraId="2BED19DE">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《医疗器械监督管理条例》</w:t>
            </w:r>
          </w:p>
        </w:tc>
        <w:tc>
          <w:tcPr>
            <w:tcW w:w="507" w:type="dxa"/>
            <w:tcMar>
              <w:top w:w="57" w:type="dxa"/>
              <w:left w:w="57" w:type="dxa"/>
              <w:bottom w:w="57" w:type="dxa"/>
              <w:right w:w="57" w:type="dxa"/>
            </w:tcMar>
            <w:vAlign w:val="center"/>
          </w:tcPr>
          <w:p w14:paraId="6E8A3AD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F1DEA0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5A06D29">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E779B32">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9A4617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1.实现申请、审批全程网上办理并在网上公布审批程序、受理条件、评审标准，公开办理进度。2.不再要求申请人提供医疗机构执业许可证副本复印件。</w:t>
            </w:r>
          </w:p>
        </w:tc>
        <w:tc>
          <w:tcPr>
            <w:tcW w:w="3015" w:type="dxa"/>
            <w:tcMar>
              <w:top w:w="57" w:type="dxa"/>
              <w:left w:w="57" w:type="dxa"/>
              <w:bottom w:w="57" w:type="dxa"/>
              <w:right w:w="57" w:type="dxa"/>
            </w:tcMar>
            <w:vAlign w:val="center"/>
          </w:tcPr>
          <w:p w14:paraId="22A7CB2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对提供虚假材料、未达到承诺要求或者采取其他欺骗手段取得配置许可证的要依法处理。2.加强医疗机构执业活动监管，发现违法违规行为的要依法查处并公开结果。3.加强信用监管，向社会公布配置甲类大型医用设备医疗机构的信用状况。4.依法及时处理投诉举报。5.加强行业自律。</w:t>
            </w:r>
          </w:p>
        </w:tc>
        <w:tc>
          <w:tcPr>
            <w:tcW w:w="774" w:type="dxa"/>
            <w:tcMar>
              <w:top w:w="57" w:type="dxa"/>
              <w:left w:w="57" w:type="dxa"/>
              <w:bottom w:w="57" w:type="dxa"/>
              <w:right w:w="57" w:type="dxa"/>
            </w:tcMar>
            <w:vAlign w:val="center"/>
          </w:tcPr>
          <w:p w14:paraId="7839D109">
            <w:pPr>
              <w:spacing w:line="280" w:lineRule="exact"/>
              <w:rPr>
                <w:rFonts w:hint="eastAsia" w:ascii="Times New Roman" w:hAnsi="Times New Roman" w:eastAsia="方正书宋_GBK" w:cs="方正书宋_GBK"/>
                <w:color w:val="000000"/>
                <w:sz w:val="20"/>
                <w:szCs w:val="20"/>
              </w:rPr>
            </w:pPr>
          </w:p>
        </w:tc>
      </w:tr>
      <w:tr w14:paraId="077D6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20" w:hRule="atLeast"/>
        </w:trPr>
        <w:tc>
          <w:tcPr>
            <w:tcW w:w="421" w:type="dxa"/>
            <w:tcMar>
              <w:top w:w="57" w:type="dxa"/>
              <w:left w:w="57" w:type="dxa"/>
              <w:bottom w:w="57" w:type="dxa"/>
              <w:right w:w="57" w:type="dxa"/>
            </w:tcMar>
            <w:vAlign w:val="center"/>
          </w:tcPr>
          <w:p w14:paraId="227D834B">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297</w:t>
            </w:r>
          </w:p>
        </w:tc>
        <w:tc>
          <w:tcPr>
            <w:tcW w:w="1342" w:type="dxa"/>
            <w:tcMar>
              <w:top w:w="57" w:type="dxa"/>
              <w:left w:w="57" w:type="dxa"/>
              <w:bottom w:w="57" w:type="dxa"/>
              <w:right w:w="57" w:type="dxa"/>
            </w:tcMar>
            <w:vAlign w:val="center"/>
          </w:tcPr>
          <w:p w14:paraId="10DF0A8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麻醉药品和第一类精神药品购用许可</w:t>
            </w:r>
          </w:p>
        </w:tc>
        <w:tc>
          <w:tcPr>
            <w:tcW w:w="765" w:type="dxa"/>
            <w:tcMar>
              <w:top w:w="57" w:type="dxa"/>
              <w:left w:w="57" w:type="dxa"/>
              <w:bottom w:w="57" w:type="dxa"/>
              <w:right w:w="57" w:type="dxa"/>
            </w:tcMar>
            <w:vAlign w:val="center"/>
          </w:tcPr>
          <w:p w14:paraId="6AF37A0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麻醉药品和第一类精神药品购用印鉴卡</w:t>
            </w:r>
          </w:p>
        </w:tc>
        <w:tc>
          <w:tcPr>
            <w:tcW w:w="949" w:type="dxa"/>
            <w:tcMar>
              <w:top w:w="57" w:type="dxa"/>
              <w:left w:w="57" w:type="dxa"/>
              <w:bottom w:w="57" w:type="dxa"/>
              <w:right w:w="57" w:type="dxa"/>
            </w:tcMar>
            <w:vAlign w:val="center"/>
          </w:tcPr>
          <w:p w14:paraId="32A2320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设区的市级卫生健康部门</w:t>
            </w:r>
          </w:p>
        </w:tc>
        <w:tc>
          <w:tcPr>
            <w:tcW w:w="1320" w:type="dxa"/>
            <w:tcMar>
              <w:top w:w="57" w:type="dxa"/>
              <w:left w:w="57" w:type="dxa"/>
              <w:bottom w:w="57" w:type="dxa"/>
              <w:right w:w="57" w:type="dxa"/>
            </w:tcMar>
            <w:vAlign w:val="center"/>
          </w:tcPr>
          <w:p w14:paraId="2B571A37">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《麻醉药品和精神药品管理条例》</w:t>
            </w:r>
          </w:p>
        </w:tc>
        <w:tc>
          <w:tcPr>
            <w:tcW w:w="507" w:type="dxa"/>
            <w:tcMar>
              <w:top w:w="57" w:type="dxa"/>
              <w:left w:w="57" w:type="dxa"/>
              <w:bottom w:w="57" w:type="dxa"/>
              <w:right w:w="57" w:type="dxa"/>
            </w:tcMar>
            <w:vAlign w:val="center"/>
          </w:tcPr>
          <w:p w14:paraId="788B871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529C86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84FE8A5">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5B4D160">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ADA44F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不再要求申请人提供医疗机构执业许可证副本复印件。</w:t>
            </w:r>
          </w:p>
        </w:tc>
        <w:tc>
          <w:tcPr>
            <w:tcW w:w="3015" w:type="dxa"/>
            <w:tcMar>
              <w:top w:w="57" w:type="dxa"/>
              <w:left w:w="57" w:type="dxa"/>
              <w:bottom w:w="57" w:type="dxa"/>
              <w:right w:w="57" w:type="dxa"/>
            </w:tcMar>
            <w:vAlign w:val="center"/>
          </w:tcPr>
          <w:p w14:paraId="6802ACF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严格执行对麻醉药品和精神药品采购、处方开具、临床合理使用、回收、销毁等各项规定，发现问题的及时依法处理。2.实时统计和跟踪药品使用情况，掌握印鉴卡管理状态，实现麻醉药品和精神药品全程闭环管理。</w:t>
            </w:r>
          </w:p>
        </w:tc>
        <w:tc>
          <w:tcPr>
            <w:tcW w:w="774" w:type="dxa"/>
            <w:tcMar>
              <w:top w:w="57" w:type="dxa"/>
              <w:left w:w="57" w:type="dxa"/>
              <w:bottom w:w="57" w:type="dxa"/>
              <w:right w:w="57" w:type="dxa"/>
            </w:tcMar>
            <w:vAlign w:val="center"/>
          </w:tcPr>
          <w:p w14:paraId="682B5509">
            <w:pPr>
              <w:spacing w:line="280" w:lineRule="exact"/>
              <w:rPr>
                <w:rFonts w:hint="eastAsia" w:ascii="Times New Roman" w:hAnsi="Times New Roman" w:eastAsia="方正书宋_GBK" w:cs="方正书宋_GBK"/>
                <w:color w:val="000000"/>
                <w:sz w:val="20"/>
                <w:szCs w:val="20"/>
              </w:rPr>
            </w:pPr>
          </w:p>
        </w:tc>
      </w:tr>
      <w:tr w14:paraId="0A654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58" w:hRule="atLeast"/>
        </w:trPr>
        <w:tc>
          <w:tcPr>
            <w:tcW w:w="421" w:type="dxa"/>
            <w:tcMar>
              <w:top w:w="57" w:type="dxa"/>
              <w:left w:w="57" w:type="dxa"/>
              <w:bottom w:w="57" w:type="dxa"/>
              <w:right w:w="57" w:type="dxa"/>
            </w:tcMar>
            <w:vAlign w:val="center"/>
          </w:tcPr>
          <w:p w14:paraId="52DA6377">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298</w:t>
            </w:r>
          </w:p>
        </w:tc>
        <w:tc>
          <w:tcPr>
            <w:tcW w:w="1342" w:type="dxa"/>
            <w:tcMar>
              <w:top w:w="57" w:type="dxa"/>
              <w:left w:w="57" w:type="dxa"/>
              <w:bottom w:w="57" w:type="dxa"/>
              <w:right w:w="57" w:type="dxa"/>
            </w:tcMar>
            <w:vAlign w:val="center"/>
          </w:tcPr>
          <w:p w14:paraId="219C7EC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安全生产检测检验机构资质认可</w:t>
            </w:r>
          </w:p>
        </w:tc>
        <w:tc>
          <w:tcPr>
            <w:tcW w:w="765" w:type="dxa"/>
            <w:tcMar>
              <w:top w:w="57" w:type="dxa"/>
              <w:left w:w="57" w:type="dxa"/>
              <w:bottom w:w="57" w:type="dxa"/>
              <w:right w:w="57" w:type="dxa"/>
            </w:tcMar>
            <w:vAlign w:val="center"/>
          </w:tcPr>
          <w:p w14:paraId="2FCD77A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安全生产检测检验机构资质证书</w:t>
            </w:r>
          </w:p>
        </w:tc>
        <w:tc>
          <w:tcPr>
            <w:tcW w:w="949" w:type="dxa"/>
            <w:tcMar>
              <w:top w:w="57" w:type="dxa"/>
              <w:left w:w="57" w:type="dxa"/>
              <w:bottom w:w="57" w:type="dxa"/>
              <w:right w:w="57" w:type="dxa"/>
            </w:tcMar>
            <w:vAlign w:val="center"/>
          </w:tcPr>
          <w:p w14:paraId="601F131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省级应急管理部门、煤矿安全生产监管部门</w:t>
            </w:r>
          </w:p>
        </w:tc>
        <w:tc>
          <w:tcPr>
            <w:tcW w:w="1320" w:type="dxa"/>
            <w:tcMar>
              <w:top w:w="57" w:type="dxa"/>
              <w:left w:w="57" w:type="dxa"/>
              <w:bottom w:w="57" w:type="dxa"/>
              <w:right w:w="57" w:type="dxa"/>
            </w:tcMar>
            <w:vAlign w:val="center"/>
          </w:tcPr>
          <w:p w14:paraId="58446F8A">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《中华人民共和国安全生产法》</w:t>
            </w:r>
          </w:p>
        </w:tc>
        <w:tc>
          <w:tcPr>
            <w:tcW w:w="507" w:type="dxa"/>
            <w:tcMar>
              <w:top w:w="57" w:type="dxa"/>
              <w:left w:w="57" w:type="dxa"/>
              <w:bottom w:w="57" w:type="dxa"/>
              <w:right w:w="57" w:type="dxa"/>
            </w:tcMar>
            <w:vAlign w:val="center"/>
          </w:tcPr>
          <w:p w14:paraId="750AF83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539C40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09312A7">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6D173F1">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935AD5E">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行许可申请材料清单管理，不得要求申请人提供清单以外的证明材料。2.不再将安全生产检测检验机构取得法定计量认证作为前置条件。3.推行法定代表人承诺、公司承诺管理，对申请材料真实性、固定资产等实行告知承诺。4.依托有关平台，提供统一信息查询服务，便于机构跨区域从业和属地监管。</w:t>
            </w:r>
          </w:p>
        </w:tc>
        <w:tc>
          <w:tcPr>
            <w:tcW w:w="3015" w:type="dxa"/>
            <w:tcMar>
              <w:top w:w="57" w:type="dxa"/>
              <w:left w:w="57" w:type="dxa"/>
              <w:bottom w:w="57" w:type="dxa"/>
              <w:right w:w="57" w:type="dxa"/>
            </w:tcMar>
            <w:vAlign w:val="center"/>
          </w:tcPr>
          <w:p w14:paraId="1A0CF3B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制定全国统一的机构资质认定标准和执法标准，明确监管管辖权，规范自由裁量权。2.开展“双随机、一公开”监管和信用监管，加强执法监督，对失信主体实行联合惩戒。3.加强对安全生产检测检验机构有关信息的共享和公开，接受社会监督。4.发挥行业组织自律作用，完善技术仲裁工作机制。</w:t>
            </w:r>
          </w:p>
        </w:tc>
        <w:tc>
          <w:tcPr>
            <w:tcW w:w="774" w:type="dxa"/>
            <w:tcMar>
              <w:top w:w="57" w:type="dxa"/>
              <w:left w:w="57" w:type="dxa"/>
              <w:bottom w:w="57" w:type="dxa"/>
              <w:right w:w="57" w:type="dxa"/>
            </w:tcMar>
            <w:vAlign w:val="center"/>
          </w:tcPr>
          <w:p w14:paraId="72C72695">
            <w:pPr>
              <w:spacing w:line="280" w:lineRule="exact"/>
              <w:rPr>
                <w:rFonts w:hint="eastAsia" w:ascii="Times New Roman" w:hAnsi="Times New Roman" w:eastAsia="方正书宋_GBK" w:cs="方正书宋_GBK"/>
                <w:color w:val="000000"/>
                <w:sz w:val="20"/>
                <w:szCs w:val="20"/>
              </w:rPr>
            </w:pPr>
          </w:p>
        </w:tc>
      </w:tr>
      <w:tr w14:paraId="733BE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58" w:hRule="atLeast"/>
        </w:trPr>
        <w:tc>
          <w:tcPr>
            <w:tcW w:w="421" w:type="dxa"/>
            <w:tcMar>
              <w:top w:w="57" w:type="dxa"/>
              <w:left w:w="57" w:type="dxa"/>
              <w:bottom w:w="57" w:type="dxa"/>
              <w:right w:w="57" w:type="dxa"/>
            </w:tcMar>
            <w:vAlign w:val="center"/>
          </w:tcPr>
          <w:p w14:paraId="33627334">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299</w:t>
            </w:r>
          </w:p>
        </w:tc>
        <w:tc>
          <w:tcPr>
            <w:tcW w:w="1342" w:type="dxa"/>
            <w:tcMar>
              <w:top w:w="57" w:type="dxa"/>
              <w:left w:w="57" w:type="dxa"/>
              <w:bottom w:w="57" w:type="dxa"/>
              <w:right w:w="57" w:type="dxa"/>
            </w:tcMar>
            <w:vAlign w:val="center"/>
          </w:tcPr>
          <w:p w14:paraId="1C7B37D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安全评价机构资质认可</w:t>
            </w:r>
          </w:p>
        </w:tc>
        <w:tc>
          <w:tcPr>
            <w:tcW w:w="765" w:type="dxa"/>
            <w:tcMar>
              <w:top w:w="57" w:type="dxa"/>
              <w:left w:w="57" w:type="dxa"/>
              <w:bottom w:w="57" w:type="dxa"/>
              <w:right w:w="57" w:type="dxa"/>
            </w:tcMar>
            <w:vAlign w:val="center"/>
          </w:tcPr>
          <w:p w14:paraId="3552030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安全评价机构资质证书</w:t>
            </w:r>
          </w:p>
        </w:tc>
        <w:tc>
          <w:tcPr>
            <w:tcW w:w="949" w:type="dxa"/>
            <w:tcMar>
              <w:top w:w="57" w:type="dxa"/>
              <w:left w:w="57" w:type="dxa"/>
              <w:bottom w:w="57" w:type="dxa"/>
              <w:right w:w="57" w:type="dxa"/>
            </w:tcMar>
            <w:vAlign w:val="center"/>
          </w:tcPr>
          <w:p w14:paraId="23AC619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省级应急管理部门、煤矿安全生产监管部门</w:t>
            </w:r>
          </w:p>
        </w:tc>
        <w:tc>
          <w:tcPr>
            <w:tcW w:w="1320" w:type="dxa"/>
            <w:tcMar>
              <w:top w:w="57" w:type="dxa"/>
              <w:left w:w="57" w:type="dxa"/>
              <w:bottom w:w="57" w:type="dxa"/>
              <w:right w:w="57" w:type="dxa"/>
            </w:tcMar>
            <w:vAlign w:val="center"/>
          </w:tcPr>
          <w:p w14:paraId="441AF990">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《中华人民共和国安全生产法》</w:t>
            </w:r>
          </w:p>
        </w:tc>
        <w:tc>
          <w:tcPr>
            <w:tcW w:w="507" w:type="dxa"/>
            <w:tcMar>
              <w:top w:w="57" w:type="dxa"/>
              <w:left w:w="57" w:type="dxa"/>
              <w:bottom w:w="57" w:type="dxa"/>
              <w:right w:w="57" w:type="dxa"/>
            </w:tcMar>
            <w:vAlign w:val="center"/>
          </w:tcPr>
          <w:p w14:paraId="1598D09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1EEDDC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B00B5CB">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EB25AA6">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3ECB02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行许可申请材料清单管理，不得要求申请人提供清单外的证明材料。2.不再要求申请人提供安全评价师、安全工程师等人员资格证明材料，实行联网查询。3.推行法定代表人承诺、公司承诺管理，对申请材料真实性、固定资产、办公面积等实行告知承诺管理。</w:t>
            </w:r>
          </w:p>
        </w:tc>
        <w:tc>
          <w:tcPr>
            <w:tcW w:w="3015" w:type="dxa"/>
            <w:tcMar>
              <w:top w:w="57" w:type="dxa"/>
              <w:left w:w="57" w:type="dxa"/>
              <w:bottom w:w="57" w:type="dxa"/>
              <w:right w:w="57" w:type="dxa"/>
            </w:tcMar>
            <w:vAlign w:val="center"/>
          </w:tcPr>
          <w:p w14:paraId="6D45067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健全安全评价机构审批工作制度，制定全国统一的机构资质认定标准和执法标准，明确监管管辖权，规范自由裁量权。2.开展“双随机、一公开”监管和信用监管，加强执法监督，对失信主体实行联合惩戒。3.加强对安全评价机构有关信息的共享和公开，接受社会监督。4.发挥行业组织自律作用，完善技术仲裁工作机制。</w:t>
            </w:r>
          </w:p>
        </w:tc>
        <w:tc>
          <w:tcPr>
            <w:tcW w:w="774" w:type="dxa"/>
            <w:tcMar>
              <w:top w:w="57" w:type="dxa"/>
              <w:left w:w="57" w:type="dxa"/>
              <w:bottom w:w="57" w:type="dxa"/>
              <w:right w:w="57" w:type="dxa"/>
            </w:tcMar>
            <w:vAlign w:val="center"/>
          </w:tcPr>
          <w:p w14:paraId="29D11CF1">
            <w:pPr>
              <w:spacing w:line="280" w:lineRule="exact"/>
              <w:rPr>
                <w:rFonts w:hint="eastAsia" w:ascii="Times New Roman" w:hAnsi="Times New Roman" w:eastAsia="方正书宋_GBK" w:cs="方正书宋_GBK"/>
                <w:color w:val="000000"/>
                <w:sz w:val="20"/>
                <w:szCs w:val="20"/>
              </w:rPr>
            </w:pPr>
          </w:p>
        </w:tc>
      </w:tr>
      <w:tr w14:paraId="0F129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88" w:hRule="atLeast"/>
        </w:trPr>
        <w:tc>
          <w:tcPr>
            <w:tcW w:w="421" w:type="dxa"/>
            <w:tcMar>
              <w:top w:w="57" w:type="dxa"/>
              <w:left w:w="57" w:type="dxa"/>
              <w:bottom w:w="57" w:type="dxa"/>
              <w:right w:w="57" w:type="dxa"/>
            </w:tcMar>
            <w:vAlign w:val="center"/>
          </w:tcPr>
          <w:p w14:paraId="00F887A3">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300</w:t>
            </w:r>
          </w:p>
        </w:tc>
        <w:tc>
          <w:tcPr>
            <w:tcW w:w="1342" w:type="dxa"/>
            <w:tcMar>
              <w:top w:w="57" w:type="dxa"/>
              <w:left w:w="57" w:type="dxa"/>
              <w:bottom w:w="57" w:type="dxa"/>
              <w:right w:w="57" w:type="dxa"/>
            </w:tcMar>
            <w:vAlign w:val="center"/>
          </w:tcPr>
          <w:p w14:paraId="7FAD553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跨省运营的石油天然气管道储运分（子）公司安全生产许可</w:t>
            </w:r>
          </w:p>
        </w:tc>
        <w:tc>
          <w:tcPr>
            <w:tcW w:w="765" w:type="dxa"/>
            <w:tcMar>
              <w:top w:w="57" w:type="dxa"/>
              <w:left w:w="57" w:type="dxa"/>
              <w:bottom w:w="57" w:type="dxa"/>
              <w:right w:w="57" w:type="dxa"/>
            </w:tcMar>
            <w:vAlign w:val="center"/>
          </w:tcPr>
          <w:p w14:paraId="7C5BA7E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安全生产许可证（危险化学品）</w:t>
            </w:r>
          </w:p>
        </w:tc>
        <w:tc>
          <w:tcPr>
            <w:tcW w:w="949" w:type="dxa"/>
            <w:tcMar>
              <w:top w:w="57" w:type="dxa"/>
              <w:left w:w="57" w:type="dxa"/>
              <w:bottom w:w="57" w:type="dxa"/>
              <w:right w:w="57" w:type="dxa"/>
            </w:tcMar>
            <w:vAlign w:val="center"/>
          </w:tcPr>
          <w:p w14:paraId="79CED45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应急管理部；省级应急管理部门</w:t>
            </w:r>
          </w:p>
        </w:tc>
        <w:tc>
          <w:tcPr>
            <w:tcW w:w="1320" w:type="dxa"/>
            <w:tcMar>
              <w:top w:w="57" w:type="dxa"/>
              <w:left w:w="57" w:type="dxa"/>
              <w:bottom w:w="57" w:type="dxa"/>
              <w:right w:w="57" w:type="dxa"/>
            </w:tcMar>
            <w:vAlign w:val="center"/>
          </w:tcPr>
          <w:p w14:paraId="57D9D62F">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《安全生产许可证条例》</w:t>
            </w:r>
          </w:p>
        </w:tc>
        <w:tc>
          <w:tcPr>
            <w:tcW w:w="507" w:type="dxa"/>
            <w:tcMar>
              <w:top w:w="57" w:type="dxa"/>
              <w:left w:w="57" w:type="dxa"/>
              <w:bottom w:w="57" w:type="dxa"/>
              <w:right w:w="57" w:type="dxa"/>
            </w:tcMar>
            <w:vAlign w:val="center"/>
          </w:tcPr>
          <w:p w14:paraId="5E76DE2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90C61C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F0921E1">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ED59603">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2AC550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sz w:val="20"/>
                <w:szCs w:val="20"/>
              </w:rPr>
              <w:t>1.暂时调整适用《安全生产许可证条例》中关于审批权限的规定，将审批权限由应急管理部下放至省级应急管理部门。2.出台陆上油气管道企业安全生产许可证管理办法。</w:t>
            </w:r>
          </w:p>
        </w:tc>
        <w:tc>
          <w:tcPr>
            <w:tcW w:w="3015" w:type="dxa"/>
            <w:tcMar>
              <w:top w:w="57" w:type="dxa"/>
              <w:left w:w="57" w:type="dxa"/>
              <w:bottom w:w="57" w:type="dxa"/>
              <w:right w:w="57" w:type="dxa"/>
            </w:tcMar>
            <w:vAlign w:val="center"/>
          </w:tcPr>
          <w:p w14:paraId="32D21C8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1.开展“双随机、一公开”监管，发现违法违规行为的要依法严查重处并公开结果。2.加强信用监管，向社会公布跨省运营的石油天然气管道储运分（子）公司信用状况，对失信主体开展联合惩戒。</w:t>
            </w:r>
          </w:p>
        </w:tc>
        <w:tc>
          <w:tcPr>
            <w:tcW w:w="774" w:type="dxa"/>
            <w:tcMar>
              <w:top w:w="57" w:type="dxa"/>
              <w:left w:w="57" w:type="dxa"/>
              <w:bottom w:w="57" w:type="dxa"/>
              <w:right w:w="57" w:type="dxa"/>
            </w:tcMar>
            <w:vAlign w:val="center"/>
          </w:tcPr>
          <w:p w14:paraId="31C70149">
            <w:pPr>
              <w:widowControl/>
              <w:spacing w:line="240" w:lineRule="exact"/>
              <w:textAlignment w:val="center"/>
              <w:rPr>
                <w:rFonts w:hint="eastAsia" w:ascii="Times New Roman" w:hAnsi="Times New Roman" w:eastAsia="方正书宋_GBK" w:cs="方正书宋_GBK"/>
                <w:color w:val="000000"/>
                <w:sz w:val="20"/>
                <w:szCs w:val="20"/>
              </w:rPr>
            </w:pPr>
          </w:p>
        </w:tc>
      </w:tr>
      <w:tr w14:paraId="7D29E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4B877270">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301</w:t>
            </w:r>
          </w:p>
        </w:tc>
        <w:tc>
          <w:tcPr>
            <w:tcW w:w="1342" w:type="dxa"/>
            <w:tcMar>
              <w:top w:w="57" w:type="dxa"/>
              <w:left w:w="57" w:type="dxa"/>
              <w:bottom w:w="57" w:type="dxa"/>
              <w:right w:w="57" w:type="dxa"/>
            </w:tcMar>
            <w:vAlign w:val="center"/>
          </w:tcPr>
          <w:p w14:paraId="1F5081F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非煤矿山企业安全生产许可</w:t>
            </w:r>
          </w:p>
        </w:tc>
        <w:tc>
          <w:tcPr>
            <w:tcW w:w="765" w:type="dxa"/>
            <w:tcMar>
              <w:top w:w="57" w:type="dxa"/>
              <w:left w:w="57" w:type="dxa"/>
              <w:bottom w:w="57" w:type="dxa"/>
              <w:right w:w="57" w:type="dxa"/>
            </w:tcMar>
            <w:vAlign w:val="center"/>
          </w:tcPr>
          <w:p w14:paraId="1A7664A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安全生产许可证</w:t>
            </w:r>
          </w:p>
        </w:tc>
        <w:tc>
          <w:tcPr>
            <w:tcW w:w="949" w:type="dxa"/>
            <w:tcMar>
              <w:top w:w="57" w:type="dxa"/>
              <w:left w:w="57" w:type="dxa"/>
              <w:bottom w:w="57" w:type="dxa"/>
              <w:right w:w="57" w:type="dxa"/>
            </w:tcMar>
            <w:vAlign w:val="center"/>
          </w:tcPr>
          <w:p w14:paraId="57AD0A9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设区的市级应急管理部门</w:t>
            </w:r>
          </w:p>
        </w:tc>
        <w:tc>
          <w:tcPr>
            <w:tcW w:w="1320" w:type="dxa"/>
            <w:tcMar>
              <w:top w:w="57" w:type="dxa"/>
              <w:left w:w="57" w:type="dxa"/>
              <w:bottom w:w="57" w:type="dxa"/>
              <w:right w:w="57" w:type="dxa"/>
            </w:tcMar>
            <w:vAlign w:val="center"/>
          </w:tcPr>
          <w:p w14:paraId="05891199">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《安全生产许可证条例》</w:t>
            </w:r>
          </w:p>
        </w:tc>
        <w:tc>
          <w:tcPr>
            <w:tcW w:w="507" w:type="dxa"/>
            <w:tcMar>
              <w:top w:w="57" w:type="dxa"/>
              <w:left w:w="57" w:type="dxa"/>
              <w:bottom w:w="57" w:type="dxa"/>
              <w:right w:w="57" w:type="dxa"/>
            </w:tcMar>
            <w:vAlign w:val="center"/>
          </w:tcPr>
          <w:p w14:paraId="6EAA506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2F7AE4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CDD9133">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8902086">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3357A6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1.实现申请、审批全程网上办理。2.不再要求地质勘探单位提供地质勘查资质证书复印件，不再要求从事爆破作业的金属非金属矿山、地质勘查和采掘施工单位提供爆破作业单位许可证复印件。</w:t>
            </w:r>
          </w:p>
        </w:tc>
        <w:tc>
          <w:tcPr>
            <w:tcW w:w="3015" w:type="dxa"/>
            <w:tcMar>
              <w:top w:w="57" w:type="dxa"/>
              <w:left w:w="57" w:type="dxa"/>
              <w:bottom w:w="57" w:type="dxa"/>
              <w:right w:w="57" w:type="dxa"/>
            </w:tcMar>
            <w:vAlign w:val="center"/>
          </w:tcPr>
          <w:p w14:paraId="1EBD5A0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强化陆上石油天然气开采企业作为发包单位的主体责任，由发包单位将陆上石油天然气钻井、物探、测井、录井、井下作业、油建企业纳入统一管理。2.加强信用监管，健全非煤矿山企业安全生产黑名单制度，对失信主体开展联合惩戒。</w:t>
            </w:r>
          </w:p>
        </w:tc>
        <w:tc>
          <w:tcPr>
            <w:tcW w:w="774" w:type="dxa"/>
            <w:tcMar>
              <w:top w:w="57" w:type="dxa"/>
              <w:left w:w="57" w:type="dxa"/>
              <w:bottom w:w="57" w:type="dxa"/>
              <w:right w:w="57" w:type="dxa"/>
            </w:tcMar>
            <w:vAlign w:val="center"/>
          </w:tcPr>
          <w:p w14:paraId="5023007B">
            <w:pPr>
              <w:spacing w:line="280" w:lineRule="exact"/>
              <w:rPr>
                <w:rFonts w:hint="eastAsia" w:ascii="Times New Roman" w:hAnsi="Times New Roman" w:eastAsia="方正书宋_GBK" w:cs="方正书宋_GBK"/>
                <w:color w:val="000000"/>
                <w:sz w:val="20"/>
                <w:szCs w:val="20"/>
              </w:rPr>
            </w:pPr>
          </w:p>
        </w:tc>
      </w:tr>
      <w:tr w14:paraId="1EE8A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1511E822">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302</w:t>
            </w:r>
          </w:p>
        </w:tc>
        <w:tc>
          <w:tcPr>
            <w:tcW w:w="1342" w:type="dxa"/>
            <w:tcMar>
              <w:top w:w="57" w:type="dxa"/>
              <w:left w:w="57" w:type="dxa"/>
              <w:bottom w:w="57" w:type="dxa"/>
              <w:right w:w="57" w:type="dxa"/>
            </w:tcMar>
            <w:vAlign w:val="center"/>
          </w:tcPr>
          <w:p w14:paraId="3498B94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海洋石油天然气企业安全生产许可</w:t>
            </w:r>
          </w:p>
        </w:tc>
        <w:tc>
          <w:tcPr>
            <w:tcW w:w="765" w:type="dxa"/>
            <w:tcMar>
              <w:top w:w="57" w:type="dxa"/>
              <w:left w:w="57" w:type="dxa"/>
              <w:bottom w:w="57" w:type="dxa"/>
              <w:right w:w="57" w:type="dxa"/>
            </w:tcMar>
            <w:vAlign w:val="center"/>
          </w:tcPr>
          <w:p w14:paraId="0182BBA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安全生产（非煤矿山）许可证</w:t>
            </w:r>
          </w:p>
        </w:tc>
        <w:tc>
          <w:tcPr>
            <w:tcW w:w="949" w:type="dxa"/>
            <w:tcMar>
              <w:top w:w="57" w:type="dxa"/>
              <w:left w:w="57" w:type="dxa"/>
              <w:bottom w:w="57" w:type="dxa"/>
              <w:right w:w="57" w:type="dxa"/>
            </w:tcMar>
            <w:vAlign w:val="center"/>
          </w:tcPr>
          <w:p w14:paraId="59A1C66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应急管理部</w:t>
            </w:r>
          </w:p>
        </w:tc>
        <w:tc>
          <w:tcPr>
            <w:tcW w:w="1320" w:type="dxa"/>
            <w:tcMar>
              <w:top w:w="57" w:type="dxa"/>
              <w:left w:w="57" w:type="dxa"/>
              <w:bottom w:w="57" w:type="dxa"/>
              <w:right w:w="57" w:type="dxa"/>
            </w:tcMar>
            <w:vAlign w:val="center"/>
          </w:tcPr>
          <w:p w14:paraId="34AFC465">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《安全生产许可证条例》</w:t>
            </w:r>
          </w:p>
        </w:tc>
        <w:tc>
          <w:tcPr>
            <w:tcW w:w="507" w:type="dxa"/>
            <w:tcMar>
              <w:top w:w="57" w:type="dxa"/>
              <w:left w:w="57" w:type="dxa"/>
              <w:bottom w:w="57" w:type="dxa"/>
              <w:right w:w="57" w:type="dxa"/>
            </w:tcMar>
            <w:vAlign w:val="center"/>
          </w:tcPr>
          <w:p w14:paraId="31197CA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125A9F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2AC92F6">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C72CAF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EB6826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1.实现申请、审批全程网上办理。2.不再要求申请人提交海洋石油特种设备合格检测报告并取得安全使用证或安全标志。</w:t>
            </w:r>
          </w:p>
        </w:tc>
        <w:tc>
          <w:tcPr>
            <w:tcW w:w="3015" w:type="dxa"/>
            <w:tcMar>
              <w:top w:w="57" w:type="dxa"/>
              <w:left w:w="57" w:type="dxa"/>
              <w:bottom w:w="57" w:type="dxa"/>
              <w:right w:w="57" w:type="dxa"/>
            </w:tcMar>
            <w:vAlign w:val="center"/>
          </w:tcPr>
          <w:p w14:paraId="3635B9D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强化海上石油生产设施设备的建造、安装、使用发证检验制度，指导第三方中介机构开展自律管理。2.压实企业安全生产主体责任，强化自身日常监督检查，及时查处违法违规行为。3.强化对从事海洋石油生产企业的安全监管，发现问题依法严肃查处。4.健全安全生产黑名单制度，对失信主体及其有关人员开展联合惩戒。</w:t>
            </w:r>
          </w:p>
        </w:tc>
        <w:tc>
          <w:tcPr>
            <w:tcW w:w="774" w:type="dxa"/>
            <w:tcMar>
              <w:top w:w="57" w:type="dxa"/>
              <w:left w:w="57" w:type="dxa"/>
              <w:bottom w:w="57" w:type="dxa"/>
              <w:right w:w="57" w:type="dxa"/>
            </w:tcMar>
            <w:vAlign w:val="center"/>
          </w:tcPr>
          <w:p w14:paraId="613E4E71">
            <w:pPr>
              <w:spacing w:line="280" w:lineRule="exact"/>
              <w:rPr>
                <w:rFonts w:hint="eastAsia" w:ascii="Times New Roman" w:hAnsi="Times New Roman" w:eastAsia="方正书宋_GBK" w:cs="方正书宋_GBK"/>
                <w:color w:val="000000"/>
                <w:sz w:val="20"/>
                <w:szCs w:val="20"/>
              </w:rPr>
            </w:pPr>
          </w:p>
        </w:tc>
      </w:tr>
      <w:tr w14:paraId="20CB5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7274653C">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303</w:t>
            </w:r>
          </w:p>
        </w:tc>
        <w:tc>
          <w:tcPr>
            <w:tcW w:w="1342" w:type="dxa"/>
            <w:tcMar>
              <w:top w:w="57" w:type="dxa"/>
              <w:left w:w="57" w:type="dxa"/>
              <w:bottom w:w="57" w:type="dxa"/>
              <w:right w:w="57" w:type="dxa"/>
            </w:tcMar>
            <w:vAlign w:val="center"/>
          </w:tcPr>
          <w:p w14:paraId="0FFE56F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烟花爆竹生产企业安全生产许可</w:t>
            </w:r>
          </w:p>
        </w:tc>
        <w:tc>
          <w:tcPr>
            <w:tcW w:w="765" w:type="dxa"/>
            <w:tcMar>
              <w:top w:w="57" w:type="dxa"/>
              <w:left w:w="57" w:type="dxa"/>
              <w:bottom w:w="57" w:type="dxa"/>
              <w:right w:w="57" w:type="dxa"/>
            </w:tcMar>
            <w:vAlign w:val="center"/>
          </w:tcPr>
          <w:p w14:paraId="3F78FC9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安全生产许可证</w:t>
            </w:r>
          </w:p>
        </w:tc>
        <w:tc>
          <w:tcPr>
            <w:tcW w:w="949" w:type="dxa"/>
            <w:tcMar>
              <w:top w:w="57" w:type="dxa"/>
              <w:left w:w="57" w:type="dxa"/>
              <w:bottom w:w="57" w:type="dxa"/>
              <w:right w:w="57" w:type="dxa"/>
            </w:tcMar>
            <w:vAlign w:val="center"/>
          </w:tcPr>
          <w:p w14:paraId="52F905F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省级应急管理部门</w:t>
            </w:r>
          </w:p>
        </w:tc>
        <w:tc>
          <w:tcPr>
            <w:tcW w:w="1320" w:type="dxa"/>
            <w:tcMar>
              <w:top w:w="57" w:type="dxa"/>
              <w:left w:w="57" w:type="dxa"/>
              <w:bottom w:w="57" w:type="dxa"/>
              <w:right w:w="57" w:type="dxa"/>
            </w:tcMar>
            <w:vAlign w:val="center"/>
          </w:tcPr>
          <w:p w14:paraId="2DA0273F">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《安全生产许可证条例》</w:t>
            </w:r>
          </w:p>
        </w:tc>
        <w:tc>
          <w:tcPr>
            <w:tcW w:w="507" w:type="dxa"/>
            <w:tcMar>
              <w:top w:w="57" w:type="dxa"/>
              <w:left w:w="57" w:type="dxa"/>
              <w:bottom w:w="57" w:type="dxa"/>
              <w:right w:w="57" w:type="dxa"/>
            </w:tcMar>
            <w:vAlign w:val="center"/>
          </w:tcPr>
          <w:p w14:paraId="2A68E05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E097AA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EE51FAF">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A6DD05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1FC9CC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1.实现申请、审批全程网上办理。2.将审批时限由45个工作日压减至30个工作日。</w:t>
            </w:r>
          </w:p>
        </w:tc>
        <w:tc>
          <w:tcPr>
            <w:tcW w:w="3015" w:type="dxa"/>
            <w:tcMar>
              <w:top w:w="57" w:type="dxa"/>
              <w:left w:w="57" w:type="dxa"/>
              <w:bottom w:w="57" w:type="dxa"/>
              <w:right w:w="57" w:type="dxa"/>
            </w:tcMar>
            <w:vAlign w:val="center"/>
          </w:tcPr>
          <w:p w14:paraId="049791E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1.开展“双随机、一公开”监管，发现违法违规行为的要依法严查重处并公开结果。2.加强信用监管，向社会公布烟花爆竹生产企业信用状况，对失信主体开展联合惩戒。</w:t>
            </w:r>
          </w:p>
        </w:tc>
        <w:tc>
          <w:tcPr>
            <w:tcW w:w="774" w:type="dxa"/>
            <w:tcMar>
              <w:top w:w="57" w:type="dxa"/>
              <w:left w:w="57" w:type="dxa"/>
              <w:bottom w:w="57" w:type="dxa"/>
              <w:right w:w="57" w:type="dxa"/>
            </w:tcMar>
            <w:vAlign w:val="center"/>
          </w:tcPr>
          <w:p w14:paraId="20CEF39B">
            <w:pPr>
              <w:spacing w:line="280" w:lineRule="exact"/>
              <w:rPr>
                <w:rFonts w:hint="eastAsia" w:ascii="Times New Roman" w:hAnsi="Times New Roman" w:eastAsia="方正书宋_GBK" w:cs="方正书宋_GBK"/>
                <w:color w:val="000000"/>
                <w:sz w:val="20"/>
                <w:szCs w:val="20"/>
              </w:rPr>
            </w:pPr>
          </w:p>
        </w:tc>
      </w:tr>
      <w:tr w14:paraId="1A8C8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7E0B1BF3">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304</w:t>
            </w:r>
          </w:p>
        </w:tc>
        <w:tc>
          <w:tcPr>
            <w:tcW w:w="1342" w:type="dxa"/>
            <w:tcMar>
              <w:top w:w="57" w:type="dxa"/>
              <w:left w:w="57" w:type="dxa"/>
              <w:bottom w:w="57" w:type="dxa"/>
              <w:right w:w="57" w:type="dxa"/>
            </w:tcMar>
            <w:vAlign w:val="center"/>
          </w:tcPr>
          <w:p w14:paraId="12E3D0B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烟花爆竹经营（批发）许可</w:t>
            </w:r>
          </w:p>
        </w:tc>
        <w:tc>
          <w:tcPr>
            <w:tcW w:w="765" w:type="dxa"/>
            <w:tcMar>
              <w:top w:w="57" w:type="dxa"/>
              <w:left w:w="57" w:type="dxa"/>
              <w:bottom w:w="57" w:type="dxa"/>
              <w:right w:w="57" w:type="dxa"/>
            </w:tcMar>
            <w:vAlign w:val="center"/>
          </w:tcPr>
          <w:p w14:paraId="1AE31028">
            <w:pPr>
              <w:widowControl/>
              <w:spacing w:line="280" w:lineRule="exact"/>
              <w:jc w:val="distribute"/>
              <w:textAlignment w:val="center"/>
              <w:rPr>
                <w:rFonts w:hint="eastAsia" w:ascii="Times New Roman" w:hAnsi="Times New Roman" w:eastAsia="方正书宋_GBK" w:cs="方正书宋_GBK"/>
                <w:color w:val="000000"/>
                <w:kern w:val="0"/>
                <w:sz w:val="20"/>
                <w:szCs w:val="20"/>
                <w:lang w:bidi="ar"/>
              </w:rPr>
            </w:pPr>
            <w:r>
              <w:rPr>
                <w:rFonts w:hint="eastAsia" w:ascii="Times New Roman" w:hAnsi="Times New Roman" w:eastAsia="方正书宋_GBK" w:cs="方正书宋_GBK"/>
                <w:color w:val="000000"/>
                <w:kern w:val="0"/>
                <w:sz w:val="20"/>
                <w:szCs w:val="20"/>
                <w:lang w:bidi="ar"/>
              </w:rPr>
              <w:t>烟花爆竹经营</w:t>
            </w:r>
          </w:p>
          <w:p w14:paraId="5C6B0305">
            <w:pPr>
              <w:widowControl/>
              <w:spacing w:line="280" w:lineRule="exact"/>
              <w:ind w:left="-30" w:leftChars="-10" w:right="-30" w:rightChars="-10"/>
              <w:jc w:val="distribute"/>
              <w:textAlignment w:val="center"/>
              <w:rPr>
                <w:rFonts w:hint="eastAsia" w:ascii="Times New Roman" w:hAnsi="Times New Roman" w:eastAsia="方正书宋_GBK" w:cs="方正书宋_GBK"/>
                <w:color w:val="000000"/>
                <w:spacing w:val="-8"/>
                <w:kern w:val="0"/>
                <w:sz w:val="20"/>
                <w:szCs w:val="20"/>
                <w:lang w:bidi="ar"/>
              </w:rPr>
            </w:pPr>
            <w:r>
              <w:rPr>
                <w:rFonts w:hint="eastAsia" w:ascii="Times New Roman" w:hAnsi="Times New Roman" w:eastAsia="方正书宋_GBK" w:cs="方正书宋_GBK"/>
                <w:color w:val="000000"/>
                <w:spacing w:val="-8"/>
                <w:kern w:val="0"/>
                <w:sz w:val="20"/>
                <w:szCs w:val="20"/>
                <w:lang w:bidi="ar"/>
              </w:rPr>
              <w:t>（批发）</w:t>
            </w:r>
          </w:p>
          <w:p w14:paraId="64ED139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许可证</w:t>
            </w:r>
          </w:p>
        </w:tc>
        <w:tc>
          <w:tcPr>
            <w:tcW w:w="949" w:type="dxa"/>
            <w:tcMar>
              <w:top w:w="57" w:type="dxa"/>
              <w:left w:w="57" w:type="dxa"/>
              <w:bottom w:w="57" w:type="dxa"/>
              <w:right w:w="57" w:type="dxa"/>
            </w:tcMar>
            <w:vAlign w:val="center"/>
          </w:tcPr>
          <w:p w14:paraId="7581294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设区的市级应急管理部门</w:t>
            </w:r>
          </w:p>
        </w:tc>
        <w:tc>
          <w:tcPr>
            <w:tcW w:w="1320" w:type="dxa"/>
            <w:tcMar>
              <w:top w:w="57" w:type="dxa"/>
              <w:left w:w="57" w:type="dxa"/>
              <w:bottom w:w="57" w:type="dxa"/>
              <w:right w:w="57" w:type="dxa"/>
            </w:tcMar>
            <w:vAlign w:val="center"/>
          </w:tcPr>
          <w:p w14:paraId="1BA47128">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《烟花爆竹安全管理条例》</w:t>
            </w:r>
          </w:p>
        </w:tc>
        <w:tc>
          <w:tcPr>
            <w:tcW w:w="507" w:type="dxa"/>
            <w:tcMar>
              <w:top w:w="57" w:type="dxa"/>
              <w:left w:w="57" w:type="dxa"/>
              <w:bottom w:w="57" w:type="dxa"/>
              <w:right w:w="57" w:type="dxa"/>
            </w:tcMar>
            <w:vAlign w:val="center"/>
          </w:tcPr>
          <w:p w14:paraId="6402E22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A73B31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75FCCF3">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0D46D9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9CA25E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1.实现申请、审批全程网上办理。2.将审批时限由30个工作日压减至20个工作日。</w:t>
            </w:r>
          </w:p>
        </w:tc>
        <w:tc>
          <w:tcPr>
            <w:tcW w:w="3015" w:type="dxa"/>
            <w:tcMar>
              <w:top w:w="57" w:type="dxa"/>
              <w:left w:w="57" w:type="dxa"/>
              <w:bottom w:w="57" w:type="dxa"/>
              <w:right w:w="57" w:type="dxa"/>
            </w:tcMar>
            <w:vAlign w:val="center"/>
          </w:tcPr>
          <w:p w14:paraId="0826189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1.开展“双随机、一公开”监管，发现违法违规行为的依法严查重处并公开结果。2.加强信用监管，向社会公布烟花爆竹经营（批发）企业信用状况，对失信主体开展联合惩戒。</w:t>
            </w:r>
          </w:p>
        </w:tc>
        <w:tc>
          <w:tcPr>
            <w:tcW w:w="774" w:type="dxa"/>
            <w:tcMar>
              <w:top w:w="57" w:type="dxa"/>
              <w:left w:w="57" w:type="dxa"/>
              <w:bottom w:w="57" w:type="dxa"/>
              <w:right w:w="57" w:type="dxa"/>
            </w:tcMar>
            <w:vAlign w:val="center"/>
          </w:tcPr>
          <w:p w14:paraId="744C4B97">
            <w:pPr>
              <w:spacing w:line="280" w:lineRule="exact"/>
              <w:rPr>
                <w:rFonts w:hint="eastAsia" w:ascii="Times New Roman" w:hAnsi="Times New Roman" w:eastAsia="方正书宋_GBK" w:cs="方正书宋_GBK"/>
                <w:color w:val="000000"/>
                <w:sz w:val="20"/>
                <w:szCs w:val="20"/>
              </w:rPr>
            </w:pPr>
          </w:p>
        </w:tc>
      </w:tr>
      <w:tr w14:paraId="54699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4C39F8A8">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305</w:t>
            </w:r>
          </w:p>
        </w:tc>
        <w:tc>
          <w:tcPr>
            <w:tcW w:w="1342" w:type="dxa"/>
            <w:tcMar>
              <w:top w:w="57" w:type="dxa"/>
              <w:left w:w="57" w:type="dxa"/>
              <w:bottom w:w="57" w:type="dxa"/>
              <w:right w:w="57" w:type="dxa"/>
            </w:tcMar>
            <w:vAlign w:val="center"/>
          </w:tcPr>
          <w:p w14:paraId="594D603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烟花爆竹经营（零售）许可</w:t>
            </w:r>
          </w:p>
        </w:tc>
        <w:tc>
          <w:tcPr>
            <w:tcW w:w="765" w:type="dxa"/>
            <w:tcMar>
              <w:top w:w="57" w:type="dxa"/>
              <w:left w:w="57" w:type="dxa"/>
              <w:bottom w:w="57" w:type="dxa"/>
              <w:right w:w="57" w:type="dxa"/>
            </w:tcMar>
            <w:vAlign w:val="center"/>
          </w:tcPr>
          <w:p w14:paraId="73395E28">
            <w:pPr>
              <w:widowControl/>
              <w:spacing w:line="280" w:lineRule="exact"/>
              <w:jc w:val="distribute"/>
              <w:textAlignment w:val="center"/>
              <w:rPr>
                <w:rFonts w:hint="eastAsia" w:ascii="Times New Roman" w:hAnsi="Times New Roman" w:eastAsia="方正书宋_GBK" w:cs="方正书宋_GBK"/>
                <w:color w:val="000000"/>
                <w:kern w:val="0"/>
                <w:sz w:val="20"/>
                <w:szCs w:val="20"/>
                <w:lang w:bidi="ar"/>
              </w:rPr>
            </w:pPr>
            <w:r>
              <w:rPr>
                <w:rFonts w:hint="eastAsia" w:ascii="Times New Roman" w:hAnsi="Times New Roman" w:eastAsia="方正书宋_GBK" w:cs="方正书宋_GBK"/>
                <w:color w:val="000000"/>
                <w:kern w:val="0"/>
                <w:sz w:val="20"/>
                <w:szCs w:val="20"/>
                <w:lang w:bidi="ar"/>
              </w:rPr>
              <w:t>烟花爆竹经营</w:t>
            </w:r>
          </w:p>
          <w:p w14:paraId="23C7A587">
            <w:pPr>
              <w:widowControl/>
              <w:spacing w:line="280" w:lineRule="exact"/>
              <w:ind w:left="-30" w:leftChars="-10" w:right="-30" w:rightChars="-10"/>
              <w:jc w:val="distribute"/>
              <w:textAlignment w:val="center"/>
              <w:rPr>
                <w:rFonts w:hint="eastAsia" w:ascii="Times New Roman" w:hAnsi="Times New Roman" w:eastAsia="方正书宋_GBK" w:cs="方正书宋_GBK"/>
                <w:color w:val="000000"/>
                <w:spacing w:val="-8"/>
                <w:kern w:val="0"/>
                <w:sz w:val="20"/>
                <w:szCs w:val="20"/>
                <w:lang w:bidi="ar"/>
              </w:rPr>
            </w:pPr>
            <w:r>
              <w:rPr>
                <w:rFonts w:hint="eastAsia" w:ascii="Times New Roman" w:hAnsi="Times New Roman" w:eastAsia="方正书宋_GBK" w:cs="方正书宋_GBK"/>
                <w:color w:val="000000"/>
                <w:spacing w:val="-8"/>
                <w:kern w:val="0"/>
                <w:sz w:val="20"/>
                <w:szCs w:val="20"/>
                <w:lang w:bidi="ar"/>
              </w:rPr>
              <w:t>（零售）</w:t>
            </w:r>
          </w:p>
          <w:p w14:paraId="68B2BDE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许可证</w:t>
            </w:r>
          </w:p>
        </w:tc>
        <w:tc>
          <w:tcPr>
            <w:tcW w:w="949" w:type="dxa"/>
            <w:tcMar>
              <w:top w:w="57" w:type="dxa"/>
              <w:left w:w="57" w:type="dxa"/>
              <w:bottom w:w="57" w:type="dxa"/>
              <w:right w:w="57" w:type="dxa"/>
            </w:tcMar>
            <w:vAlign w:val="center"/>
          </w:tcPr>
          <w:p w14:paraId="245584C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县级应急管理部门</w:t>
            </w:r>
          </w:p>
        </w:tc>
        <w:tc>
          <w:tcPr>
            <w:tcW w:w="1320" w:type="dxa"/>
            <w:tcMar>
              <w:top w:w="57" w:type="dxa"/>
              <w:left w:w="57" w:type="dxa"/>
              <w:bottom w:w="57" w:type="dxa"/>
              <w:right w:w="57" w:type="dxa"/>
            </w:tcMar>
            <w:vAlign w:val="center"/>
          </w:tcPr>
          <w:p w14:paraId="08572C32">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《烟花爆竹安全管理条例》</w:t>
            </w:r>
          </w:p>
        </w:tc>
        <w:tc>
          <w:tcPr>
            <w:tcW w:w="507" w:type="dxa"/>
            <w:tcMar>
              <w:top w:w="57" w:type="dxa"/>
              <w:left w:w="57" w:type="dxa"/>
              <w:bottom w:w="57" w:type="dxa"/>
              <w:right w:w="57" w:type="dxa"/>
            </w:tcMar>
            <w:vAlign w:val="center"/>
          </w:tcPr>
          <w:p w14:paraId="42210E7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34FF4D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4B848FE">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BF1E133">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2A693B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1.实现申请、审批全程网上办理。2.将审批时限20个工作日压减至15个工作日。</w:t>
            </w:r>
          </w:p>
        </w:tc>
        <w:tc>
          <w:tcPr>
            <w:tcW w:w="3015" w:type="dxa"/>
            <w:tcMar>
              <w:top w:w="57" w:type="dxa"/>
              <w:left w:w="57" w:type="dxa"/>
              <w:bottom w:w="57" w:type="dxa"/>
              <w:right w:w="57" w:type="dxa"/>
            </w:tcMar>
            <w:vAlign w:val="center"/>
          </w:tcPr>
          <w:p w14:paraId="4B7EB9B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1.开展“双随机、一公开”监管，发现违法违规行为的依法严查重处并公开结果。2.加强信用监管，向社会公布烟花爆竹经营（零售）企业信用状况，对失信主体开展联合惩戒。</w:t>
            </w:r>
          </w:p>
        </w:tc>
        <w:tc>
          <w:tcPr>
            <w:tcW w:w="774" w:type="dxa"/>
            <w:tcMar>
              <w:top w:w="57" w:type="dxa"/>
              <w:left w:w="57" w:type="dxa"/>
              <w:bottom w:w="57" w:type="dxa"/>
              <w:right w:w="57" w:type="dxa"/>
            </w:tcMar>
            <w:vAlign w:val="center"/>
          </w:tcPr>
          <w:p w14:paraId="2F384642">
            <w:pPr>
              <w:spacing w:line="280" w:lineRule="exact"/>
              <w:rPr>
                <w:rFonts w:hint="eastAsia" w:ascii="Times New Roman" w:hAnsi="Times New Roman" w:eastAsia="方正书宋_GBK" w:cs="方正书宋_GBK"/>
                <w:color w:val="000000"/>
                <w:sz w:val="20"/>
                <w:szCs w:val="20"/>
              </w:rPr>
            </w:pPr>
          </w:p>
        </w:tc>
      </w:tr>
      <w:tr w14:paraId="1CA69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4ABC4828">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306</w:t>
            </w:r>
          </w:p>
        </w:tc>
        <w:tc>
          <w:tcPr>
            <w:tcW w:w="1342" w:type="dxa"/>
            <w:tcMar>
              <w:top w:w="57" w:type="dxa"/>
              <w:left w:w="57" w:type="dxa"/>
              <w:bottom w:w="57" w:type="dxa"/>
              <w:right w:w="57" w:type="dxa"/>
            </w:tcMar>
            <w:vAlign w:val="center"/>
          </w:tcPr>
          <w:p w14:paraId="16FD967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第一类非药品类易制毒化学品生产许可</w:t>
            </w:r>
          </w:p>
        </w:tc>
        <w:tc>
          <w:tcPr>
            <w:tcW w:w="765" w:type="dxa"/>
            <w:tcMar>
              <w:top w:w="57" w:type="dxa"/>
              <w:left w:w="57" w:type="dxa"/>
              <w:bottom w:w="57" w:type="dxa"/>
              <w:right w:w="57" w:type="dxa"/>
            </w:tcMar>
            <w:vAlign w:val="center"/>
          </w:tcPr>
          <w:p w14:paraId="3FF5E59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第一类非药品类易制毒化学品生产许可证</w:t>
            </w:r>
          </w:p>
        </w:tc>
        <w:tc>
          <w:tcPr>
            <w:tcW w:w="949" w:type="dxa"/>
            <w:tcMar>
              <w:top w:w="57" w:type="dxa"/>
              <w:left w:w="57" w:type="dxa"/>
              <w:bottom w:w="57" w:type="dxa"/>
              <w:right w:w="57" w:type="dxa"/>
            </w:tcMar>
            <w:vAlign w:val="center"/>
          </w:tcPr>
          <w:p w14:paraId="6E3011D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省级应急管理部门</w:t>
            </w:r>
          </w:p>
        </w:tc>
        <w:tc>
          <w:tcPr>
            <w:tcW w:w="1320" w:type="dxa"/>
            <w:tcMar>
              <w:top w:w="57" w:type="dxa"/>
              <w:left w:w="57" w:type="dxa"/>
              <w:bottom w:w="57" w:type="dxa"/>
              <w:right w:w="57" w:type="dxa"/>
            </w:tcMar>
            <w:vAlign w:val="center"/>
          </w:tcPr>
          <w:p w14:paraId="477AF73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《易制毒化学品管理条例》</w:t>
            </w:r>
          </w:p>
        </w:tc>
        <w:tc>
          <w:tcPr>
            <w:tcW w:w="507" w:type="dxa"/>
            <w:tcMar>
              <w:top w:w="57" w:type="dxa"/>
              <w:left w:w="57" w:type="dxa"/>
              <w:bottom w:w="57" w:type="dxa"/>
              <w:right w:w="57" w:type="dxa"/>
            </w:tcMar>
            <w:vAlign w:val="center"/>
          </w:tcPr>
          <w:p w14:paraId="19E150F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C2F5D5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0198B11">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C83CD6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B85FB4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1.实现申请、审批全程网上办理。2.将审批时限由60个工作日压减至40个工作日。</w:t>
            </w:r>
          </w:p>
        </w:tc>
        <w:tc>
          <w:tcPr>
            <w:tcW w:w="3015" w:type="dxa"/>
            <w:tcMar>
              <w:top w:w="57" w:type="dxa"/>
              <w:left w:w="57" w:type="dxa"/>
              <w:bottom w:w="57" w:type="dxa"/>
              <w:right w:w="57" w:type="dxa"/>
            </w:tcMar>
            <w:vAlign w:val="center"/>
          </w:tcPr>
          <w:p w14:paraId="617AB4C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1.开展“双随机、一公开”监管，发现违法违规行为的依法严查重处并公开结果。2.加强信用监管，向社会公布第一类非药品类易制毒化学品生产企业信用状况，对失信主体开展联合惩戒。</w:t>
            </w:r>
          </w:p>
        </w:tc>
        <w:tc>
          <w:tcPr>
            <w:tcW w:w="774" w:type="dxa"/>
            <w:tcMar>
              <w:top w:w="57" w:type="dxa"/>
              <w:left w:w="57" w:type="dxa"/>
              <w:bottom w:w="57" w:type="dxa"/>
              <w:right w:w="57" w:type="dxa"/>
            </w:tcMar>
            <w:vAlign w:val="center"/>
          </w:tcPr>
          <w:p w14:paraId="554F7DD2">
            <w:pPr>
              <w:spacing w:line="280" w:lineRule="exact"/>
              <w:rPr>
                <w:rFonts w:hint="eastAsia" w:ascii="Times New Roman" w:hAnsi="Times New Roman" w:eastAsia="方正书宋_GBK" w:cs="方正书宋_GBK"/>
                <w:color w:val="000000"/>
                <w:sz w:val="20"/>
                <w:szCs w:val="20"/>
              </w:rPr>
            </w:pPr>
          </w:p>
        </w:tc>
      </w:tr>
      <w:tr w14:paraId="1D363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1" w:hRule="atLeast"/>
        </w:trPr>
        <w:tc>
          <w:tcPr>
            <w:tcW w:w="421" w:type="dxa"/>
            <w:tcMar>
              <w:top w:w="57" w:type="dxa"/>
              <w:left w:w="57" w:type="dxa"/>
              <w:bottom w:w="57" w:type="dxa"/>
              <w:right w:w="57" w:type="dxa"/>
            </w:tcMar>
            <w:vAlign w:val="center"/>
          </w:tcPr>
          <w:p w14:paraId="43E669DD">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307</w:t>
            </w:r>
          </w:p>
        </w:tc>
        <w:tc>
          <w:tcPr>
            <w:tcW w:w="1342" w:type="dxa"/>
            <w:tcMar>
              <w:top w:w="57" w:type="dxa"/>
              <w:left w:w="57" w:type="dxa"/>
              <w:bottom w:w="57" w:type="dxa"/>
              <w:right w:w="57" w:type="dxa"/>
            </w:tcMar>
            <w:vAlign w:val="center"/>
          </w:tcPr>
          <w:p w14:paraId="56190CF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第一类非药品类易制毒化学品经营许可</w:t>
            </w:r>
          </w:p>
        </w:tc>
        <w:tc>
          <w:tcPr>
            <w:tcW w:w="765" w:type="dxa"/>
            <w:tcMar>
              <w:top w:w="57" w:type="dxa"/>
              <w:left w:w="57" w:type="dxa"/>
              <w:bottom w:w="57" w:type="dxa"/>
              <w:right w:w="57" w:type="dxa"/>
            </w:tcMar>
            <w:vAlign w:val="center"/>
          </w:tcPr>
          <w:p w14:paraId="4014B67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第一类非药品类易制毒化学品经营许可证</w:t>
            </w:r>
          </w:p>
        </w:tc>
        <w:tc>
          <w:tcPr>
            <w:tcW w:w="949" w:type="dxa"/>
            <w:tcMar>
              <w:top w:w="57" w:type="dxa"/>
              <w:left w:w="57" w:type="dxa"/>
              <w:bottom w:w="57" w:type="dxa"/>
              <w:right w:w="57" w:type="dxa"/>
            </w:tcMar>
            <w:vAlign w:val="center"/>
          </w:tcPr>
          <w:p w14:paraId="1EF92F7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省级应急管理部门</w:t>
            </w:r>
          </w:p>
        </w:tc>
        <w:tc>
          <w:tcPr>
            <w:tcW w:w="1320" w:type="dxa"/>
            <w:tcMar>
              <w:top w:w="57" w:type="dxa"/>
              <w:left w:w="57" w:type="dxa"/>
              <w:bottom w:w="57" w:type="dxa"/>
              <w:right w:w="57" w:type="dxa"/>
            </w:tcMar>
            <w:vAlign w:val="center"/>
          </w:tcPr>
          <w:p w14:paraId="05F36FBF">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《易制毒化学品管理条例》</w:t>
            </w:r>
          </w:p>
        </w:tc>
        <w:tc>
          <w:tcPr>
            <w:tcW w:w="507" w:type="dxa"/>
            <w:tcMar>
              <w:top w:w="57" w:type="dxa"/>
              <w:left w:w="57" w:type="dxa"/>
              <w:bottom w:w="57" w:type="dxa"/>
              <w:right w:w="57" w:type="dxa"/>
            </w:tcMar>
            <w:vAlign w:val="center"/>
          </w:tcPr>
          <w:p w14:paraId="2F0AD94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4E1CE3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E9031F0">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E0C74D4">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AA4612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1.实现申请、审批全程网上办理。2.将审批时限由30个工作日压减至20个工作日。</w:t>
            </w:r>
          </w:p>
        </w:tc>
        <w:tc>
          <w:tcPr>
            <w:tcW w:w="3015" w:type="dxa"/>
            <w:tcMar>
              <w:top w:w="57" w:type="dxa"/>
              <w:left w:w="57" w:type="dxa"/>
              <w:bottom w:w="57" w:type="dxa"/>
              <w:right w:w="57" w:type="dxa"/>
            </w:tcMar>
            <w:vAlign w:val="center"/>
          </w:tcPr>
          <w:p w14:paraId="2AA7DAC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1.开展“双随机、一公开”监管，发现违法违规行为的依法严查重处并公开结果。2.加强信用监管，向社会公布第一类非药品类易制毒化学品经营企业信用状况，对失信主体开展联合惩戒。</w:t>
            </w:r>
          </w:p>
        </w:tc>
        <w:tc>
          <w:tcPr>
            <w:tcW w:w="774" w:type="dxa"/>
            <w:tcMar>
              <w:top w:w="57" w:type="dxa"/>
              <w:left w:w="57" w:type="dxa"/>
              <w:bottom w:w="57" w:type="dxa"/>
              <w:right w:w="57" w:type="dxa"/>
            </w:tcMar>
            <w:vAlign w:val="center"/>
          </w:tcPr>
          <w:p w14:paraId="4C7368E9">
            <w:pPr>
              <w:spacing w:line="280" w:lineRule="exact"/>
              <w:rPr>
                <w:rFonts w:hint="eastAsia" w:ascii="Times New Roman" w:hAnsi="Times New Roman" w:eastAsia="方正书宋_GBK" w:cs="方正书宋_GBK"/>
                <w:color w:val="000000"/>
                <w:sz w:val="20"/>
                <w:szCs w:val="20"/>
              </w:rPr>
            </w:pPr>
          </w:p>
        </w:tc>
      </w:tr>
      <w:tr w14:paraId="656E3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1" w:hRule="atLeast"/>
        </w:trPr>
        <w:tc>
          <w:tcPr>
            <w:tcW w:w="421" w:type="dxa"/>
            <w:tcMar>
              <w:top w:w="57" w:type="dxa"/>
              <w:left w:w="57" w:type="dxa"/>
              <w:bottom w:w="57" w:type="dxa"/>
              <w:right w:w="57" w:type="dxa"/>
            </w:tcMar>
            <w:vAlign w:val="center"/>
          </w:tcPr>
          <w:p w14:paraId="3E628CA1">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308</w:t>
            </w:r>
          </w:p>
        </w:tc>
        <w:tc>
          <w:tcPr>
            <w:tcW w:w="1342" w:type="dxa"/>
            <w:tcMar>
              <w:top w:w="57" w:type="dxa"/>
              <w:left w:w="57" w:type="dxa"/>
              <w:bottom w:w="57" w:type="dxa"/>
              <w:right w:w="57" w:type="dxa"/>
            </w:tcMar>
            <w:vAlign w:val="center"/>
          </w:tcPr>
          <w:p w14:paraId="225D213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危险化学品生产企业安全生产许可</w:t>
            </w:r>
          </w:p>
        </w:tc>
        <w:tc>
          <w:tcPr>
            <w:tcW w:w="765" w:type="dxa"/>
            <w:tcMar>
              <w:top w:w="57" w:type="dxa"/>
              <w:left w:w="57" w:type="dxa"/>
              <w:bottom w:w="57" w:type="dxa"/>
              <w:right w:w="57" w:type="dxa"/>
            </w:tcMar>
            <w:vAlign w:val="center"/>
          </w:tcPr>
          <w:p w14:paraId="32BE06D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安全生产许可证</w:t>
            </w:r>
          </w:p>
        </w:tc>
        <w:tc>
          <w:tcPr>
            <w:tcW w:w="949" w:type="dxa"/>
            <w:tcMar>
              <w:top w:w="57" w:type="dxa"/>
              <w:left w:w="57" w:type="dxa"/>
              <w:bottom w:w="57" w:type="dxa"/>
              <w:right w:w="57" w:type="dxa"/>
            </w:tcMar>
            <w:vAlign w:val="center"/>
          </w:tcPr>
          <w:p w14:paraId="606DD1B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应急部；省、设区的市、县（市、区）级应急管理部门</w:t>
            </w:r>
          </w:p>
        </w:tc>
        <w:tc>
          <w:tcPr>
            <w:tcW w:w="1320" w:type="dxa"/>
            <w:tcMar>
              <w:top w:w="57" w:type="dxa"/>
              <w:left w:w="57" w:type="dxa"/>
              <w:bottom w:w="57" w:type="dxa"/>
              <w:right w:w="57" w:type="dxa"/>
            </w:tcMar>
            <w:vAlign w:val="center"/>
          </w:tcPr>
          <w:p w14:paraId="25A6B6BA">
            <w:pPr>
              <w:widowControl/>
              <w:spacing w:line="280" w:lineRule="exact"/>
              <w:jc w:val="left"/>
              <w:textAlignment w:val="center"/>
              <w:rPr>
                <w:rFonts w:hint="eastAsia" w:ascii="Times New Roman" w:hAnsi="Times New Roman" w:eastAsia="方正书宋_GBK" w:cs="方正书宋_GBK"/>
                <w:color w:val="000000"/>
                <w:sz w:val="20"/>
                <w:szCs w:val="20"/>
                <w:u w:val="single"/>
              </w:rPr>
            </w:pPr>
            <w:r>
              <w:rPr>
                <w:rFonts w:hint="eastAsia" w:ascii="Times New Roman" w:hAnsi="Times New Roman" w:eastAsia="方正书宋_GBK" w:cs="方正书宋_GBK"/>
                <w:color w:val="000000"/>
                <w:kern w:val="0"/>
                <w:sz w:val="20"/>
                <w:szCs w:val="20"/>
                <w:lang w:bidi="ar"/>
              </w:rPr>
              <w:t>《危险化学品安全管理条例》</w:t>
            </w:r>
          </w:p>
        </w:tc>
        <w:tc>
          <w:tcPr>
            <w:tcW w:w="507" w:type="dxa"/>
            <w:tcMar>
              <w:top w:w="57" w:type="dxa"/>
              <w:left w:w="57" w:type="dxa"/>
              <w:bottom w:w="57" w:type="dxa"/>
              <w:right w:w="57" w:type="dxa"/>
            </w:tcMar>
            <w:vAlign w:val="center"/>
          </w:tcPr>
          <w:p w14:paraId="0101004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6D38B2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1D7EA4C">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4533B1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634D0A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1.实现申请、审批全程网上办理。2.将审批时限由45个工作日压减至30个工作日。</w:t>
            </w:r>
          </w:p>
        </w:tc>
        <w:tc>
          <w:tcPr>
            <w:tcW w:w="3015" w:type="dxa"/>
            <w:tcMar>
              <w:top w:w="57" w:type="dxa"/>
              <w:left w:w="57" w:type="dxa"/>
              <w:bottom w:w="57" w:type="dxa"/>
              <w:right w:w="57" w:type="dxa"/>
            </w:tcMar>
            <w:vAlign w:val="center"/>
          </w:tcPr>
          <w:p w14:paraId="2ACF651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1.开展“双随机、一公开”监管，发现违法违规行为的依法严查重处并公开结果。2.加强信用监管，向社会公布危险化学品生产企业信用状况，对失信主体开展联合惩戒。</w:t>
            </w:r>
          </w:p>
        </w:tc>
        <w:tc>
          <w:tcPr>
            <w:tcW w:w="774" w:type="dxa"/>
            <w:tcMar>
              <w:top w:w="57" w:type="dxa"/>
              <w:left w:w="57" w:type="dxa"/>
              <w:bottom w:w="57" w:type="dxa"/>
              <w:right w:w="57" w:type="dxa"/>
            </w:tcMar>
            <w:vAlign w:val="center"/>
          </w:tcPr>
          <w:p w14:paraId="6C2E62CF">
            <w:pPr>
              <w:spacing w:line="280" w:lineRule="exact"/>
              <w:rPr>
                <w:rFonts w:hint="eastAsia" w:ascii="Times New Roman" w:hAnsi="Times New Roman" w:eastAsia="方正书宋_GBK" w:cs="方正书宋_GBK"/>
                <w:color w:val="000000"/>
                <w:sz w:val="20"/>
                <w:szCs w:val="20"/>
              </w:rPr>
            </w:pPr>
          </w:p>
        </w:tc>
      </w:tr>
      <w:tr w14:paraId="15296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1" w:hRule="atLeast"/>
        </w:trPr>
        <w:tc>
          <w:tcPr>
            <w:tcW w:w="421" w:type="dxa"/>
            <w:tcMar>
              <w:top w:w="57" w:type="dxa"/>
              <w:left w:w="57" w:type="dxa"/>
              <w:bottom w:w="57" w:type="dxa"/>
              <w:right w:w="57" w:type="dxa"/>
            </w:tcMar>
            <w:vAlign w:val="center"/>
          </w:tcPr>
          <w:p w14:paraId="2594C70B">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309</w:t>
            </w:r>
          </w:p>
        </w:tc>
        <w:tc>
          <w:tcPr>
            <w:tcW w:w="1342" w:type="dxa"/>
            <w:tcMar>
              <w:top w:w="57" w:type="dxa"/>
              <w:left w:w="57" w:type="dxa"/>
              <w:bottom w:w="57" w:type="dxa"/>
              <w:right w:w="57" w:type="dxa"/>
            </w:tcMar>
            <w:vAlign w:val="center"/>
          </w:tcPr>
          <w:p w14:paraId="1EA50A6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危险化学品经营许可</w:t>
            </w:r>
          </w:p>
        </w:tc>
        <w:tc>
          <w:tcPr>
            <w:tcW w:w="765" w:type="dxa"/>
            <w:tcMar>
              <w:top w:w="57" w:type="dxa"/>
              <w:left w:w="57" w:type="dxa"/>
              <w:bottom w:w="57" w:type="dxa"/>
              <w:right w:w="57" w:type="dxa"/>
            </w:tcMar>
            <w:vAlign w:val="center"/>
          </w:tcPr>
          <w:p w14:paraId="7A4A986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危险化学品经营许可证</w:t>
            </w:r>
          </w:p>
        </w:tc>
        <w:tc>
          <w:tcPr>
            <w:tcW w:w="949" w:type="dxa"/>
            <w:tcMar>
              <w:top w:w="57" w:type="dxa"/>
              <w:left w:w="57" w:type="dxa"/>
              <w:bottom w:w="57" w:type="dxa"/>
              <w:right w:w="57" w:type="dxa"/>
            </w:tcMar>
            <w:vAlign w:val="center"/>
          </w:tcPr>
          <w:p w14:paraId="3E66ADD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设区的市、县级应急管理部门</w:t>
            </w:r>
          </w:p>
        </w:tc>
        <w:tc>
          <w:tcPr>
            <w:tcW w:w="1320" w:type="dxa"/>
            <w:tcMar>
              <w:top w:w="57" w:type="dxa"/>
              <w:left w:w="57" w:type="dxa"/>
              <w:bottom w:w="57" w:type="dxa"/>
              <w:right w:w="57" w:type="dxa"/>
            </w:tcMar>
            <w:vAlign w:val="center"/>
          </w:tcPr>
          <w:p w14:paraId="2908B19F">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《危险化学品安全管理条例》</w:t>
            </w:r>
          </w:p>
        </w:tc>
        <w:tc>
          <w:tcPr>
            <w:tcW w:w="507" w:type="dxa"/>
            <w:tcMar>
              <w:top w:w="57" w:type="dxa"/>
              <w:left w:w="57" w:type="dxa"/>
              <w:bottom w:w="57" w:type="dxa"/>
              <w:right w:w="57" w:type="dxa"/>
            </w:tcMar>
            <w:vAlign w:val="center"/>
          </w:tcPr>
          <w:p w14:paraId="4C9CD4B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0138A7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994BDED">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F23D742">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027DA1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1.实现申请、审批全程网上办理。2.将审批时限由30个工作日压减至20个工作日。</w:t>
            </w:r>
          </w:p>
        </w:tc>
        <w:tc>
          <w:tcPr>
            <w:tcW w:w="3015" w:type="dxa"/>
            <w:tcMar>
              <w:top w:w="57" w:type="dxa"/>
              <w:left w:w="57" w:type="dxa"/>
              <w:bottom w:w="57" w:type="dxa"/>
              <w:right w:w="57" w:type="dxa"/>
            </w:tcMar>
            <w:vAlign w:val="center"/>
          </w:tcPr>
          <w:p w14:paraId="2F870E1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1.开展“双随机、一公开”监管，发现违法违规行为的依法严查重处并公开结果。2.加强信用监管，向社会公布危险化学品经营企业信用状况，对失信主体开展联合惩戒。</w:t>
            </w:r>
          </w:p>
        </w:tc>
        <w:tc>
          <w:tcPr>
            <w:tcW w:w="774" w:type="dxa"/>
            <w:tcMar>
              <w:top w:w="57" w:type="dxa"/>
              <w:left w:w="57" w:type="dxa"/>
              <w:bottom w:w="57" w:type="dxa"/>
              <w:right w:w="57" w:type="dxa"/>
            </w:tcMar>
            <w:vAlign w:val="center"/>
          </w:tcPr>
          <w:p w14:paraId="6E2FCA49">
            <w:pPr>
              <w:spacing w:line="280" w:lineRule="exact"/>
              <w:rPr>
                <w:rFonts w:hint="eastAsia" w:ascii="Times New Roman" w:hAnsi="Times New Roman" w:eastAsia="方正书宋_GBK" w:cs="方正书宋_GBK"/>
                <w:color w:val="000000"/>
                <w:sz w:val="20"/>
                <w:szCs w:val="20"/>
              </w:rPr>
            </w:pPr>
          </w:p>
        </w:tc>
      </w:tr>
      <w:tr w14:paraId="50A25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1" w:hRule="atLeast"/>
        </w:trPr>
        <w:tc>
          <w:tcPr>
            <w:tcW w:w="421" w:type="dxa"/>
            <w:tcMar>
              <w:top w:w="57" w:type="dxa"/>
              <w:left w:w="57" w:type="dxa"/>
              <w:bottom w:w="57" w:type="dxa"/>
              <w:right w:w="57" w:type="dxa"/>
            </w:tcMar>
            <w:vAlign w:val="center"/>
          </w:tcPr>
          <w:p w14:paraId="624CE256">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310</w:t>
            </w:r>
          </w:p>
        </w:tc>
        <w:tc>
          <w:tcPr>
            <w:tcW w:w="1342" w:type="dxa"/>
            <w:tcMar>
              <w:top w:w="57" w:type="dxa"/>
              <w:left w:w="57" w:type="dxa"/>
              <w:bottom w:w="57" w:type="dxa"/>
              <w:right w:w="57" w:type="dxa"/>
            </w:tcMar>
            <w:vAlign w:val="center"/>
          </w:tcPr>
          <w:p w14:paraId="73DFEBC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危险化学品安全使用许可</w:t>
            </w:r>
          </w:p>
        </w:tc>
        <w:tc>
          <w:tcPr>
            <w:tcW w:w="765" w:type="dxa"/>
            <w:tcMar>
              <w:top w:w="57" w:type="dxa"/>
              <w:left w:w="57" w:type="dxa"/>
              <w:bottom w:w="57" w:type="dxa"/>
              <w:right w:w="57" w:type="dxa"/>
            </w:tcMar>
            <w:vAlign w:val="center"/>
          </w:tcPr>
          <w:p w14:paraId="42A32C8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危险化学品安全使用许可证</w:t>
            </w:r>
          </w:p>
        </w:tc>
        <w:tc>
          <w:tcPr>
            <w:tcW w:w="949" w:type="dxa"/>
            <w:tcMar>
              <w:top w:w="57" w:type="dxa"/>
              <w:left w:w="57" w:type="dxa"/>
              <w:bottom w:w="57" w:type="dxa"/>
              <w:right w:w="57" w:type="dxa"/>
            </w:tcMar>
            <w:vAlign w:val="center"/>
          </w:tcPr>
          <w:p w14:paraId="15C6F37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设区的市级应急管理部门</w:t>
            </w:r>
          </w:p>
        </w:tc>
        <w:tc>
          <w:tcPr>
            <w:tcW w:w="1320" w:type="dxa"/>
            <w:tcMar>
              <w:top w:w="57" w:type="dxa"/>
              <w:left w:w="57" w:type="dxa"/>
              <w:bottom w:w="57" w:type="dxa"/>
              <w:right w:w="57" w:type="dxa"/>
            </w:tcMar>
            <w:vAlign w:val="center"/>
          </w:tcPr>
          <w:p w14:paraId="6A383441">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《危险化学品安全管理条例》</w:t>
            </w:r>
          </w:p>
        </w:tc>
        <w:tc>
          <w:tcPr>
            <w:tcW w:w="507" w:type="dxa"/>
            <w:tcMar>
              <w:top w:w="57" w:type="dxa"/>
              <w:left w:w="57" w:type="dxa"/>
              <w:bottom w:w="57" w:type="dxa"/>
              <w:right w:w="57" w:type="dxa"/>
            </w:tcMar>
            <w:vAlign w:val="center"/>
          </w:tcPr>
          <w:p w14:paraId="0BE7B94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473912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A05736C">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9D1825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6A0DC1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1.实现申请、审批全程网上办理。2.将审批时限由45个工作日压减至30个工作日。</w:t>
            </w:r>
          </w:p>
        </w:tc>
        <w:tc>
          <w:tcPr>
            <w:tcW w:w="3015" w:type="dxa"/>
            <w:tcMar>
              <w:top w:w="57" w:type="dxa"/>
              <w:left w:w="57" w:type="dxa"/>
              <w:bottom w:w="57" w:type="dxa"/>
              <w:right w:w="57" w:type="dxa"/>
            </w:tcMar>
            <w:vAlign w:val="center"/>
          </w:tcPr>
          <w:p w14:paraId="79BB265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1.开展“双随机、一公开”监管，发现违法违规行为的依法严查重处并公开结果。2.加强信用监管，向社会公布危险化学品使用企业信用状况，对失信主体开展联合惩戒。</w:t>
            </w:r>
          </w:p>
        </w:tc>
        <w:tc>
          <w:tcPr>
            <w:tcW w:w="774" w:type="dxa"/>
            <w:tcMar>
              <w:top w:w="57" w:type="dxa"/>
              <w:left w:w="57" w:type="dxa"/>
              <w:bottom w:w="57" w:type="dxa"/>
              <w:right w:w="57" w:type="dxa"/>
            </w:tcMar>
            <w:vAlign w:val="center"/>
          </w:tcPr>
          <w:p w14:paraId="5BD94E22">
            <w:pPr>
              <w:spacing w:line="280" w:lineRule="exact"/>
              <w:rPr>
                <w:rFonts w:hint="eastAsia" w:ascii="Times New Roman" w:hAnsi="Times New Roman" w:eastAsia="方正书宋_GBK" w:cs="方正书宋_GBK"/>
                <w:color w:val="000000"/>
                <w:sz w:val="20"/>
                <w:szCs w:val="20"/>
              </w:rPr>
            </w:pPr>
          </w:p>
        </w:tc>
      </w:tr>
      <w:tr w14:paraId="46756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5D929108">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311</w:t>
            </w:r>
          </w:p>
        </w:tc>
        <w:tc>
          <w:tcPr>
            <w:tcW w:w="1342" w:type="dxa"/>
            <w:tcMar>
              <w:top w:w="57" w:type="dxa"/>
              <w:left w:w="57" w:type="dxa"/>
              <w:bottom w:w="57" w:type="dxa"/>
              <w:right w:w="57" w:type="dxa"/>
            </w:tcMar>
            <w:vAlign w:val="center"/>
          </w:tcPr>
          <w:p w14:paraId="69B2080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危险化学品建设项目的安全条件审查</w:t>
            </w:r>
          </w:p>
        </w:tc>
        <w:tc>
          <w:tcPr>
            <w:tcW w:w="765" w:type="dxa"/>
            <w:tcMar>
              <w:top w:w="57" w:type="dxa"/>
              <w:left w:w="57" w:type="dxa"/>
              <w:bottom w:w="57" w:type="dxa"/>
              <w:right w:w="57" w:type="dxa"/>
            </w:tcMar>
            <w:vAlign w:val="center"/>
          </w:tcPr>
          <w:p w14:paraId="5546572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危险化学品建设项目安全条件审查意见书</w:t>
            </w:r>
          </w:p>
        </w:tc>
        <w:tc>
          <w:tcPr>
            <w:tcW w:w="949" w:type="dxa"/>
            <w:tcMar>
              <w:top w:w="57" w:type="dxa"/>
              <w:left w:w="57" w:type="dxa"/>
              <w:bottom w:w="57" w:type="dxa"/>
              <w:right w:w="57" w:type="dxa"/>
            </w:tcMar>
            <w:vAlign w:val="center"/>
          </w:tcPr>
          <w:p w14:paraId="74195F7A">
            <w:pPr>
              <w:widowControl/>
              <w:spacing w:line="280" w:lineRule="exact"/>
              <w:textAlignment w:val="center"/>
              <w:rPr>
                <w:rFonts w:hint="eastAsia" w:ascii="Times New Roman" w:hAnsi="Times New Roman" w:eastAsia="方正书宋_GBK" w:cs="方正书宋_GBK"/>
                <w:color w:val="000000"/>
                <w:sz w:val="20"/>
                <w:szCs w:val="20"/>
                <w:u w:val="single"/>
              </w:rPr>
            </w:pPr>
            <w:r>
              <w:rPr>
                <w:rFonts w:hint="eastAsia" w:ascii="Times New Roman" w:hAnsi="Times New Roman" w:eastAsia="方正书宋_GBK" w:cs="方正书宋_GBK"/>
                <w:color w:val="000000"/>
                <w:kern w:val="0"/>
                <w:sz w:val="20"/>
                <w:szCs w:val="20"/>
                <w:lang w:bidi="ar"/>
              </w:rPr>
              <w:t>应急管理</w:t>
            </w:r>
            <w:r>
              <w:rPr>
                <w:rFonts w:hint="eastAsia" w:ascii="Times New Roman" w:hAnsi="Times New Roman" w:eastAsia="方正书宋_GBK" w:cs="方正书宋_GBK"/>
                <w:color w:val="000000"/>
                <w:spacing w:val="-11"/>
                <w:kern w:val="0"/>
                <w:sz w:val="20"/>
                <w:szCs w:val="20"/>
                <w:lang w:bidi="ar"/>
              </w:rPr>
              <w:t>部；省、设</w:t>
            </w:r>
            <w:r>
              <w:rPr>
                <w:rFonts w:hint="eastAsia" w:ascii="Times New Roman" w:hAnsi="Times New Roman" w:eastAsia="方正书宋_GBK" w:cs="方正书宋_GBK"/>
                <w:color w:val="000000"/>
                <w:kern w:val="0"/>
                <w:sz w:val="20"/>
                <w:szCs w:val="20"/>
                <w:lang w:bidi="ar"/>
              </w:rPr>
              <w:t>区的市级应急管理部门</w:t>
            </w:r>
          </w:p>
        </w:tc>
        <w:tc>
          <w:tcPr>
            <w:tcW w:w="1320" w:type="dxa"/>
            <w:tcMar>
              <w:top w:w="57" w:type="dxa"/>
              <w:left w:w="57" w:type="dxa"/>
              <w:bottom w:w="57" w:type="dxa"/>
              <w:right w:w="57" w:type="dxa"/>
            </w:tcMar>
            <w:vAlign w:val="center"/>
          </w:tcPr>
          <w:p w14:paraId="5CE33D22">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《危险化学品安全管理条例》</w:t>
            </w:r>
          </w:p>
        </w:tc>
        <w:tc>
          <w:tcPr>
            <w:tcW w:w="507" w:type="dxa"/>
            <w:tcMar>
              <w:top w:w="57" w:type="dxa"/>
              <w:left w:w="57" w:type="dxa"/>
              <w:bottom w:w="57" w:type="dxa"/>
              <w:right w:w="57" w:type="dxa"/>
            </w:tcMar>
            <w:vAlign w:val="center"/>
          </w:tcPr>
          <w:p w14:paraId="5DDF8E7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EF5543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4AAE211">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CE96206">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9A4F03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1.实现申请、审批全程网上办理。2.将审批时限由45个工作日压减至30个工作日。</w:t>
            </w:r>
          </w:p>
        </w:tc>
        <w:tc>
          <w:tcPr>
            <w:tcW w:w="3015" w:type="dxa"/>
            <w:tcMar>
              <w:top w:w="57" w:type="dxa"/>
              <w:left w:w="57" w:type="dxa"/>
              <w:bottom w:w="57" w:type="dxa"/>
              <w:right w:w="57" w:type="dxa"/>
            </w:tcMar>
            <w:vAlign w:val="center"/>
          </w:tcPr>
          <w:p w14:paraId="781E284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1.开展“双随机、一公开”监管，发现违法违规行为的依法严查重处并公开结果。2.加强信用监管，对失信主体开展联合惩戒。</w:t>
            </w:r>
          </w:p>
        </w:tc>
        <w:tc>
          <w:tcPr>
            <w:tcW w:w="774" w:type="dxa"/>
            <w:tcMar>
              <w:top w:w="57" w:type="dxa"/>
              <w:left w:w="57" w:type="dxa"/>
              <w:bottom w:w="57" w:type="dxa"/>
              <w:right w:w="57" w:type="dxa"/>
            </w:tcMar>
            <w:vAlign w:val="center"/>
          </w:tcPr>
          <w:p w14:paraId="23F62819">
            <w:pPr>
              <w:spacing w:line="280" w:lineRule="exact"/>
              <w:rPr>
                <w:rFonts w:hint="eastAsia" w:ascii="Times New Roman" w:hAnsi="Times New Roman" w:eastAsia="方正书宋_GBK" w:cs="方正书宋_GBK"/>
                <w:color w:val="000000"/>
                <w:sz w:val="20"/>
                <w:szCs w:val="20"/>
              </w:rPr>
            </w:pPr>
          </w:p>
        </w:tc>
      </w:tr>
      <w:tr w14:paraId="65D2D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123C48E1">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312</w:t>
            </w:r>
          </w:p>
        </w:tc>
        <w:tc>
          <w:tcPr>
            <w:tcW w:w="1342" w:type="dxa"/>
            <w:tcMar>
              <w:top w:w="57" w:type="dxa"/>
              <w:left w:w="57" w:type="dxa"/>
              <w:bottom w:w="57" w:type="dxa"/>
              <w:right w:w="57" w:type="dxa"/>
            </w:tcMar>
            <w:vAlign w:val="center"/>
          </w:tcPr>
          <w:p w14:paraId="52BBF88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国务院审批（核准、备案）或跨省的危险化学品生产、储存建设项目安全条件审查</w:t>
            </w:r>
          </w:p>
        </w:tc>
        <w:tc>
          <w:tcPr>
            <w:tcW w:w="765" w:type="dxa"/>
            <w:tcMar>
              <w:top w:w="57" w:type="dxa"/>
              <w:left w:w="57" w:type="dxa"/>
              <w:bottom w:w="57" w:type="dxa"/>
              <w:right w:w="57" w:type="dxa"/>
            </w:tcMar>
            <w:vAlign w:val="center"/>
          </w:tcPr>
          <w:p w14:paraId="1038A1F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危险化学品建设项目安全条件审查意见书</w:t>
            </w:r>
          </w:p>
        </w:tc>
        <w:tc>
          <w:tcPr>
            <w:tcW w:w="949" w:type="dxa"/>
            <w:tcMar>
              <w:top w:w="57" w:type="dxa"/>
              <w:left w:w="57" w:type="dxa"/>
              <w:bottom w:w="57" w:type="dxa"/>
              <w:right w:w="57" w:type="dxa"/>
            </w:tcMar>
            <w:vAlign w:val="center"/>
          </w:tcPr>
          <w:p w14:paraId="779B83A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应急管理</w:t>
            </w:r>
            <w:r>
              <w:rPr>
                <w:rFonts w:hint="eastAsia" w:ascii="Times New Roman" w:hAnsi="Times New Roman" w:eastAsia="方正书宋_GBK" w:cs="方正书宋_GBK"/>
                <w:color w:val="000000"/>
                <w:spacing w:val="-11"/>
                <w:kern w:val="0"/>
                <w:sz w:val="20"/>
                <w:szCs w:val="20"/>
                <w:lang w:bidi="ar"/>
              </w:rPr>
              <w:t>部；省、设</w:t>
            </w:r>
            <w:r>
              <w:rPr>
                <w:rFonts w:hint="eastAsia" w:ascii="Times New Roman" w:hAnsi="Times New Roman" w:eastAsia="方正书宋_GBK" w:cs="方正书宋_GBK"/>
                <w:color w:val="000000"/>
                <w:kern w:val="0"/>
                <w:sz w:val="20"/>
                <w:szCs w:val="20"/>
                <w:lang w:bidi="ar"/>
              </w:rPr>
              <w:t>区的市级应急管理部门</w:t>
            </w:r>
          </w:p>
        </w:tc>
        <w:tc>
          <w:tcPr>
            <w:tcW w:w="1320" w:type="dxa"/>
            <w:tcMar>
              <w:top w:w="57" w:type="dxa"/>
              <w:left w:w="57" w:type="dxa"/>
              <w:bottom w:w="57" w:type="dxa"/>
              <w:right w:w="57" w:type="dxa"/>
            </w:tcMar>
            <w:vAlign w:val="center"/>
          </w:tcPr>
          <w:p w14:paraId="720FAA41">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《危险化学品安全管理条例》</w:t>
            </w:r>
          </w:p>
        </w:tc>
        <w:tc>
          <w:tcPr>
            <w:tcW w:w="507" w:type="dxa"/>
            <w:tcMar>
              <w:top w:w="57" w:type="dxa"/>
              <w:left w:w="57" w:type="dxa"/>
              <w:bottom w:w="57" w:type="dxa"/>
              <w:right w:w="57" w:type="dxa"/>
            </w:tcMar>
            <w:vAlign w:val="center"/>
          </w:tcPr>
          <w:p w14:paraId="242CDE9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1D9BE3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EE31104">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355DD5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D3CA13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1.实现申请、审批全程网上办理。2.将审批时限由45个工作日压减至30个工作日。</w:t>
            </w:r>
          </w:p>
        </w:tc>
        <w:tc>
          <w:tcPr>
            <w:tcW w:w="3015" w:type="dxa"/>
            <w:tcMar>
              <w:top w:w="57" w:type="dxa"/>
              <w:left w:w="57" w:type="dxa"/>
              <w:bottom w:w="57" w:type="dxa"/>
              <w:right w:w="57" w:type="dxa"/>
            </w:tcMar>
            <w:vAlign w:val="center"/>
          </w:tcPr>
          <w:p w14:paraId="71BC84C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1.开展“双随机、一公开”监管，发现违法违规行为的依法严查重处并公开结果。3.加强信用监管，对失信主体开展联合惩戒。</w:t>
            </w:r>
          </w:p>
        </w:tc>
        <w:tc>
          <w:tcPr>
            <w:tcW w:w="774" w:type="dxa"/>
            <w:tcMar>
              <w:top w:w="57" w:type="dxa"/>
              <w:left w:w="57" w:type="dxa"/>
              <w:bottom w:w="57" w:type="dxa"/>
              <w:right w:w="57" w:type="dxa"/>
            </w:tcMar>
            <w:vAlign w:val="center"/>
          </w:tcPr>
          <w:p w14:paraId="480AF0BF">
            <w:pPr>
              <w:spacing w:line="280" w:lineRule="exact"/>
              <w:rPr>
                <w:rFonts w:hint="eastAsia" w:ascii="Times New Roman" w:hAnsi="Times New Roman" w:eastAsia="方正书宋_GBK" w:cs="方正书宋_GBK"/>
                <w:color w:val="000000"/>
                <w:sz w:val="20"/>
                <w:szCs w:val="20"/>
              </w:rPr>
            </w:pPr>
          </w:p>
        </w:tc>
      </w:tr>
      <w:tr w14:paraId="47D64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4057D028">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313</w:t>
            </w:r>
          </w:p>
        </w:tc>
        <w:tc>
          <w:tcPr>
            <w:tcW w:w="1342" w:type="dxa"/>
            <w:tcMar>
              <w:top w:w="57" w:type="dxa"/>
              <w:left w:w="57" w:type="dxa"/>
              <w:bottom w:w="57" w:type="dxa"/>
              <w:right w:w="57" w:type="dxa"/>
            </w:tcMar>
            <w:vAlign w:val="center"/>
          </w:tcPr>
          <w:p w14:paraId="0485E0D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危险化学品生产、储存建设项目安全条件审查</w:t>
            </w:r>
          </w:p>
        </w:tc>
        <w:tc>
          <w:tcPr>
            <w:tcW w:w="765" w:type="dxa"/>
            <w:tcMar>
              <w:top w:w="57" w:type="dxa"/>
              <w:left w:w="57" w:type="dxa"/>
              <w:bottom w:w="57" w:type="dxa"/>
              <w:right w:w="57" w:type="dxa"/>
            </w:tcMar>
            <w:vAlign w:val="center"/>
          </w:tcPr>
          <w:p w14:paraId="4C98FE1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危险化学品建设项目安全条件审查意见书</w:t>
            </w:r>
          </w:p>
        </w:tc>
        <w:tc>
          <w:tcPr>
            <w:tcW w:w="949" w:type="dxa"/>
            <w:tcMar>
              <w:top w:w="57" w:type="dxa"/>
              <w:left w:w="57" w:type="dxa"/>
              <w:bottom w:w="57" w:type="dxa"/>
              <w:right w:w="57" w:type="dxa"/>
            </w:tcMar>
            <w:vAlign w:val="center"/>
          </w:tcPr>
          <w:p w14:paraId="02A3E56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应急管理</w:t>
            </w:r>
            <w:r>
              <w:rPr>
                <w:rFonts w:hint="eastAsia" w:ascii="Times New Roman" w:hAnsi="Times New Roman" w:eastAsia="方正书宋_GBK" w:cs="方正书宋_GBK"/>
                <w:color w:val="000000"/>
                <w:spacing w:val="-11"/>
                <w:kern w:val="0"/>
                <w:sz w:val="20"/>
                <w:szCs w:val="20"/>
                <w:lang w:bidi="ar"/>
              </w:rPr>
              <w:t>部；省、设</w:t>
            </w:r>
            <w:r>
              <w:rPr>
                <w:rFonts w:hint="eastAsia" w:ascii="Times New Roman" w:hAnsi="Times New Roman" w:eastAsia="方正书宋_GBK" w:cs="方正书宋_GBK"/>
                <w:color w:val="000000"/>
                <w:kern w:val="0"/>
                <w:sz w:val="20"/>
                <w:szCs w:val="20"/>
                <w:lang w:bidi="ar"/>
              </w:rPr>
              <w:t>区的市级应急管理部门</w:t>
            </w:r>
          </w:p>
        </w:tc>
        <w:tc>
          <w:tcPr>
            <w:tcW w:w="1320" w:type="dxa"/>
            <w:tcMar>
              <w:top w:w="57" w:type="dxa"/>
              <w:left w:w="57" w:type="dxa"/>
              <w:bottom w:w="57" w:type="dxa"/>
              <w:right w:w="57" w:type="dxa"/>
            </w:tcMar>
            <w:vAlign w:val="center"/>
          </w:tcPr>
          <w:p w14:paraId="1063931E">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《危险化学品安全管理条例》</w:t>
            </w:r>
          </w:p>
        </w:tc>
        <w:tc>
          <w:tcPr>
            <w:tcW w:w="507" w:type="dxa"/>
            <w:tcMar>
              <w:top w:w="57" w:type="dxa"/>
              <w:left w:w="57" w:type="dxa"/>
              <w:bottom w:w="57" w:type="dxa"/>
              <w:right w:w="57" w:type="dxa"/>
            </w:tcMar>
            <w:vAlign w:val="center"/>
          </w:tcPr>
          <w:p w14:paraId="757D54A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68C2CD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48CB421">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8C5AF0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B639AB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1.实现申请、审批全程网上办理。2.将审批时限由45个工作日压减至30个工作日。</w:t>
            </w:r>
          </w:p>
        </w:tc>
        <w:tc>
          <w:tcPr>
            <w:tcW w:w="3015" w:type="dxa"/>
            <w:tcMar>
              <w:top w:w="57" w:type="dxa"/>
              <w:left w:w="57" w:type="dxa"/>
              <w:bottom w:w="57" w:type="dxa"/>
              <w:right w:w="57" w:type="dxa"/>
            </w:tcMar>
            <w:vAlign w:val="center"/>
          </w:tcPr>
          <w:p w14:paraId="49E0267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1.开展“双随机、一公开”监管，发现违法违规行为的依法严查重处并公开结果。3.加强信用监管，对失信主体开展联合惩戒。</w:t>
            </w:r>
          </w:p>
        </w:tc>
        <w:tc>
          <w:tcPr>
            <w:tcW w:w="774" w:type="dxa"/>
            <w:tcMar>
              <w:top w:w="57" w:type="dxa"/>
              <w:left w:w="57" w:type="dxa"/>
              <w:bottom w:w="57" w:type="dxa"/>
              <w:right w:w="57" w:type="dxa"/>
            </w:tcMar>
            <w:vAlign w:val="center"/>
          </w:tcPr>
          <w:p w14:paraId="19D702E5">
            <w:pPr>
              <w:spacing w:line="280" w:lineRule="exact"/>
              <w:rPr>
                <w:rFonts w:hint="eastAsia" w:ascii="Times New Roman" w:hAnsi="Times New Roman" w:eastAsia="方正书宋_GBK" w:cs="方正书宋_GBK"/>
                <w:color w:val="000000"/>
                <w:sz w:val="20"/>
                <w:szCs w:val="20"/>
              </w:rPr>
            </w:pPr>
          </w:p>
        </w:tc>
      </w:tr>
      <w:tr w14:paraId="65FFB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4BA36775">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314</w:t>
            </w:r>
          </w:p>
        </w:tc>
        <w:tc>
          <w:tcPr>
            <w:tcW w:w="1342" w:type="dxa"/>
            <w:tcMar>
              <w:top w:w="57" w:type="dxa"/>
              <w:left w:w="57" w:type="dxa"/>
              <w:bottom w:w="57" w:type="dxa"/>
              <w:right w:w="57" w:type="dxa"/>
            </w:tcMar>
            <w:vAlign w:val="center"/>
          </w:tcPr>
          <w:p w14:paraId="33CF103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经营个人征信业务的征信机构审批</w:t>
            </w:r>
          </w:p>
        </w:tc>
        <w:tc>
          <w:tcPr>
            <w:tcW w:w="765" w:type="dxa"/>
            <w:tcMar>
              <w:top w:w="57" w:type="dxa"/>
              <w:left w:w="57" w:type="dxa"/>
              <w:bottom w:w="57" w:type="dxa"/>
              <w:right w:w="57" w:type="dxa"/>
            </w:tcMar>
            <w:vAlign w:val="center"/>
          </w:tcPr>
          <w:p w14:paraId="47606CF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个人征信业务经营许可证</w:t>
            </w:r>
          </w:p>
        </w:tc>
        <w:tc>
          <w:tcPr>
            <w:tcW w:w="949" w:type="dxa"/>
            <w:tcMar>
              <w:top w:w="57" w:type="dxa"/>
              <w:left w:w="57" w:type="dxa"/>
              <w:bottom w:w="57" w:type="dxa"/>
              <w:right w:w="57" w:type="dxa"/>
            </w:tcMar>
            <w:vAlign w:val="center"/>
          </w:tcPr>
          <w:p w14:paraId="6A8FDE8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人民银行总行</w:t>
            </w:r>
          </w:p>
        </w:tc>
        <w:tc>
          <w:tcPr>
            <w:tcW w:w="1320" w:type="dxa"/>
            <w:tcMar>
              <w:top w:w="57" w:type="dxa"/>
              <w:left w:w="57" w:type="dxa"/>
              <w:bottom w:w="57" w:type="dxa"/>
              <w:right w:w="57" w:type="dxa"/>
            </w:tcMar>
            <w:vAlign w:val="center"/>
          </w:tcPr>
          <w:p w14:paraId="6606B5E4">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《征信业管理条例》</w:t>
            </w:r>
          </w:p>
        </w:tc>
        <w:tc>
          <w:tcPr>
            <w:tcW w:w="507" w:type="dxa"/>
            <w:tcMar>
              <w:top w:w="57" w:type="dxa"/>
              <w:left w:w="57" w:type="dxa"/>
              <w:bottom w:w="57" w:type="dxa"/>
              <w:right w:w="57" w:type="dxa"/>
            </w:tcMar>
            <w:vAlign w:val="center"/>
          </w:tcPr>
          <w:p w14:paraId="1B7E556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21473F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AEB0DE7">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1A6DC79">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1961A2D">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并将审批信息统一归集至有关信息平台。2.对许可证件有效期限内未发生行政处罚、责任事故、被列入失信被执行人名单的征信机构，在许可证书有效期满时自愿承诺符合相关审批要求的，实行直接换证（但不得连续两次申请直接换证）。</w:t>
            </w:r>
          </w:p>
        </w:tc>
        <w:tc>
          <w:tcPr>
            <w:tcW w:w="3015" w:type="dxa"/>
            <w:tcMar>
              <w:top w:w="57" w:type="dxa"/>
              <w:left w:w="57" w:type="dxa"/>
              <w:bottom w:w="57" w:type="dxa"/>
              <w:right w:w="57" w:type="dxa"/>
            </w:tcMar>
            <w:vAlign w:val="center"/>
          </w:tcPr>
          <w:p w14:paraId="3C3AA2B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根据不同风险程度、信用水平，合理确定抽查比例。2.依法及时处理投诉举报，对发现的违法违规行为要依法查处并公开结果。3.加强对征信机构的现场检查和非现场监测，确保不发生系统性金融风险。</w:t>
            </w:r>
          </w:p>
        </w:tc>
        <w:tc>
          <w:tcPr>
            <w:tcW w:w="774" w:type="dxa"/>
            <w:tcMar>
              <w:top w:w="57" w:type="dxa"/>
              <w:left w:w="57" w:type="dxa"/>
              <w:bottom w:w="57" w:type="dxa"/>
              <w:right w:w="57" w:type="dxa"/>
            </w:tcMar>
            <w:vAlign w:val="center"/>
          </w:tcPr>
          <w:p w14:paraId="3BFB65B7">
            <w:pPr>
              <w:spacing w:line="280" w:lineRule="exact"/>
              <w:rPr>
                <w:rFonts w:hint="eastAsia" w:ascii="Times New Roman" w:hAnsi="Times New Roman" w:eastAsia="方正书宋_GBK" w:cs="方正书宋_GBK"/>
                <w:color w:val="000000"/>
                <w:sz w:val="20"/>
                <w:szCs w:val="20"/>
              </w:rPr>
            </w:pPr>
          </w:p>
        </w:tc>
      </w:tr>
      <w:tr w14:paraId="1FF25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rPr>
        <w:tc>
          <w:tcPr>
            <w:tcW w:w="421" w:type="dxa"/>
            <w:tcMar>
              <w:top w:w="57" w:type="dxa"/>
              <w:left w:w="57" w:type="dxa"/>
              <w:bottom w:w="57" w:type="dxa"/>
              <w:right w:w="57" w:type="dxa"/>
            </w:tcMar>
            <w:vAlign w:val="center"/>
          </w:tcPr>
          <w:p w14:paraId="159BC573">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315</w:t>
            </w:r>
          </w:p>
        </w:tc>
        <w:tc>
          <w:tcPr>
            <w:tcW w:w="1342" w:type="dxa"/>
            <w:tcMar>
              <w:top w:w="57" w:type="dxa"/>
              <w:left w:w="57" w:type="dxa"/>
              <w:bottom w:w="57" w:type="dxa"/>
              <w:right w:w="57" w:type="dxa"/>
            </w:tcMar>
            <w:vAlign w:val="center"/>
          </w:tcPr>
          <w:p w14:paraId="41D7F4D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境外征信机构在境内经营征信业务审批</w:t>
            </w:r>
          </w:p>
        </w:tc>
        <w:tc>
          <w:tcPr>
            <w:tcW w:w="765" w:type="dxa"/>
            <w:tcMar>
              <w:top w:w="57" w:type="dxa"/>
              <w:left w:w="57" w:type="dxa"/>
              <w:bottom w:w="57" w:type="dxa"/>
              <w:right w:w="57" w:type="dxa"/>
            </w:tcMar>
            <w:vAlign w:val="center"/>
          </w:tcPr>
          <w:p w14:paraId="7222F40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关于境外征信机构在境内经营征信业务批复</w:t>
            </w:r>
          </w:p>
        </w:tc>
        <w:tc>
          <w:tcPr>
            <w:tcW w:w="949" w:type="dxa"/>
            <w:tcMar>
              <w:top w:w="57" w:type="dxa"/>
              <w:left w:w="57" w:type="dxa"/>
              <w:bottom w:w="57" w:type="dxa"/>
              <w:right w:w="57" w:type="dxa"/>
            </w:tcMar>
            <w:vAlign w:val="center"/>
          </w:tcPr>
          <w:p w14:paraId="5ACD871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人民银行总行</w:t>
            </w:r>
          </w:p>
        </w:tc>
        <w:tc>
          <w:tcPr>
            <w:tcW w:w="1320" w:type="dxa"/>
            <w:tcMar>
              <w:top w:w="57" w:type="dxa"/>
              <w:left w:w="57" w:type="dxa"/>
              <w:bottom w:w="57" w:type="dxa"/>
              <w:right w:w="57" w:type="dxa"/>
            </w:tcMar>
            <w:vAlign w:val="center"/>
          </w:tcPr>
          <w:p w14:paraId="524D6176">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《征信业管理条例》</w:t>
            </w:r>
          </w:p>
        </w:tc>
        <w:tc>
          <w:tcPr>
            <w:tcW w:w="507" w:type="dxa"/>
            <w:tcMar>
              <w:top w:w="57" w:type="dxa"/>
              <w:left w:w="57" w:type="dxa"/>
              <w:bottom w:w="57" w:type="dxa"/>
              <w:right w:w="57" w:type="dxa"/>
            </w:tcMar>
            <w:vAlign w:val="center"/>
          </w:tcPr>
          <w:p w14:paraId="76B0766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5EAD80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979BDD2">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3E5518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28DB9B8">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1.实现申请、审批全程网上办理，并将审批信息统一归集至有关数据平台。2.不再要求申请人提供在申请注册环节已经提交的申请材料，压减审批材料数量30%以上。</w:t>
            </w:r>
          </w:p>
        </w:tc>
        <w:tc>
          <w:tcPr>
            <w:tcW w:w="3015" w:type="dxa"/>
            <w:tcMar>
              <w:top w:w="57" w:type="dxa"/>
              <w:left w:w="57" w:type="dxa"/>
              <w:bottom w:w="57" w:type="dxa"/>
              <w:right w:w="57" w:type="dxa"/>
            </w:tcMar>
            <w:vAlign w:val="center"/>
          </w:tcPr>
          <w:p w14:paraId="0FD7F55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根据不同风险程度、信用水平，合理确定抽查比例。2.依法及时处理投诉举报，发现违法违规行为的要依法查处并公开结果。3.加强对征信机构的现场检查和非现场监测，确保不发生系统性金融风险。</w:t>
            </w:r>
          </w:p>
        </w:tc>
        <w:tc>
          <w:tcPr>
            <w:tcW w:w="774" w:type="dxa"/>
            <w:tcMar>
              <w:top w:w="57" w:type="dxa"/>
              <w:left w:w="57" w:type="dxa"/>
              <w:bottom w:w="57" w:type="dxa"/>
              <w:right w:w="57" w:type="dxa"/>
            </w:tcMar>
            <w:vAlign w:val="center"/>
          </w:tcPr>
          <w:p w14:paraId="7F12EAD7">
            <w:pPr>
              <w:spacing w:line="280" w:lineRule="exact"/>
              <w:rPr>
                <w:rFonts w:hint="eastAsia" w:ascii="Times New Roman" w:hAnsi="Times New Roman" w:eastAsia="方正书宋_GBK" w:cs="方正书宋_GBK"/>
                <w:color w:val="000000"/>
                <w:sz w:val="20"/>
                <w:szCs w:val="20"/>
              </w:rPr>
            </w:pPr>
          </w:p>
        </w:tc>
      </w:tr>
      <w:tr w14:paraId="490B1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52" w:hRule="atLeast"/>
        </w:trPr>
        <w:tc>
          <w:tcPr>
            <w:tcW w:w="421" w:type="dxa"/>
            <w:tcMar>
              <w:top w:w="57" w:type="dxa"/>
              <w:left w:w="57" w:type="dxa"/>
              <w:bottom w:w="57" w:type="dxa"/>
              <w:right w:w="57" w:type="dxa"/>
            </w:tcMar>
            <w:vAlign w:val="center"/>
          </w:tcPr>
          <w:p w14:paraId="64ED76AB">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316</w:t>
            </w:r>
          </w:p>
        </w:tc>
        <w:tc>
          <w:tcPr>
            <w:tcW w:w="1342" w:type="dxa"/>
            <w:tcMar>
              <w:top w:w="57" w:type="dxa"/>
              <w:left w:w="57" w:type="dxa"/>
              <w:bottom w:w="57" w:type="dxa"/>
              <w:right w:w="57" w:type="dxa"/>
            </w:tcMar>
            <w:vAlign w:val="center"/>
          </w:tcPr>
          <w:p w14:paraId="2DAD183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银行卡清算机构准入</w:t>
            </w:r>
          </w:p>
        </w:tc>
        <w:tc>
          <w:tcPr>
            <w:tcW w:w="765" w:type="dxa"/>
            <w:tcMar>
              <w:top w:w="57" w:type="dxa"/>
              <w:left w:w="57" w:type="dxa"/>
              <w:bottom w:w="57" w:type="dxa"/>
              <w:right w:w="57" w:type="dxa"/>
            </w:tcMar>
            <w:vAlign w:val="center"/>
          </w:tcPr>
          <w:p w14:paraId="46F5DA8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银行卡清算业务许可证</w:t>
            </w:r>
          </w:p>
        </w:tc>
        <w:tc>
          <w:tcPr>
            <w:tcW w:w="949" w:type="dxa"/>
            <w:tcMar>
              <w:top w:w="57" w:type="dxa"/>
              <w:left w:w="57" w:type="dxa"/>
              <w:bottom w:w="57" w:type="dxa"/>
              <w:right w:w="57" w:type="dxa"/>
            </w:tcMar>
            <w:vAlign w:val="center"/>
          </w:tcPr>
          <w:p w14:paraId="3E49E5B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人民银行总行</w:t>
            </w:r>
          </w:p>
        </w:tc>
        <w:tc>
          <w:tcPr>
            <w:tcW w:w="1320" w:type="dxa"/>
            <w:tcMar>
              <w:top w:w="57" w:type="dxa"/>
              <w:left w:w="57" w:type="dxa"/>
              <w:bottom w:w="57" w:type="dxa"/>
              <w:right w:w="57" w:type="dxa"/>
            </w:tcMar>
            <w:vAlign w:val="center"/>
          </w:tcPr>
          <w:p w14:paraId="6A4DED91">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《国务院关于实施银行卡清算机构准入管理的决定》</w:t>
            </w:r>
          </w:p>
        </w:tc>
        <w:tc>
          <w:tcPr>
            <w:tcW w:w="507" w:type="dxa"/>
            <w:tcMar>
              <w:top w:w="57" w:type="dxa"/>
              <w:left w:w="57" w:type="dxa"/>
              <w:bottom w:w="57" w:type="dxa"/>
              <w:right w:w="57" w:type="dxa"/>
            </w:tcMar>
            <w:vAlign w:val="center"/>
          </w:tcPr>
          <w:p w14:paraId="6829017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6D614A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A6BE5FC">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EE20A8B">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80424F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1.发布银行卡清算机构准入服务指南，公开审批依据、申请条件、材料目录。2.申请人对董事和高级管理人员无犯罪证明、未受行政处罚证明等自愿作出承诺的，不再要求申请人提供有关部门证明材料。</w:t>
            </w:r>
          </w:p>
        </w:tc>
        <w:tc>
          <w:tcPr>
            <w:tcW w:w="3015" w:type="dxa"/>
            <w:tcMar>
              <w:top w:w="57" w:type="dxa"/>
              <w:left w:w="57" w:type="dxa"/>
              <w:bottom w:w="57" w:type="dxa"/>
              <w:right w:w="57" w:type="dxa"/>
            </w:tcMar>
            <w:vAlign w:val="center"/>
          </w:tcPr>
          <w:p w14:paraId="7B90728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完善持牌机构管理、交易转接合作管理、银行卡清算业务管理等制度，明确监管事项和报告事项，加强对企业的日常监管。</w:t>
            </w:r>
          </w:p>
        </w:tc>
        <w:tc>
          <w:tcPr>
            <w:tcW w:w="774" w:type="dxa"/>
            <w:tcMar>
              <w:top w:w="57" w:type="dxa"/>
              <w:left w:w="57" w:type="dxa"/>
              <w:bottom w:w="57" w:type="dxa"/>
              <w:right w:w="57" w:type="dxa"/>
            </w:tcMar>
            <w:vAlign w:val="center"/>
          </w:tcPr>
          <w:p w14:paraId="3DB6AC7A">
            <w:pPr>
              <w:spacing w:line="280" w:lineRule="exact"/>
              <w:rPr>
                <w:rFonts w:hint="eastAsia" w:ascii="Times New Roman" w:hAnsi="Times New Roman" w:eastAsia="方正书宋_GBK" w:cs="方正书宋_GBK"/>
                <w:color w:val="000000"/>
                <w:sz w:val="20"/>
                <w:szCs w:val="20"/>
              </w:rPr>
            </w:pPr>
          </w:p>
        </w:tc>
      </w:tr>
      <w:tr w14:paraId="38931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1" w:hRule="atLeast"/>
        </w:trPr>
        <w:tc>
          <w:tcPr>
            <w:tcW w:w="421" w:type="dxa"/>
            <w:tcMar>
              <w:top w:w="57" w:type="dxa"/>
              <w:left w:w="57" w:type="dxa"/>
              <w:bottom w:w="57" w:type="dxa"/>
              <w:right w:w="57" w:type="dxa"/>
            </w:tcMar>
            <w:vAlign w:val="center"/>
          </w:tcPr>
          <w:p w14:paraId="6FC98287">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317</w:t>
            </w:r>
          </w:p>
        </w:tc>
        <w:tc>
          <w:tcPr>
            <w:tcW w:w="1342" w:type="dxa"/>
            <w:tcMar>
              <w:top w:w="57" w:type="dxa"/>
              <w:left w:w="57" w:type="dxa"/>
              <w:bottom w:w="57" w:type="dxa"/>
              <w:right w:w="57" w:type="dxa"/>
            </w:tcMar>
            <w:vAlign w:val="center"/>
          </w:tcPr>
          <w:p w14:paraId="45452F0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银行间债券市场结算代理人审批</w:t>
            </w:r>
          </w:p>
        </w:tc>
        <w:tc>
          <w:tcPr>
            <w:tcW w:w="765" w:type="dxa"/>
            <w:tcMar>
              <w:top w:w="57" w:type="dxa"/>
              <w:left w:w="57" w:type="dxa"/>
              <w:bottom w:w="57" w:type="dxa"/>
              <w:right w:w="57" w:type="dxa"/>
            </w:tcMar>
            <w:vAlign w:val="center"/>
          </w:tcPr>
          <w:p w14:paraId="5D3DDFC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批复</w:t>
            </w:r>
          </w:p>
        </w:tc>
        <w:tc>
          <w:tcPr>
            <w:tcW w:w="949" w:type="dxa"/>
            <w:tcMar>
              <w:top w:w="57" w:type="dxa"/>
              <w:left w:w="57" w:type="dxa"/>
              <w:bottom w:w="57" w:type="dxa"/>
              <w:right w:w="57" w:type="dxa"/>
            </w:tcMar>
            <w:vAlign w:val="center"/>
          </w:tcPr>
          <w:p w14:paraId="1C0C3EA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人民银行总行</w:t>
            </w:r>
          </w:p>
        </w:tc>
        <w:tc>
          <w:tcPr>
            <w:tcW w:w="1320" w:type="dxa"/>
            <w:tcMar>
              <w:top w:w="57" w:type="dxa"/>
              <w:left w:w="57" w:type="dxa"/>
              <w:bottom w:w="57" w:type="dxa"/>
              <w:right w:w="57" w:type="dxa"/>
            </w:tcMar>
            <w:vAlign w:val="center"/>
          </w:tcPr>
          <w:p w14:paraId="3410010A">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1DAC64C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59E168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17528D2">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247145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150660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实现申请、审批全程网上办理。</w:t>
            </w:r>
          </w:p>
        </w:tc>
        <w:tc>
          <w:tcPr>
            <w:tcW w:w="3015" w:type="dxa"/>
            <w:tcMar>
              <w:top w:w="57" w:type="dxa"/>
              <w:left w:w="57" w:type="dxa"/>
              <w:bottom w:w="57" w:type="dxa"/>
              <w:right w:w="57" w:type="dxa"/>
            </w:tcMar>
            <w:vAlign w:val="center"/>
          </w:tcPr>
          <w:p w14:paraId="5B5B486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开展“双随机、一公开”监管，根据不同风险程度、信用水平，合理确定抽查比例。</w:t>
            </w:r>
          </w:p>
        </w:tc>
        <w:tc>
          <w:tcPr>
            <w:tcW w:w="774" w:type="dxa"/>
            <w:tcMar>
              <w:top w:w="57" w:type="dxa"/>
              <w:left w:w="57" w:type="dxa"/>
              <w:bottom w:w="57" w:type="dxa"/>
              <w:right w:w="57" w:type="dxa"/>
            </w:tcMar>
            <w:vAlign w:val="center"/>
          </w:tcPr>
          <w:p w14:paraId="104E2BD4">
            <w:pPr>
              <w:spacing w:line="280" w:lineRule="exact"/>
              <w:rPr>
                <w:rFonts w:hint="eastAsia" w:ascii="Times New Roman" w:hAnsi="Times New Roman" w:eastAsia="方正书宋_GBK" w:cs="方正书宋_GBK"/>
                <w:color w:val="000000"/>
                <w:sz w:val="20"/>
                <w:szCs w:val="20"/>
              </w:rPr>
            </w:pPr>
          </w:p>
        </w:tc>
      </w:tr>
      <w:tr w14:paraId="429F6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1" w:hRule="atLeast"/>
        </w:trPr>
        <w:tc>
          <w:tcPr>
            <w:tcW w:w="421" w:type="dxa"/>
            <w:tcMar>
              <w:top w:w="57" w:type="dxa"/>
              <w:left w:w="57" w:type="dxa"/>
              <w:bottom w:w="57" w:type="dxa"/>
              <w:right w:w="57" w:type="dxa"/>
            </w:tcMar>
            <w:vAlign w:val="center"/>
          </w:tcPr>
          <w:p w14:paraId="03963E82">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318</w:t>
            </w:r>
          </w:p>
        </w:tc>
        <w:tc>
          <w:tcPr>
            <w:tcW w:w="1342" w:type="dxa"/>
            <w:tcMar>
              <w:top w:w="57" w:type="dxa"/>
              <w:left w:w="57" w:type="dxa"/>
              <w:bottom w:w="57" w:type="dxa"/>
              <w:right w:w="57" w:type="dxa"/>
            </w:tcMar>
            <w:vAlign w:val="center"/>
          </w:tcPr>
          <w:p w14:paraId="24B322E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银行间债券市场做市商审批</w:t>
            </w:r>
          </w:p>
        </w:tc>
        <w:tc>
          <w:tcPr>
            <w:tcW w:w="765" w:type="dxa"/>
            <w:tcMar>
              <w:top w:w="57" w:type="dxa"/>
              <w:left w:w="57" w:type="dxa"/>
              <w:bottom w:w="57" w:type="dxa"/>
              <w:right w:w="57" w:type="dxa"/>
            </w:tcMar>
            <w:vAlign w:val="center"/>
          </w:tcPr>
          <w:p w14:paraId="4966680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批复</w:t>
            </w:r>
          </w:p>
        </w:tc>
        <w:tc>
          <w:tcPr>
            <w:tcW w:w="949" w:type="dxa"/>
            <w:tcMar>
              <w:top w:w="57" w:type="dxa"/>
              <w:left w:w="57" w:type="dxa"/>
              <w:bottom w:w="57" w:type="dxa"/>
              <w:right w:w="57" w:type="dxa"/>
            </w:tcMar>
            <w:vAlign w:val="center"/>
          </w:tcPr>
          <w:p w14:paraId="7A3EF85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人民银行总行</w:t>
            </w:r>
          </w:p>
        </w:tc>
        <w:tc>
          <w:tcPr>
            <w:tcW w:w="1320" w:type="dxa"/>
            <w:tcMar>
              <w:top w:w="57" w:type="dxa"/>
              <w:left w:w="57" w:type="dxa"/>
              <w:bottom w:w="57" w:type="dxa"/>
              <w:right w:w="57" w:type="dxa"/>
            </w:tcMar>
            <w:vAlign w:val="center"/>
          </w:tcPr>
          <w:p w14:paraId="67CB972F">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29AEFE2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EB8561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33786CB">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65E178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7457C9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实现申请、审批全程网上办理。</w:t>
            </w:r>
          </w:p>
        </w:tc>
        <w:tc>
          <w:tcPr>
            <w:tcW w:w="3015" w:type="dxa"/>
            <w:tcMar>
              <w:top w:w="57" w:type="dxa"/>
              <w:left w:w="57" w:type="dxa"/>
              <w:bottom w:w="57" w:type="dxa"/>
              <w:right w:w="57" w:type="dxa"/>
            </w:tcMar>
            <w:vAlign w:val="center"/>
          </w:tcPr>
          <w:p w14:paraId="7A0A6BD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开展“双随机、一公开”监管，根据不同风险程度、信用水平，合理确定抽查比例。</w:t>
            </w:r>
          </w:p>
        </w:tc>
        <w:tc>
          <w:tcPr>
            <w:tcW w:w="774" w:type="dxa"/>
            <w:tcMar>
              <w:top w:w="57" w:type="dxa"/>
              <w:left w:w="57" w:type="dxa"/>
              <w:bottom w:w="57" w:type="dxa"/>
              <w:right w:w="57" w:type="dxa"/>
            </w:tcMar>
            <w:vAlign w:val="center"/>
          </w:tcPr>
          <w:p w14:paraId="3CE31F9D">
            <w:pPr>
              <w:spacing w:line="280" w:lineRule="exact"/>
              <w:rPr>
                <w:rFonts w:hint="eastAsia" w:ascii="Times New Roman" w:hAnsi="Times New Roman" w:eastAsia="方正书宋_GBK" w:cs="方正书宋_GBK"/>
                <w:color w:val="000000"/>
                <w:sz w:val="20"/>
                <w:szCs w:val="20"/>
              </w:rPr>
            </w:pPr>
          </w:p>
        </w:tc>
      </w:tr>
      <w:tr w14:paraId="72732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1" w:hRule="atLeast"/>
        </w:trPr>
        <w:tc>
          <w:tcPr>
            <w:tcW w:w="421" w:type="dxa"/>
            <w:tcMar>
              <w:top w:w="57" w:type="dxa"/>
              <w:left w:w="57" w:type="dxa"/>
              <w:bottom w:w="57" w:type="dxa"/>
              <w:right w:w="57" w:type="dxa"/>
            </w:tcMar>
            <w:vAlign w:val="center"/>
          </w:tcPr>
          <w:p w14:paraId="50EF0D52">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319</w:t>
            </w:r>
          </w:p>
        </w:tc>
        <w:tc>
          <w:tcPr>
            <w:tcW w:w="1342" w:type="dxa"/>
            <w:tcMar>
              <w:top w:w="57" w:type="dxa"/>
              <w:left w:w="57" w:type="dxa"/>
              <w:bottom w:w="57" w:type="dxa"/>
              <w:right w:w="57" w:type="dxa"/>
            </w:tcMar>
            <w:vAlign w:val="center"/>
          </w:tcPr>
          <w:p w14:paraId="33294FF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商业银行、信用社代理支库业务审批</w:t>
            </w:r>
          </w:p>
        </w:tc>
        <w:tc>
          <w:tcPr>
            <w:tcW w:w="765" w:type="dxa"/>
            <w:tcMar>
              <w:top w:w="57" w:type="dxa"/>
              <w:left w:w="57" w:type="dxa"/>
              <w:bottom w:w="57" w:type="dxa"/>
              <w:right w:w="57" w:type="dxa"/>
            </w:tcMar>
            <w:vAlign w:val="center"/>
          </w:tcPr>
          <w:p w14:paraId="1C9FB5D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代理支库业务资格证书</w:t>
            </w:r>
          </w:p>
        </w:tc>
        <w:tc>
          <w:tcPr>
            <w:tcW w:w="949" w:type="dxa"/>
            <w:tcMar>
              <w:top w:w="57" w:type="dxa"/>
              <w:left w:w="57" w:type="dxa"/>
              <w:bottom w:w="57" w:type="dxa"/>
              <w:right w:w="57" w:type="dxa"/>
            </w:tcMar>
            <w:vAlign w:val="center"/>
          </w:tcPr>
          <w:p w14:paraId="74512B2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人民银行副省级城市中心支行以上分支机构</w:t>
            </w:r>
          </w:p>
        </w:tc>
        <w:tc>
          <w:tcPr>
            <w:tcW w:w="1320" w:type="dxa"/>
            <w:tcMar>
              <w:top w:w="57" w:type="dxa"/>
              <w:left w:w="57" w:type="dxa"/>
              <w:bottom w:w="57" w:type="dxa"/>
              <w:right w:w="57" w:type="dxa"/>
            </w:tcMar>
            <w:vAlign w:val="center"/>
          </w:tcPr>
          <w:p w14:paraId="7C8AE01C">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238ACCA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2C64E4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2062771">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C6A198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693DA2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1.将审批时限由20个工作日压减至15个工作日。2.不再要求申请人提供经营金融业务许可证复印件。</w:t>
            </w:r>
          </w:p>
        </w:tc>
        <w:tc>
          <w:tcPr>
            <w:tcW w:w="3015" w:type="dxa"/>
            <w:tcMar>
              <w:top w:w="57" w:type="dxa"/>
              <w:left w:w="57" w:type="dxa"/>
              <w:bottom w:w="57" w:type="dxa"/>
              <w:right w:w="57" w:type="dxa"/>
            </w:tcMar>
            <w:vAlign w:val="center"/>
          </w:tcPr>
          <w:p w14:paraId="4A38190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1.开展“双随机、一公开”监管，将代理支库业务检查纳入综合执法检查，发现违法违规行为的要依法查处。2.制定代理国库（包括代理支库）业务违规处罚标准。3.推广国库会计数据集中系统应用。</w:t>
            </w:r>
          </w:p>
        </w:tc>
        <w:tc>
          <w:tcPr>
            <w:tcW w:w="774" w:type="dxa"/>
            <w:tcMar>
              <w:top w:w="57" w:type="dxa"/>
              <w:left w:w="57" w:type="dxa"/>
              <w:bottom w:w="57" w:type="dxa"/>
              <w:right w:w="57" w:type="dxa"/>
            </w:tcMar>
            <w:vAlign w:val="center"/>
          </w:tcPr>
          <w:p w14:paraId="2F754F11">
            <w:pPr>
              <w:spacing w:line="280" w:lineRule="exact"/>
              <w:rPr>
                <w:rFonts w:hint="eastAsia" w:ascii="Times New Roman" w:hAnsi="Times New Roman" w:eastAsia="方正书宋_GBK" w:cs="方正书宋_GBK"/>
                <w:color w:val="000000"/>
                <w:sz w:val="20"/>
                <w:szCs w:val="20"/>
              </w:rPr>
            </w:pPr>
          </w:p>
        </w:tc>
      </w:tr>
      <w:tr w14:paraId="170D2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1" w:hRule="atLeast"/>
        </w:trPr>
        <w:tc>
          <w:tcPr>
            <w:tcW w:w="421" w:type="dxa"/>
            <w:tcMar>
              <w:top w:w="57" w:type="dxa"/>
              <w:left w:w="57" w:type="dxa"/>
              <w:bottom w:w="57" w:type="dxa"/>
              <w:right w:w="57" w:type="dxa"/>
            </w:tcMar>
            <w:vAlign w:val="center"/>
          </w:tcPr>
          <w:p w14:paraId="0B9832B5">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320</w:t>
            </w:r>
          </w:p>
        </w:tc>
        <w:tc>
          <w:tcPr>
            <w:tcW w:w="1342" w:type="dxa"/>
            <w:tcMar>
              <w:top w:w="57" w:type="dxa"/>
              <w:left w:w="57" w:type="dxa"/>
              <w:bottom w:w="57" w:type="dxa"/>
              <w:right w:w="57" w:type="dxa"/>
            </w:tcMar>
            <w:vAlign w:val="center"/>
          </w:tcPr>
          <w:p w14:paraId="1E5A93B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国库集中支付代理银行资格认定</w:t>
            </w:r>
          </w:p>
        </w:tc>
        <w:tc>
          <w:tcPr>
            <w:tcW w:w="765" w:type="dxa"/>
            <w:tcMar>
              <w:top w:w="57" w:type="dxa"/>
              <w:left w:w="57" w:type="dxa"/>
              <w:bottom w:w="57" w:type="dxa"/>
              <w:right w:w="57" w:type="dxa"/>
            </w:tcMar>
            <w:vAlign w:val="center"/>
          </w:tcPr>
          <w:p w14:paraId="70232CB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准予行政许可决定书</w:t>
            </w:r>
          </w:p>
        </w:tc>
        <w:tc>
          <w:tcPr>
            <w:tcW w:w="949" w:type="dxa"/>
            <w:tcMar>
              <w:top w:w="57" w:type="dxa"/>
              <w:left w:w="57" w:type="dxa"/>
              <w:bottom w:w="57" w:type="dxa"/>
              <w:right w:w="57" w:type="dxa"/>
            </w:tcMar>
            <w:vAlign w:val="center"/>
          </w:tcPr>
          <w:p w14:paraId="786BA6C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人民银行总行</w:t>
            </w:r>
          </w:p>
        </w:tc>
        <w:tc>
          <w:tcPr>
            <w:tcW w:w="1320" w:type="dxa"/>
            <w:tcMar>
              <w:top w:w="57" w:type="dxa"/>
              <w:left w:w="57" w:type="dxa"/>
              <w:bottom w:w="57" w:type="dxa"/>
              <w:right w:w="57" w:type="dxa"/>
            </w:tcMar>
            <w:vAlign w:val="center"/>
          </w:tcPr>
          <w:p w14:paraId="473ECB51">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5571A0E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9DDC2F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791E5EA">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43D12D2">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72B346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1.将许可证件有效期由2年延长至5年。2.将审批时限由20个工作日压减至15个工作日。</w:t>
            </w:r>
          </w:p>
        </w:tc>
        <w:tc>
          <w:tcPr>
            <w:tcW w:w="3015" w:type="dxa"/>
            <w:tcMar>
              <w:top w:w="57" w:type="dxa"/>
              <w:left w:w="57" w:type="dxa"/>
              <w:bottom w:w="57" w:type="dxa"/>
              <w:right w:w="57" w:type="dxa"/>
            </w:tcMar>
            <w:vAlign w:val="center"/>
          </w:tcPr>
          <w:p w14:paraId="67E9256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1.严格执行法律法规和标准，通过对中央财政国库集中收付业务的现场检查，加强对代理银行的监管。2.开展“双随机、一公开”监管、专项检查等，依法处罚违法行为。</w:t>
            </w:r>
          </w:p>
        </w:tc>
        <w:tc>
          <w:tcPr>
            <w:tcW w:w="774" w:type="dxa"/>
            <w:tcMar>
              <w:top w:w="57" w:type="dxa"/>
              <w:left w:w="57" w:type="dxa"/>
              <w:bottom w:w="57" w:type="dxa"/>
              <w:right w:w="57" w:type="dxa"/>
            </w:tcMar>
            <w:vAlign w:val="center"/>
          </w:tcPr>
          <w:p w14:paraId="4B73E3BE">
            <w:pPr>
              <w:spacing w:line="280" w:lineRule="exact"/>
              <w:rPr>
                <w:rFonts w:hint="eastAsia" w:ascii="Times New Roman" w:hAnsi="Times New Roman" w:eastAsia="方正书宋_GBK" w:cs="方正书宋_GBK"/>
                <w:color w:val="000000"/>
                <w:sz w:val="20"/>
                <w:szCs w:val="20"/>
              </w:rPr>
            </w:pPr>
          </w:p>
        </w:tc>
      </w:tr>
      <w:tr w14:paraId="167B1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126AA444">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321</w:t>
            </w:r>
          </w:p>
        </w:tc>
        <w:tc>
          <w:tcPr>
            <w:tcW w:w="1342" w:type="dxa"/>
            <w:tcMar>
              <w:top w:w="57" w:type="dxa"/>
              <w:left w:w="57" w:type="dxa"/>
              <w:bottom w:w="57" w:type="dxa"/>
              <w:right w:w="57" w:type="dxa"/>
            </w:tcMar>
            <w:vAlign w:val="center"/>
          </w:tcPr>
          <w:p w14:paraId="2AD7086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黄金及黄金制品进出口审批</w:t>
            </w:r>
          </w:p>
        </w:tc>
        <w:tc>
          <w:tcPr>
            <w:tcW w:w="765" w:type="dxa"/>
            <w:tcMar>
              <w:top w:w="57" w:type="dxa"/>
              <w:left w:w="57" w:type="dxa"/>
              <w:bottom w:w="57" w:type="dxa"/>
              <w:right w:w="57" w:type="dxa"/>
            </w:tcMar>
            <w:vAlign w:val="center"/>
          </w:tcPr>
          <w:p w14:paraId="2EC293B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黄金及黄金制品进出口准许证</w:t>
            </w:r>
          </w:p>
        </w:tc>
        <w:tc>
          <w:tcPr>
            <w:tcW w:w="949" w:type="dxa"/>
            <w:tcMar>
              <w:top w:w="57" w:type="dxa"/>
              <w:left w:w="57" w:type="dxa"/>
              <w:bottom w:w="57" w:type="dxa"/>
              <w:right w:w="57" w:type="dxa"/>
            </w:tcMar>
            <w:vAlign w:val="center"/>
          </w:tcPr>
          <w:p w14:paraId="6284A9B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人民银行总行及上海总部，各分行、营业管理部、省会（首府）城市中心支行，深圳市中心支行</w:t>
            </w:r>
          </w:p>
        </w:tc>
        <w:tc>
          <w:tcPr>
            <w:tcW w:w="1320" w:type="dxa"/>
            <w:tcMar>
              <w:top w:w="57" w:type="dxa"/>
              <w:left w:w="57" w:type="dxa"/>
              <w:bottom w:w="57" w:type="dxa"/>
              <w:right w:w="57" w:type="dxa"/>
            </w:tcMar>
            <w:vAlign w:val="center"/>
          </w:tcPr>
          <w:p w14:paraId="72EC7956">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40316F2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B2EE16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8812891">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A9D1D2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A0040F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1.实现申请、审批全程网上办理。2.不再要求申请人提供营业执照等材料。</w:t>
            </w:r>
          </w:p>
        </w:tc>
        <w:tc>
          <w:tcPr>
            <w:tcW w:w="3015" w:type="dxa"/>
            <w:tcMar>
              <w:top w:w="57" w:type="dxa"/>
              <w:left w:w="57" w:type="dxa"/>
              <w:bottom w:w="57" w:type="dxa"/>
              <w:right w:w="57" w:type="dxa"/>
            </w:tcMar>
            <w:vAlign w:val="center"/>
          </w:tcPr>
          <w:p w14:paraId="72DA350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实施“互联网+监管”，对接有关信息平台进行有效监管。</w:t>
            </w:r>
          </w:p>
        </w:tc>
        <w:tc>
          <w:tcPr>
            <w:tcW w:w="774" w:type="dxa"/>
            <w:tcMar>
              <w:top w:w="57" w:type="dxa"/>
              <w:left w:w="57" w:type="dxa"/>
              <w:bottom w:w="57" w:type="dxa"/>
              <w:right w:w="57" w:type="dxa"/>
            </w:tcMar>
            <w:vAlign w:val="center"/>
          </w:tcPr>
          <w:p w14:paraId="2FCAEC8F">
            <w:pPr>
              <w:spacing w:line="280" w:lineRule="exact"/>
              <w:rPr>
                <w:rFonts w:hint="eastAsia" w:ascii="Times New Roman" w:hAnsi="Times New Roman" w:eastAsia="方正书宋_GBK" w:cs="方正书宋_GBK"/>
                <w:color w:val="000000"/>
                <w:sz w:val="20"/>
                <w:szCs w:val="20"/>
              </w:rPr>
            </w:pPr>
          </w:p>
        </w:tc>
      </w:tr>
      <w:tr w14:paraId="40632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80" w:hRule="atLeast"/>
        </w:trPr>
        <w:tc>
          <w:tcPr>
            <w:tcW w:w="421" w:type="dxa"/>
            <w:tcMar>
              <w:top w:w="57" w:type="dxa"/>
              <w:left w:w="57" w:type="dxa"/>
              <w:bottom w:w="57" w:type="dxa"/>
              <w:right w:w="57" w:type="dxa"/>
            </w:tcMar>
            <w:vAlign w:val="center"/>
          </w:tcPr>
          <w:p w14:paraId="159AD68C">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322</w:t>
            </w:r>
          </w:p>
        </w:tc>
        <w:tc>
          <w:tcPr>
            <w:tcW w:w="1342" w:type="dxa"/>
            <w:tcMar>
              <w:top w:w="57" w:type="dxa"/>
              <w:left w:w="57" w:type="dxa"/>
              <w:bottom w:w="57" w:type="dxa"/>
              <w:right w:w="57" w:type="dxa"/>
            </w:tcMar>
            <w:vAlign w:val="center"/>
          </w:tcPr>
          <w:p w14:paraId="3C9044B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进入全国银行间债券市场备案</w:t>
            </w:r>
          </w:p>
        </w:tc>
        <w:tc>
          <w:tcPr>
            <w:tcW w:w="765" w:type="dxa"/>
            <w:tcMar>
              <w:top w:w="57" w:type="dxa"/>
              <w:left w:w="57" w:type="dxa"/>
              <w:bottom w:w="57" w:type="dxa"/>
              <w:right w:w="57" w:type="dxa"/>
            </w:tcMar>
            <w:vAlign w:val="center"/>
          </w:tcPr>
          <w:p w14:paraId="17C671E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备案通知书</w:t>
            </w:r>
          </w:p>
        </w:tc>
        <w:tc>
          <w:tcPr>
            <w:tcW w:w="949" w:type="dxa"/>
            <w:tcMar>
              <w:top w:w="57" w:type="dxa"/>
              <w:left w:w="57" w:type="dxa"/>
              <w:bottom w:w="57" w:type="dxa"/>
              <w:right w:w="57" w:type="dxa"/>
            </w:tcMar>
            <w:vAlign w:val="center"/>
          </w:tcPr>
          <w:p w14:paraId="7785271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人民银行总行</w:t>
            </w:r>
          </w:p>
        </w:tc>
        <w:tc>
          <w:tcPr>
            <w:tcW w:w="1320" w:type="dxa"/>
            <w:tcMar>
              <w:top w:w="57" w:type="dxa"/>
              <w:left w:w="57" w:type="dxa"/>
              <w:bottom w:w="57" w:type="dxa"/>
              <w:right w:w="57" w:type="dxa"/>
            </w:tcMar>
            <w:vAlign w:val="center"/>
          </w:tcPr>
          <w:p w14:paraId="02B01B39">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1D0A4E6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7E90E7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7BE652A">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75CC04B">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01C5F4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实现申请、审批全程网上办理。</w:t>
            </w:r>
          </w:p>
        </w:tc>
        <w:tc>
          <w:tcPr>
            <w:tcW w:w="3015" w:type="dxa"/>
            <w:tcMar>
              <w:top w:w="57" w:type="dxa"/>
              <w:left w:w="57" w:type="dxa"/>
              <w:bottom w:w="57" w:type="dxa"/>
              <w:right w:w="57" w:type="dxa"/>
            </w:tcMar>
            <w:vAlign w:val="center"/>
          </w:tcPr>
          <w:p w14:paraId="4361D70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开展“双随机、一公开”监管，根据不同风险程度、信用水平，合理确定抽查比例。</w:t>
            </w:r>
          </w:p>
        </w:tc>
        <w:tc>
          <w:tcPr>
            <w:tcW w:w="774" w:type="dxa"/>
            <w:tcMar>
              <w:top w:w="57" w:type="dxa"/>
              <w:left w:w="57" w:type="dxa"/>
              <w:bottom w:w="57" w:type="dxa"/>
              <w:right w:w="57" w:type="dxa"/>
            </w:tcMar>
            <w:vAlign w:val="center"/>
          </w:tcPr>
          <w:p w14:paraId="7C956DFC">
            <w:pPr>
              <w:spacing w:line="280" w:lineRule="exact"/>
              <w:rPr>
                <w:rFonts w:hint="eastAsia" w:ascii="Times New Roman" w:hAnsi="Times New Roman" w:eastAsia="方正书宋_GBK" w:cs="方正书宋_GBK"/>
                <w:color w:val="000000"/>
                <w:sz w:val="20"/>
                <w:szCs w:val="20"/>
              </w:rPr>
            </w:pPr>
          </w:p>
        </w:tc>
      </w:tr>
      <w:tr w14:paraId="404CA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7AA15E09">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323</w:t>
            </w:r>
          </w:p>
        </w:tc>
        <w:tc>
          <w:tcPr>
            <w:tcW w:w="1342" w:type="dxa"/>
            <w:tcMar>
              <w:top w:w="57" w:type="dxa"/>
              <w:left w:w="57" w:type="dxa"/>
              <w:bottom w:w="57" w:type="dxa"/>
              <w:right w:w="57" w:type="dxa"/>
            </w:tcMar>
            <w:vAlign w:val="center"/>
          </w:tcPr>
          <w:p w14:paraId="0B4B02B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支付业务许可证核发</w:t>
            </w:r>
          </w:p>
        </w:tc>
        <w:tc>
          <w:tcPr>
            <w:tcW w:w="765" w:type="dxa"/>
            <w:tcMar>
              <w:top w:w="57" w:type="dxa"/>
              <w:left w:w="57" w:type="dxa"/>
              <w:bottom w:w="57" w:type="dxa"/>
              <w:right w:w="57" w:type="dxa"/>
            </w:tcMar>
            <w:vAlign w:val="center"/>
          </w:tcPr>
          <w:p w14:paraId="4B9617A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支付业务许可证</w:t>
            </w:r>
          </w:p>
        </w:tc>
        <w:tc>
          <w:tcPr>
            <w:tcW w:w="949" w:type="dxa"/>
            <w:tcMar>
              <w:top w:w="57" w:type="dxa"/>
              <w:left w:w="57" w:type="dxa"/>
              <w:bottom w:w="57" w:type="dxa"/>
              <w:right w:w="57" w:type="dxa"/>
            </w:tcMar>
            <w:vAlign w:val="center"/>
          </w:tcPr>
          <w:p w14:paraId="379C09E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人民银行总行</w:t>
            </w:r>
          </w:p>
        </w:tc>
        <w:tc>
          <w:tcPr>
            <w:tcW w:w="1320" w:type="dxa"/>
            <w:tcMar>
              <w:top w:w="57" w:type="dxa"/>
              <w:left w:w="57" w:type="dxa"/>
              <w:bottom w:w="57" w:type="dxa"/>
              <w:right w:w="57" w:type="dxa"/>
            </w:tcMar>
            <w:vAlign w:val="center"/>
          </w:tcPr>
          <w:p w14:paraId="429A005E">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《中华人民共和国中国人民银行法》</w:t>
            </w:r>
          </w:p>
        </w:tc>
        <w:tc>
          <w:tcPr>
            <w:tcW w:w="507" w:type="dxa"/>
            <w:tcMar>
              <w:top w:w="57" w:type="dxa"/>
              <w:left w:w="57" w:type="dxa"/>
              <w:bottom w:w="57" w:type="dxa"/>
              <w:right w:w="57" w:type="dxa"/>
            </w:tcMar>
            <w:vAlign w:val="center"/>
          </w:tcPr>
          <w:p w14:paraId="23F0116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121E67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0EA59DC">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286EDE6">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697754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不再要求申请人提供验资证明等材料。</w:t>
            </w:r>
          </w:p>
        </w:tc>
        <w:tc>
          <w:tcPr>
            <w:tcW w:w="3015" w:type="dxa"/>
            <w:tcMar>
              <w:top w:w="57" w:type="dxa"/>
              <w:left w:w="57" w:type="dxa"/>
              <w:bottom w:w="57" w:type="dxa"/>
              <w:right w:w="57" w:type="dxa"/>
            </w:tcMar>
            <w:vAlign w:val="center"/>
          </w:tcPr>
          <w:p w14:paraId="0CECAC6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1.开展“双随机、一公开”监管，发现违法违规行为的要依法查处并公开结果。2.加强信用监管，建立分类评级机制，根据评级结果采取差异化监管措施。3.依法及时处理投诉举报。4.支持行业协会发挥自律作用。</w:t>
            </w:r>
          </w:p>
        </w:tc>
        <w:tc>
          <w:tcPr>
            <w:tcW w:w="774" w:type="dxa"/>
            <w:tcMar>
              <w:top w:w="57" w:type="dxa"/>
              <w:left w:w="57" w:type="dxa"/>
              <w:bottom w:w="57" w:type="dxa"/>
              <w:right w:w="57" w:type="dxa"/>
            </w:tcMar>
            <w:vAlign w:val="center"/>
          </w:tcPr>
          <w:p w14:paraId="15B37494">
            <w:pPr>
              <w:spacing w:line="280" w:lineRule="exact"/>
              <w:rPr>
                <w:rFonts w:hint="eastAsia" w:ascii="Times New Roman" w:hAnsi="Times New Roman" w:eastAsia="方正书宋_GBK" w:cs="方正书宋_GBK"/>
                <w:color w:val="000000"/>
                <w:sz w:val="20"/>
                <w:szCs w:val="20"/>
              </w:rPr>
            </w:pPr>
          </w:p>
        </w:tc>
      </w:tr>
      <w:tr w14:paraId="63901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025462BB">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324</w:t>
            </w:r>
          </w:p>
        </w:tc>
        <w:tc>
          <w:tcPr>
            <w:tcW w:w="1342" w:type="dxa"/>
            <w:tcMar>
              <w:top w:w="57" w:type="dxa"/>
              <w:left w:w="57" w:type="dxa"/>
              <w:bottom w:w="57" w:type="dxa"/>
              <w:right w:w="57" w:type="dxa"/>
            </w:tcMar>
            <w:vAlign w:val="center"/>
          </w:tcPr>
          <w:p w14:paraId="61B8677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进出口商品检验鉴定业务的检验许可</w:t>
            </w:r>
          </w:p>
        </w:tc>
        <w:tc>
          <w:tcPr>
            <w:tcW w:w="765" w:type="dxa"/>
            <w:tcMar>
              <w:top w:w="57" w:type="dxa"/>
              <w:left w:w="57" w:type="dxa"/>
              <w:bottom w:w="57" w:type="dxa"/>
              <w:right w:w="57" w:type="dxa"/>
            </w:tcMar>
            <w:vAlign w:val="center"/>
          </w:tcPr>
          <w:p w14:paraId="75B769D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进出口商品检验鉴定机构资格证书</w:t>
            </w:r>
          </w:p>
        </w:tc>
        <w:tc>
          <w:tcPr>
            <w:tcW w:w="949" w:type="dxa"/>
            <w:tcMar>
              <w:top w:w="57" w:type="dxa"/>
              <w:left w:w="57" w:type="dxa"/>
              <w:bottom w:w="57" w:type="dxa"/>
              <w:right w:w="57" w:type="dxa"/>
            </w:tcMar>
            <w:vAlign w:val="center"/>
          </w:tcPr>
          <w:p w14:paraId="478FFC5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海关总署</w:t>
            </w:r>
          </w:p>
        </w:tc>
        <w:tc>
          <w:tcPr>
            <w:tcW w:w="1320" w:type="dxa"/>
            <w:tcMar>
              <w:top w:w="57" w:type="dxa"/>
              <w:left w:w="57" w:type="dxa"/>
              <w:bottom w:w="57" w:type="dxa"/>
              <w:right w:w="57" w:type="dxa"/>
            </w:tcMar>
            <w:vAlign w:val="center"/>
          </w:tcPr>
          <w:p w14:paraId="5520EBE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《中华人民共和国进出口商品检验法》</w:t>
            </w:r>
          </w:p>
        </w:tc>
        <w:tc>
          <w:tcPr>
            <w:tcW w:w="507" w:type="dxa"/>
            <w:tcMar>
              <w:top w:w="57" w:type="dxa"/>
              <w:left w:w="57" w:type="dxa"/>
              <w:bottom w:w="57" w:type="dxa"/>
              <w:right w:w="57" w:type="dxa"/>
            </w:tcMar>
            <w:vAlign w:val="center"/>
          </w:tcPr>
          <w:p w14:paraId="0950302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CF2936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00D5135">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8AA6A21">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5BCFAF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1.实现申请、审批全程网上办理。2.不再要求申请人提供住所证明、体系文件、股东证明等材料。</w:t>
            </w:r>
          </w:p>
        </w:tc>
        <w:tc>
          <w:tcPr>
            <w:tcW w:w="3015" w:type="dxa"/>
            <w:tcMar>
              <w:top w:w="57" w:type="dxa"/>
              <w:left w:w="57" w:type="dxa"/>
              <w:bottom w:w="57" w:type="dxa"/>
              <w:right w:w="57" w:type="dxa"/>
            </w:tcMar>
            <w:vAlign w:val="center"/>
          </w:tcPr>
          <w:p w14:paraId="03BFECA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根据不同风险程度、信用水平，合理确定抽查比例。2.对有进出口质量安全问题、退运商品和投诉举报的企业实施重点监管，发现有违法违规行为的要依法查处。3.健全鉴定机构年报制度，对年报信息进行核查。</w:t>
            </w:r>
          </w:p>
        </w:tc>
        <w:tc>
          <w:tcPr>
            <w:tcW w:w="774" w:type="dxa"/>
            <w:tcMar>
              <w:top w:w="57" w:type="dxa"/>
              <w:left w:w="57" w:type="dxa"/>
              <w:bottom w:w="57" w:type="dxa"/>
              <w:right w:w="57" w:type="dxa"/>
            </w:tcMar>
            <w:vAlign w:val="center"/>
          </w:tcPr>
          <w:p w14:paraId="303DDA99">
            <w:pPr>
              <w:spacing w:line="280" w:lineRule="exact"/>
              <w:rPr>
                <w:rFonts w:hint="eastAsia" w:ascii="Times New Roman" w:hAnsi="Times New Roman" w:eastAsia="方正书宋_GBK" w:cs="方正书宋_GBK"/>
                <w:color w:val="000000"/>
                <w:sz w:val="20"/>
                <w:szCs w:val="20"/>
              </w:rPr>
            </w:pPr>
          </w:p>
        </w:tc>
      </w:tr>
      <w:tr w14:paraId="23ECD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1E437727">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325</w:t>
            </w:r>
          </w:p>
        </w:tc>
        <w:tc>
          <w:tcPr>
            <w:tcW w:w="1342" w:type="dxa"/>
            <w:tcMar>
              <w:top w:w="57" w:type="dxa"/>
              <w:left w:w="57" w:type="dxa"/>
              <w:bottom w:w="57" w:type="dxa"/>
              <w:right w:w="57" w:type="dxa"/>
            </w:tcMar>
            <w:vAlign w:val="center"/>
          </w:tcPr>
          <w:p w14:paraId="45DB98A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口岸卫生许可证（涉及食品、饮用水）核发</w:t>
            </w:r>
          </w:p>
        </w:tc>
        <w:tc>
          <w:tcPr>
            <w:tcW w:w="765" w:type="dxa"/>
            <w:tcMar>
              <w:top w:w="57" w:type="dxa"/>
              <w:left w:w="57" w:type="dxa"/>
              <w:bottom w:w="57" w:type="dxa"/>
              <w:right w:w="57" w:type="dxa"/>
            </w:tcMar>
            <w:vAlign w:val="center"/>
          </w:tcPr>
          <w:p w14:paraId="2C61398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国境口岸卫生许可证</w:t>
            </w:r>
          </w:p>
        </w:tc>
        <w:tc>
          <w:tcPr>
            <w:tcW w:w="949" w:type="dxa"/>
            <w:tcMar>
              <w:top w:w="57" w:type="dxa"/>
              <w:left w:w="57" w:type="dxa"/>
              <w:bottom w:w="57" w:type="dxa"/>
              <w:right w:w="57" w:type="dxa"/>
            </w:tcMar>
            <w:vAlign w:val="center"/>
          </w:tcPr>
          <w:p w14:paraId="543446F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主管海关</w:t>
            </w:r>
          </w:p>
        </w:tc>
        <w:tc>
          <w:tcPr>
            <w:tcW w:w="1320" w:type="dxa"/>
            <w:tcMar>
              <w:top w:w="57" w:type="dxa"/>
              <w:left w:w="57" w:type="dxa"/>
              <w:bottom w:w="57" w:type="dxa"/>
              <w:right w:w="57" w:type="dxa"/>
            </w:tcMar>
            <w:vAlign w:val="center"/>
          </w:tcPr>
          <w:p w14:paraId="233CDB99">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《中华人民共和国国境卫生检疫法实施细则》</w:t>
            </w:r>
          </w:p>
        </w:tc>
        <w:tc>
          <w:tcPr>
            <w:tcW w:w="507" w:type="dxa"/>
            <w:tcMar>
              <w:top w:w="57" w:type="dxa"/>
              <w:left w:w="57" w:type="dxa"/>
              <w:bottom w:w="57" w:type="dxa"/>
              <w:right w:w="57" w:type="dxa"/>
            </w:tcMar>
            <w:vAlign w:val="center"/>
          </w:tcPr>
          <w:p w14:paraId="0430A86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6B164D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6B1C1CC">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1AF1A8A">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41E6BE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实现申请、审批全程网上办理。</w:t>
            </w:r>
          </w:p>
        </w:tc>
        <w:tc>
          <w:tcPr>
            <w:tcW w:w="3015" w:type="dxa"/>
            <w:tcMar>
              <w:top w:w="57" w:type="dxa"/>
              <w:left w:w="57" w:type="dxa"/>
              <w:bottom w:w="57" w:type="dxa"/>
              <w:right w:w="57" w:type="dxa"/>
            </w:tcMar>
            <w:vAlign w:val="center"/>
          </w:tcPr>
          <w:p w14:paraId="3346A01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1.严格执行有关法律法规和标准，开展“双随机、一公开”监管，发现违法违规行为的要依法查处并公开结果。2.加强信用监管，向社会公布企业信用状况，对失信主体开展联合惩戒。</w:t>
            </w:r>
          </w:p>
        </w:tc>
        <w:tc>
          <w:tcPr>
            <w:tcW w:w="774" w:type="dxa"/>
            <w:tcMar>
              <w:top w:w="57" w:type="dxa"/>
              <w:left w:w="57" w:type="dxa"/>
              <w:bottom w:w="57" w:type="dxa"/>
              <w:right w:w="57" w:type="dxa"/>
            </w:tcMar>
            <w:vAlign w:val="center"/>
          </w:tcPr>
          <w:p w14:paraId="5B93ED76">
            <w:pPr>
              <w:widowControl/>
              <w:spacing w:line="280" w:lineRule="exact"/>
              <w:textAlignment w:val="center"/>
              <w:rPr>
                <w:rFonts w:hint="eastAsia" w:ascii="Times New Roman" w:hAnsi="Times New Roman" w:eastAsia="方正书宋_GBK" w:cs="方正书宋_GBK"/>
                <w:color w:val="000000"/>
                <w:sz w:val="20"/>
                <w:szCs w:val="20"/>
              </w:rPr>
            </w:pPr>
          </w:p>
        </w:tc>
      </w:tr>
      <w:tr w14:paraId="12DFD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0ABD5CAE">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326</w:t>
            </w:r>
          </w:p>
        </w:tc>
        <w:tc>
          <w:tcPr>
            <w:tcW w:w="1342" w:type="dxa"/>
            <w:tcMar>
              <w:top w:w="57" w:type="dxa"/>
              <w:left w:w="57" w:type="dxa"/>
              <w:bottom w:w="57" w:type="dxa"/>
              <w:right w:w="57" w:type="dxa"/>
            </w:tcMar>
            <w:vAlign w:val="center"/>
          </w:tcPr>
          <w:p w14:paraId="42CC9D6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免税商店设立审批</w:t>
            </w:r>
          </w:p>
        </w:tc>
        <w:tc>
          <w:tcPr>
            <w:tcW w:w="765" w:type="dxa"/>
            <w:tcMar>
              <w:top w:w="57" w:type="dxa"/>
              <w:left w:w="57" w:type="dxa"/>
              <w:bottom w:w="57" w:type="dxa"/>
              <w:right w:w="57" w:type="dxa"/>
            </w:tcMar>
            <w:vAlign w:val="center"/>
          </w:tcPr>
          <w:p w14:paraId="33E3A01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行政许可决定书</w:t>
            </w:r>
          </w:p>
        </w:tc>
        <w:tc>
          <w:tcPr>
            <w:tcW w:w="949" w:type="dxa"/>
            <w:tcMar>
              <w:top w:w="57" w:type="dxa"/>
              <w:left w:w="57" w:type="dxa"/>
              <w:bottom w:w="57" w:type="dxa"/>
              <w:right w:w="57" w:type="dxa"/>
            </w:tcMar>
            <w:vAlign w:val="center"/>
          </w:tcPr>
          <w:p w14:paraId="54E0422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海关总署</w:t>
            </w:r>
          </w:p>
        </w:tc>
        <w:tc>
          <w:tcPr>
            <w:tcW w:w="1320" w:type="dxa"/>
            <w:tcMar>
              <w:top w:w="57" w:type="dxa"/>
              <w:left w:w="57" w:type="dxa"/>
              <w:bottom w:w="57" w:type="dxa"/>
              <w:right w:w="57" w:type="dxa"/>
            </w:tcMar>
            <w:vAlign w:val="center"/>
          </w:tcPr>
          <w:p w14:paraId="20B2FE28">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《中华人民共和国海关法》</w:t>
            </w:r>
          </w:p>
        </w:tc>
        <w:tc>
          <w:tcPr>
            <w:tcW w:w="507" w:type="dxa"/>
            <w:tcMar>
              <w:top w:w="57" w:type="dxa"/>
              <w:left w:w="57" w:type="dxa"/>
              <w:bottom w:w="57" w:type="dxa"/>
              <w:right w:w="57" w:type="dxa"/>
            </w:tcMar>
            <w:vAlign w:val="center"/>
          </w:tcPr>
          <w:p w14:paraId="1D34A19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4887A7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89D0EFD">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7EB1BE1">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CD6A20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1.对于口岸进、出境免税商店的设立，由拟设地直属海关代为接收申请文件并完成实地检查，将结果反馈海关总署。2.推动实现申请、审批全程网上办理。</w:t>
            </w:r>
          </w:p>
        </w:tc>
        <w:tc>
          <w:tcPr>
            <w:tcW w:w="3015" w:type="dxa"/>
            <w:tcMar>
              <w:top w:w="57" w:type="dxa"/>
              <w:left w:w="57" w:type="dxa"/>
              <w:bottom w:w="57" w:type="dxa"/>
              <w:right w:w="57" w:type="dxa"/>
            </w:tcMar>
            <w:vAlign w:val="center"/>
          </w:tcPr>
          <w:p w14:paraId="529C4B4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开展“双随机、一公开”监管，根据不同风险程度、信用水平，合理确定抽查比例。</w:t>
            </w:r>
          </w:p>
        </w:tc>
        <w:tc>
          <w:tcPr>
            <w:tcW w:w="774" w:type="dxa"/>
            <w:tcMar>
              <w:top w:w="57" w:type="dxa"/>
              <w:left w:w="57" w:type="dxa"/>
              <w:bottom w:w="57" w:type="dxa"/>
              <w:right w:w="57" w:type="dxa"/>
            </w:tcMar>
            <w:vAlign w:val="center"/>
          </w:tcPr>
          <w:p w14:paraId="449F4FBD">
            <w:pPr>
              <w:spacing w:line="280" w:lineRule="exact"/>
              <w:rPr>
                <w:rFonts w:hint="eastAsia" w:ascii="Times New Roman" w:hAnsi="Times New Roman" w:eastAsia="方正书宋_GBK" w:cs="方正书宋_GBK"/>
                <w:color w:val="000000"/>
                <w:sz w:val="20"/>
                <w:szCs w:val="20"/>
              </w:rPr>
            </w:pPr>
          </w:p>
        </w:tc>
      </w:tr>
      <w:tr w14:paraId="740E4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136B8959">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327</w:t>
            </w:r>
          </w:p>
        </w:tc>
        <w:tc>
          <w:tcPr>
            <w:tcW w:w="1342" w:type="dxa"/>
            <w:tcMar>
              <w:top w:w="57" w:type="dxa"/>
              <w:left w:w="57" w:type="dxa"/>
              <w:bottom w:w="57" w:type="dxa"/>
              <w:right w:w="57" w:type="dxa"/>
            </w:tcMar>
            <w:vAlign w:val="center"/>
          </w:tcPr>
          <w:p w14:paraId="080F530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保税物流中心（A型）设立审批</w:t>
            </w:r>
          </w:p>
        </w:tc>
        <w:tc>
          <w:tcPr>
            <w:tcW w:w="765" w:type="dxa"/>
            <w:tcMar>
              <w:top w:w="57" w:type="dxa"/>
              <w:left w:w="57" w:type="dxa"/>
              <w:bottom w:w="57" w:type="dxa"/>
              <w:right w:w="57" w:type="dxa"/>
            </w:tcMar>
            <w:vAlign w:val="center"/>
          </w:tcPr>
          <w:p w14:paraId="6C24035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保税物流中心</w:t>
            </w:r>
            <w:r>
              <w:rPr>
                <w:rFonts w:hint="eastAsia" w:ascii="Times New Roman" w:hAnsi="Times New Roman" w:eastAsia="方正书宋_GBK" w:cs="方正书宋_GBK"/>
                <w:color w:val="000000"/>
                <w:spacing w:val="-11"/>
                <w:kern w:val="0"/>
                <w:sz w:val="20"/>
                <w:szCs w:val="20"/>
                <w:lang w:bidi="ar"/>
              </w:rPr>
              <w:t>（A型</w:t>
            </w:r>
            <w:r>
              <w:rPr>
                <w:rFonts w:hint="eastAsia" w:ascii="Times New Roman" w:hAnsi="Times New Roman" w:eastAsia="方正书宋_GBK" w:cs="方正书宋_GBK"/>
                <w:color w:val="000000"/>
                <w:kern w:val="0"/>
                <w:sz w:val="20"/>
                <w:szCs w:val="20"/>
                <w:lang w:bidi="ar"/>
              </w:rPr>
              <w:t>）注册登记证书</w:t>
            </w:r>
          </w:p>
        </w:tc>
        <w:tc>
          <w:tcPr>
            <w:tcW w:w="949" w:type="dxa"/>
            <w:tcMar>
              <w:top w:w="57" w:type="dxa"/>
              <w:left w:w="57" w:type="dxa"/>
              <w:bottom w:w="57" w:type="dxa"/>
              <w:right w:w="57" w:type="dxa"/>
            </w:tcMar>
            <w:vAlign w:val="center"/>
          </w:tcPr>
          <w:p w14:paraId="1940550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直属海关</w:t>
            </w:r>
          </w:p>
        </w:tc>
        <w:tc>
          <w:tcPr>
            <w:tcW w:w="1320" w:type="dxa"/>
            <w:tcMar>
              <w:top w:w="57" w:type="dxa"/>
              <w:left w:w="57" w:type="dxa"/>
              <w:bottom w:w="57" w:type="dxa"/>
              <w:right w:w="57" w:type="dxa"/>
            </w:tcMar>
            <w:vAlign w:val="center"/>
          </w:tcPr>
          <w:p w14:paraId="73E706E8">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《中华人民共和国海关法》</w:t>
            </w:r>
          </w:p>
        </w:tc>
        <w:tc>
          <w:tcPr>
            <w:tcW w:w="507" w:type="dxa"/>
            <w:tcMar>
              <w:top w:w="57" w:type="dxa"/>
              <w:left w:w="57" w:type="dxa"/>
              <w:bottom w:w="57" w:type="dxa"/>
              <w:right w:w="57" w:type="dxa"/>
            </w:tcMar>
            <w:vAlign w:val="center"/>
          </w:tcPr>
          <w:p w14:paraId="35AAD7B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A0A97C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4919F01">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A590B82">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5785A1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实现申请、审批全程网上办理。</w:t>
            </w:r>
          </w:p>
        </w:tc>
        <w:tc>
          <w:tcPr>
            <w:tcW w:w="3015" w:type="dxa"/>
            <w:tcMar>
              <w:top w:w="57" w:type="dxa"/>
              <w:left w:w="57" w:type="dxa"/>
              <w:bottom w:w="57" w:type="dxa"/>
              <w:right w:w="57" w:type="dxa"/>
            </w:tcMar>
            <w:vAlign w:val="center"/>
          </w:tcPr>
          <w:p w14:paraId="0F807B3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开展“双随机、一公开”监管，根据不同风险程度、信用水平，合理确定抽查比例。</w:t>
            </w:r>
          </w:p>
        </w:tc>
        <w:tc>
          <w:tcPr>
            <w:tcW w:w="774" w:type="dxa"/>
            <w:tcMar>
              <w:top w:w="57" w:type="dxa"/>
              <w:left w:w="57" w:type="dxa"/>
              <w:bottom w:w="57" w:type="dxa"/>
              <w:right w:w="57" w:type="dxa"/>
            </w:tcMar>
            <w:vAlign w:val="center"/>
          </w:tcPr>
          <w:p w14:paraId="16D8FAD4">
            <w:pPr>
              <w:spacing w:line="280" w:lineRule="exact"/>
              <w:rPr>
                <w:rFonts w:hint="eastAsia" w:ascii="Times New Roman" w:hAnsi="Times New Roman" w:eastAsia="方正书宋_GBK" w:cs="方正书宋_GBK"/>
                <w:color w:val="000000"/>
                <w:sz w:val="20"/>
                <w:szCs w:val="20"/>
              </w:rPr>
            </w:pPr>
          </w:p>
        </w:tc>
      </w:tr>
      <w:tr w14:paraId="52805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6CED96BD">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328</w:t>
            </w:r>
          </w:p>
        </w:tc>
        <w:tc>
          <w:tcPr>
            <w:tcW w:w="1342" w:type="dxa"/>
            <w:tcMar>
              <w:top w:w="57" w:type="dxa"/>
              <w:left w:w="57" w:type="dxa"/>
              <w:bottom w:w="57" w:type="dxa"/>
              <w:right w:w="57" w:type="dxa"/>
            </w:tcMar>
            <w:vAlign w:val="center"/>
          </w:tcPr>
          <w:p w14:paraId="0CC761F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保税物流中心（B型）设立审批</w:t>
            </w:r>
          </w:p>
        </w:tc>
        <w:tc>
          <w:tcPr>
            <w:tcW w:w="765" w:type="dxa"/>
            <w:tcMar>
              <w:top w:w="57" w:type="dxa"/>
              <w:left w:w="57" w:type="dxa"/>
              <w:bottom w:w="57" w:type="dxa"/>
              <w:right w:w="57" w:type="dxa"/>
            </w:tcMar>
            <w:vAlign w:val="center"/>
          </w:tcPr>
          <w:p w14:paraId="7C14E00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保税物流中心</w:t>
            </w:r>
            <w:r>
              <w:rPr>
                <w:rFonts w:hint="eastAsia" w:ascii="Times New Roman" w:hAnsi="Times New Roman" w:eastAsia="方正书宋_GBK" w:cs="方正书宋_GBK"/>
                <w:color w:val="000000"/>
                <w:spacing w:val="-11"/>
                <w:kern w:val="0"/>
                <w:sz w:val="20"/>
                <w:szCs w:val="20"/>
                <w:lang w:bidi="ar"/>
              </w:rPr>
              <w:t>（B型</w:t>
            </w:r>
            <w:r>
              <w:rPr>
                <w:rFonts w:hint="eastAsia" w:ascii="Times New Roman" w:hAnsi="Times New Roman" w:eastAsia="方正书宋_GBK" w:cs="方正书宋_GBK"/>
                <w:color w:val="000000"/>
                <w:kern w:val="0"/>
                <w:sz w:val="20"/>
                <w:szCs w:val="20"/>
                <w:lang w:bidi="ar"/>
              </w:rPr>
              <w:t>）注册登记证书</w:t>
            </w:r>
          </w:p>
        </w:tc>
        <w:tc>
          <w:tcPr>
            <w:tcW w:w="949" w:type="dxa"/>
            <w:tcMar>
              <w:top w:w="57" w:type="dxa"/>
              <w:left w:w="57" w:type="dxa"/>
              <w:bottom w:w="57" w:type="dxa"/>
              <w:right w:w="57" w:type="dxa"/>
            </w:tcMar>
            <w:vAlign w:val="center"/>
          </w:tcPr>
          <w:p w14:paraId="54FB67B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海关总署会同财政部、税务总局、外汇局</w:t>
            </w:r>
          </w:p>
        </w:tc>
        <w:tc>
          <w:tcPr>
            <w:tcW w:w="1320" w:type="dxa"/>
            <w:tcMar>
              <w:top w:w="57" w:type="dxa"/>
              <w:left w:w="57" w:type="dxa"/>
              <w:bottom w:w="57" w:type="dxa"/>
              <w:right w:w="57" w:type="dxa"/>
            </w:tcMar>
            <w:vAlign w:val="center"/>
          </w:tcPr>
          <w:p w14:paraId="61056DA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《中华人民共和国海关法》</w:t>
            </w:r>
          </w:p>
        </w:tc>
        <w:tc>
          <w:tcPr>
            <w:tcW w:w="507" w:type="dxa"/>
            <w:tcMar>
              <w:top w:w="57" w:type="dxa"/>
              <w:left w:w="57" w:type="dxa"/>
              <w:bottom w:w="57" w:type="dxa"/>
              <w:right w:w="57" w:type="dxa"/>
            </w:tcMar>
            <w:vAlign w:val="center"/>
          </w:tcPr>
          <w:p w14:paraId="541C70C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3EB0D7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9AA45A5">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47C2B13">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4E5CDB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每半年1次公布存量保税物流中心（B型）情况。</w:t>
            </w:r>
          </w:p>
        </w:tc>
        <w:tc>
          <w:tcPr>
            <w:tcW w:w="3015" w:type="dxa"/>
            <w:tcMar>
              <w:top w:w="57" w:type="dxa"/>
              <w:left w:w="57" w:type="dxa"/>
              <w:bottom w:w="57" w:type="dxa"/>
              <w:right w:w="57" w:type="dxa"/>
            </w:tcMar>
            <w:vAlign w:val="center"/>
          </w:tcPr>
          <w:p w14:paraId="654E68B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开展“双随机、一公开”监管、跨部门联合监管等，对经营企业加强监管，发现违法违规行为的要依法查处。</w:t>
            </w:r>
          </w:p>
        </w:tc>
        <w:tc>
          <w:tcPr>
            <w:tcW w:w="774" w:type="dxa"/>
            <w:tcMar>
              <w:top w:w="57" w:type="dxa"/>
              <w:left w:w="57" w:type="dxa"/>
              <w:bottom w:w="57" w:type="dxa"/>
              <w:right w:w="57" w:type="dxa"/>
            </w:tcMar>
            <w:vAlign w:val="center"/>
          </w:tcPr>
          <w:p w14:paraId="180DE7E4">
            <w:pPr>
              <w:spacing w:line="280" w:lineRule="exact"/>
              <w:rPr>
                <w:rFonts w:hint="eastAsia" w:ascii="Times New Roman" w:hAnsi="Times New Roman" w:eastAsia="方正书宋_GBK" w:cs="方正书宋_GBK"/>
                <w:color w:val="000000"/>
                <w:sz w:val="20"/>
                <w:szCs w:val="20"/>
              </w:rPr>
            </w:pPr>
          </w:p>
        </w:tc>
      </w:tr>
      <w:tr w14:paraId="7448A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15DEAF8D">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329</w:t>
            </w:r>
          </w:p>
        </w:tc>
        <w:tc>
          <w:tcPr>
            <w:tcW w:w="1342" w:type="dxa"/>
            <w:tcMar>
              <w:top w:w="57" w:type="dxa"/>
              <w:left w:w="57" w:type="dxa"/>
              <w:bottom w:w="57" w:type="dxa"/>
              <w:right w:w="57" w:type="dxa"/>
            </w:tcMar>
            <w:vAlign w:val="center"/>
          </w:tcPr>
          <w:p w14:paraId="35708AE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出口监管仓库设立审批</w:t>
            </w:r>
          </w:p>
        </w:tc>
        <w:tc>
          <w:tcPr>
            <w:tcW w:w="765" w:type="dxa"/>
            <w:tcMar>
              <w:top w:w="57" w:type="dxa"/>
              <w:left w:w="57" w:type="dxa"/>
              <w:bottom w:w="57" w:type="dxa"/>
              <w:right w:w="57" w:type="dxa"/>
            </w:tcMar>
            <w:vAlign w:val="center"/>
          </w:tcPr>
          <w:p w14:paraId="24A4559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出口监管仓库注册登记证书</w:t>
            </w:r>
          </w:p>
        </w:tc>
        <w:tc>
          <w:tcPr>
            <w:tcW w:w="949" w:type="dxa"/>
            <w:tcMar>
              <w:top w:w="57" w:type="dxa"/>
              <w:left w:w="57" w:type="dxa"/>
              <w:bottom w:w="57" w:type="dxa"/>
              <w:right w:w="57" w:type="dxa"/>
            </w:tcMar>
            <w:vAlign w:val="center"/>
          </w:tcPr>
          <w:p w14:paraId="3C3EEA2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直属海关</w:t>
            </w:r>
          </w:p>
        </w:tc>
        <w:tc>
          <w:tcPr>
            <w:tcW w:w="1320" w:type="dxa"/>
            <w:tcMar>
              <w:top w:w="57" w:type="dxa"/>
              <w:left w:w="57" w:type="dxa"/>
              <w:bottom w:w="57" w:type="dxa"/>
              <w:right w:w="57" w:type="dxa"/>
            </w:tcMar>
            <w:vAlign w:val="center"/>
          </w:tcPr>
          <w:p w14:paraId="2569B41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《中华人民共和国海关法》</w:t>
            </w:r>
          </w:p>
        </w:tc>
        <w:tc>
          <w:tcPr>
            <w:tcW w:w="507" w:type="dxa"/>
            <w:tcMar>
              <w:top w:w="57" w:type="dxa"/>
              <w:left w:w="57" w:type="dxa"/>
              <w:bottom w:w="57" w:type="dxa"/>
              <w:right w:w="57" w:type="dxa"/>
            </w:tcMar>
            <w:vAlign w:val="center"/>
          </w:tcPr>
          <w:p w14:paraId="62EA112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D5F351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DF765BE">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AF06864">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2196A8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实现申请、审批全程网上办理。</w:t>
            </w:r>
          </w:p>
        </w:tc>
        <w:tc>
          <w:tcPr>
            <w:tcW w:w="3015" w:type="dxa"/>
            <w:tcMar>
              <w:top w:w="57" w:type="dxa"/>
              <w:left w:w="57" w:type="dxa"/>
              <w:bottom w:w="57" w:type="dxa"/>
              <w:right w:w="57" w:type="dxa"/>
            </w:tcMar>
            <w:vAlign w:val="center"/>
          </w:tcPr>
          <w:p w14:paraId="28F0185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开展“双随机、一公开”监管，根据不同风险程度、信用水平，合理确定抽查比例。</w:t>
            </w:r>
          </w:p>
        </w:tc>
        <w:tc>
          <w:tcPr>
            <w:tcW w:w="774" w:type="dxa"/>
            <w:tcMar>
              <w:top w:w="57" w:type="dxa"/>
              <w:left w:w="57" w:type="dxa"/>
              <w:bottom w:w="57" w:type="dxa"/>
              <w:right w:w="57" w:type="dxa"/>
            </w:tcMar>
            <w:vAlign w:val="center"/>
          </w:tcPr>
          <w:p w14:paraId="5643F213">
            <w:pPr>
              <w:spacing w:line="280" w:lineRule="exact"/>
              <w:rPr>
                <w:rFonts w:hint="eastAsia" w:ascii="Times New Roman" w:hAnsi="Times New Roman" w:eastAsia="方正书宋_GBK" w:cs="方正书宋_GBK"/>
                <w:color w:val="000000"/>
                <w:sz w:val="20"/>
                <w:szCs w:val="20"/>
              </w:rPr>
            </w:pPr>
          </w:p>
        </w:tc>
      </w:tr>
      <w:tr w14:paraId="2FDA2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1FB09032">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330</w:t>
            </w:r>
          </w:p>
        </w:tc>
        <w:tc>
          <w:tcPr>
            <w:tcW w:w="1342" w:type="dxa"/>
            <w:tcMar>
              <w:top w:w="57" w:type="dxa"/>
              <w:left w:w="57" w:type="dxa"/>
              <w:bottom w:w="57" w:type="dxa"/>
              <w:right w:w="57" w:type="dxa"/>
            </w:tcMar>
            <w:vAlign w:val="center"/>
          </w:tcPr>
          <w:p w14:paraId="1DBCFFA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保税仓库设立审批</w:t>
            </w:r>
          </w:p>
        </w:tc>
        <w:tc>
          <w:tcPr>
            <w:tcW w:w="765" w:type="dxa"/>
            <w:tcMar>
              <w:top w:w="57" w:type="dxa"/>
              <w:left w:w="57" w:type="dxa"/>
              <w:bottom w:w="57" w:type="dxa"/>
              <w:right w:w="57" w:type="dxa"/>
            </w:tcMar>
            <w:vAlign w:val="center"/>
          </w:tcPr>
          <w:p w14:paraId="15ED18D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保税仓库注册登记证书</w:t>
            </w:r>
          </w:p>
        </w:tc>
        <w:tc>
          <w:tcPr>
            <w:tcW w:w="949" w:type="dxa"/>
            <w:tcMar>
              <w:top w:w="57" w:type="dxa"/>
              <w:left w:w="57" w:type="dxa"/>
              <w:bottom w:w="57" w:type="dxa"/>
              <w:right w:w="57" w:type="dxa"/>
            </w:tcMar>
            <w:vAlign w:val="center"/>
          </w:tcPr>
          <w:p w14:paraId="112C44C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直属海关</w:t>
            </w:r>
          </w:p>
        </w:tc>
        <w:tc>
          <w:tcPr>
            <w:tcW w:w="1320" w:type="dxa"/>
            <w:tcMar>
              <w:top w:w="57" w:type="dxa"/>
              <w:left w:w="57" w:type="dxa"/>
              <w:bottom w:w="57" w:type="dxa"/>
              <w:right w:w="57" w:type="dxa"/>
            </w:tcMar>
            <w:vAlign w:val="center"/>
          </w:tcPr>
          <w:p w14:paraId="786DA73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《中华人民共和国海关法》</w:t>
            </w:r>
          </w:p>
        </w:tc>
        <w:tc>
          <w:tcPr>
            <w:tcW w:w="507" w:type="dxa"/>
            <w:tcMar>
              <w:top w:w="57" w:type="dxa"/>
              <w:left w:w="57" w:type="dxa"/>
              <w:bottom w:w="57" w:type="dxa"/>
              <w:right w:w="57" w:type="dxa"/>
            </w:tcMar>
            <w:vAlign w:val="center"/>
          </w:tcPr>
          <w:p w14:paraId="0E21AF2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54152E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E432F43">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43011C4">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88C9E7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实现申请、审批全程网上办理。</w:t>
            </w:r>
          </w:p>
        </w:tc>
        <w:tc>
          <w:tcPr>
            <w:tcW w:w="3015" w:type="dxa"/>
            <w:tcMar>
              <w:top w:w="57" w:type="dxa"/>
              <w:left w:w="57" w:type="dxa"/>
              <w:bottom w:w="57" w:type="dxa"/>
              <w:right w:w="57" w:type="dxa"/>
            </w:tcMar>
            <w:vAlign w:val="center"/>
          </w:tcPr>
          <w:p w14:paraId="36CB26D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开展“双随机、一公开”监管，根据不同风险程度、信用水平，合理确定抽查比例。</w:t>
            </w:r>
          </w:p>
        </w:tc>
        <w:tc>
          <w:tcPr>
            <w:tcW w:w="774" w:type="dxa"/>
            <w:tcMar>
              <w:top w:w="57" w:type="dxa"/>
              <w:left w:w="57" w:type="dxa"/>
              <w:bottom w:w="57" w:type="dxa"/>
              <w:right w:w="57" w:type="dxa"/>
            </w:tcMar>
            <w:vAlign w:val="center"/>
          </w:tcPr>
          <w:p w14:paraId="11B32FFE">
            <w:pPr>
              <w:spacing w:line="280" w:lineRule="exact"/>
              <w:rPr>
                <w:rFonts w:hint="eastAsia" w:ascii="Times New Roman" w:hAnsi="Times New Roman" w:eastAsia="方正书宋_GBK" w:cs="方正书宋_GBK"/>
                <w:color w:val="000000"/>
                <w:sz w:val="20"/>
                <w:szCs w:val="20"/>
              </w:rPr>
            </w:pPr>
          </w:p>
        </w:tc>
      </w:tr>
      <w:tr w14:paraId="551D9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182A1428">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331</w:t>
            </w:r>
          </w:p>
        </w:tc>
        <w:tc>
          <w:tcPr>
            <w:tcW w:w="1342" w:type="dxa"/>
            <w:tcMar>
              <w:top w:w="57" w:type="dxa"/>
              <w:left w:w="57" w:type="dxa"/>
              <w:bottom w:w="57" w:type="dxa"/>
              <w:right w:w="57" w:type="dxa"/>
            </w:tcMar>
            <w:vAlign w:val="center"/>
          </w:tcPr>
          <w:p w14:paraId="4EAAAE0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海关监管货物仓储审批</w:t>
            </w:r>
          </w:p>
        </w:tc>
        <w:tc>
          <w:tcPr>
            <w:tcW w:w="765" w:type="dxa"/>
            <w:tcMar>
              <w:top w:w="57" w:type="dxa"/>
              <w:left w:w="57" w:type="dxa"/>
              <w:bottom w:w="57" w:type="dxa"/>
              <w:right w:w="57" w:type="dxa"/>
            </w:tcMar>
            <w:vAlign w:val="center"/>
          </w:tcPr>
          <w:p w14:paraId="0F10A13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经营海关监管作业场所企业注册登记证书</w:t>
            </w:r>
          </w:p>
        </w:tc>
        <w:tc>
          <w:tcPr>
            <w:tcW w:w="949" w:type="dxa"/>
            <w:tcMar>
              <w:top w:w="57" w:type="dxa"/>
              <w:left w:w="57" w:type="dxa"/>
              <w:bottom w:w="57" w:type="dxa"/>
              <w:right w:w="57" w:type="dxa"/>
            </w:tcMar>
            <w:vAlign w:val="center"/>
          </w:tcPr>
          <w:p w14:paraId="142D747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直属海关、隶属海关</w:t>
            </w:r>
          </w:p>
        </w:tc>
        <w:tc>
          <w:tcPr>
            <w:tcW w:w="1320" w:type="dxa"/>
            <w:tcMar>
              <w:top w:w="57" w:type="dxa"/>
              <w:left w:w="57" w:type="dxa"/>
              <w:bottom w:w="57" w:type="dxa"/>
              <w:right w:w="57" w:type="dxa"/>
            </w:tcMar>
            <w:vAlign w:val="center"/>
          </w:tcPr>
          <w:p w14:paraId="53AA075A">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《中华人民共和国海关法》</w:t>
            </w:r>
          </w:p>
        </w:tc>
        <w:tc>
          <w:tcPr>
            <w:tcW w:w="507" w:type="dxa"/>
            <w:tcMar>
              <w:top w:w="57" w:type="dxa"/>
              <w:left w:w="57" w:type="dxa"/>
              <w:bottom w:w="57" w:type="dxa"/>
              <w:right w:w="57" w:type="dxa"/>
            </w:tcMar>
            <w:vAlign w:val="center"/>
          </w:tcPr>
          <w:p w14:paraId="4ECEDF2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C4782D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26F4554">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F73D771">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E81B45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1.实现申请、审批全程网上办理。2.取消许可证有效期，改为长期有效。</w:t>
            </w:r>
          </w:p>
        </w:tc>
        <w:tc>
          <w:tcPr>
            <w:tcW w:w="3015" w:type="dxa"/>
            <w:tcMar>
              <w:top w:w="57" w:type="dxa"/>
              <w:left w:w="57" w:type="dxa"/>
              <w:bottom w:w="57" w:type="dxa"/>
              <w:right w:w="57" w:type="dxa"/>
            </w:tcMar>
            <w:vAlign w:val="center"/>
          </w:tcPr>
          <w:p w14:paraId="56AFE26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开展“双随机、一公开”监管，根据不同风险程度、信用水平，合理确定抽查比例。</w:t>
            </w:r>
          </w:p>
        </w:tc>
        <w:tc>
          <w:tcPr>
            <w:tcW w:w="774" w:type="dxa"/>
            <w:tcMar>
              <w:top w:w="57" w:type="dxa"/>
              <w:left w:w="57" w:type="dxa"/>
              <w:bottom w:w="57" w:type="dxa"/>
              <w:right w:w="57" w:type="dxa"/>
            </w:tcMar>
            <w:vAlign w:val="center"/>
          </w:tcPr>
          <w:p w14:paraId="124D6369">
            <w:pPr>
              <w:spacing w:line="280" w:lineRule="exact"/>
              <w:rPr>
                <w:rFonts w:hint="eastAsia" w:ascii="Times New Roman" w:hAnsi="Times New Roman" w:eastAsia="方正书宋_GBK" w:cs="方正书宋_GBK"/>
                <w:color w:val="000000"/>
                <w:sz w:val="20"/>
                <w:szCs w:val="20"/>
              </w:rPr>
            </w:pPr>
          </w:p>
        </w:tc>
      </w:tr>
      <w:tr w14:paraId="6A2C8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07249280">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332</w:t>
            </w:r>
          </w:p>
        </w:tc>
        <w:tc>
          <w:tcPr>
            <w:tcW w:w="1342" w:type="dxa"/>
            <w:tcMar>
              <w:top w:w="57" w:type="dxa"/>
              <w:left w:w="57" w:type="dxa"/>
              <w:bottom w:w="57" w:type="dxa"/>
              <w:right w:w="57" w:type="dxa"/>
            </w:tcMar>
            <w:vAlign w:val="center"/>
          </w:tcPr>
          <w:p w14:paraId="7266B80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从事进出境检疫处理业务的单位认定</w:t>
            </w:r>
          </w:p>
        </w:tc>
        <w:tc>
          <w:tcPr>
            <w:tcW w:w="765" w:type="dxa"/>
            <w:tcMar>
              <w:top w:w="57" w:type="dxa"/>
              <w:left w:w="57" w:type="dxa"/>
              <w:bottom w:w="57" w:type="dxa"/>
              <w:right w:w="57" w:type="dxa"/>
            </w:tcMar>
            <w:vAlign w:val="center"/>
          </w:tcPr>
          <w:p w14:paraId="7697738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出入境检疫处理单位核准证书</w:t>
            </w:r>
          </w:p>
        </w:tc>
        <w:tc>
          <w:tcPr>
            <w:tcW w:w="949" w:type="dxa"/>
            <w:tcMar>
              <w:top w:w="57" w:type="dxa"/>
              <w:left w:w="57" w:type="dxa"/>
              <w:bottom w:w="57" w:type="dxa"/>
              <w:right w:w="57" w:type="dxa"/>
            </w:tcMar>
            <w:vAlign w:val="center"/>
          </w:tcPr>
          <w:p w14:paraId="296EBFE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直属海关</w:t>
            </w:r>
          </w:p>
        </w:tc>
        <w:tc>
          <w:tcPr>
            <w:tcW w:w="1320" w:type="dxa"/>
            <w:tcMar>
              <w:top w:w="57" w:type="dxa"/>
              <w:left w:w="57" w:type="dxa"/>
              <w:bottom w:w="57" w:type="dxa"/>
              <w:right w:w="57" w:type="dxa"/>
            </w:tcMar>
            <w:vAlign w:val="center"/>
          </w:tcPr>
          <w:p w14:paraId="11BE6184">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《中华人民共和国进出境动植物检疫法实施条例》</w:t>
            </w:r>
            <w:bookmarkStart w:id="1" w:name="_GoBack"/>
            <w:bookmarkEnd w:id="1"/>
          </w:p>
        </w:tc>
        <w:tc>
          <w:tcPr>
            <w:tcW w:w="507" w:type="dxa"/>
            <w:tcMar>
              <w:top w:w="57" w:type="dxa"/>
              <w:left w:w="57" w:type="dxa"/>
              <w:bottom w:w="57" w:type="dxa"/>
              <w:right w:w="57" w:type="dxa"/>
            </w:tcMar>
            <w:vAlign w:val="center"/>
          </w:tcPr>
          <w:p w14:paraId="0FFD9E6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7BB3D4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083DAFF">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5E2B8C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BE3DAA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实现申请、审批全程网上办理。</w:t>
            </w:r>
          </w:p>
        </w:tc>
        <w:tc>
          <w:tcPr>
            <w:tcW w:w="3015" w:type="dxa"/>
            <w:tcMar>
              <w:top w:w="57" w:type="dxa"/>
              <w:left w:w="57" w:type="dxa"/>
              <w:bottom w:w="57" w:type="dxa"/>
              <w:right w:w="57" w:type="dxa"/>
            </w:tcMar>
            <w:vAlign w:val="center"/>
          </w:tcPr>
          <w:p w14:paraId="7DFD90C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1.严格执行有关法律法规和标准，对检疫处理过程加强监管，对检疫处理效果进行监督评价。2.每年至少组织1次对检疫处理单位、工作人员及其操作情况的监督检查。</w:t>
            </w:r>
          </w:p>
        </w:tc>
        <w:tc>
          <w:tcPr>
            <w:tcW w:w="774" w:type="dxa"/>
            <w:tcMar>
              <w:top w:w="57" w:type="dxa"/>
              <w:left w:w="57" w:type="dxa"/>
              <w:bottom w:w="57" w:type="dxa"/>
              <w:right w:w="57" w:type="dxa"/>
            </w:tcMar>
            <w:vAlign w:val="center"/>
          </w:tcPr>
          <w:p w14:paraId="4BA832A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仅限进出境检疫处理业务的单位</w:t>
            </w:r>
          </w:p>
        </w:tc>
      </w:tr>
      <w:tr w14:paraId="61A88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68" w:hRule="atLeast"/>
        </w:trPr>
        <w:tc>
          <w:tcPr>
            <w:tcW w:w="421" w:type="dxa"/>
            <w:tcMar>
              <w:top w:w="57" w:type="dxa"/>
              <w:left w:w="57" w:type="dxa"/>
              <w:bottom w:w="57" w:type="dxa"/>
              <w:right w:w="57" w:type="dxa"/>
            </w:tcMar>
            <w:vAlign w:val="center"/>
          </w:tcPr>
          <w:p w14:paraId="6C9A21AC">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333</w:t>
            </w:r>
          </w:p>
        </w:tc>
        <w:tc>
          <w:tcPr>
            <w:tcW w:w="1342" w:type="dxa"/>
            <w:tcMar>
              <w:top w:w="57" w:type="dxa"/>
              <w:left w:w="57" w:type="dxa"/>
              <w:bottom w:w="57" w:type="dxa"/>
              <w:right w:w="57" w:type="dxa"/>
            </w:tcMar>
            <w:vAlign w:val="center"/>
          </w:tcPr>
          <w:p w14:paraId="3FDA98D4">
            <w:pPr>
              <w:widowControl/>
              <w:spacing w:line="280" w:lineRule="exact"/>
              <w:textAlignment w:val="center"/>
              <w:rPr>
                <w:rFonts w:hint="eastAsia" w:ascii="Times New Roman" w:hAnsi="Times New Roman" w:eastAsia="方正书宋_GBK" w:cs="方正书宋_GBK"/>
                <w:color w:val="000000"/>
                <w:sz w:val="20"/>
                <w:szCs w:val="20"/>
                <w:u w:val="single"/>
              </w:rPr>
            </w:pPr>
            <w:r>
              <w:rPr>
                <w:rFonts w:hint="eastAsia" w:ascii="Times New Roman" w:hAnsi="Times New Roman" w:eastAsia="方正书宋_GBK" w:cs="方正书宋_GBK"/>
                <w:color w:val="000000"/>
                <w:kern w:val="0"/>
                <w:sz w:val="20"/>
                <w:szCs w:val="20"/>
                <w:lang w:bidi="ar"/>
              </w:rPr>
              <w:t>出境动物及其产品、其他检疫物的生产、加工、存放单位注册登记</w:t>
            </w:r>
          </w:p>
        </w:tc>
        <w:tc>
          <w:tcPr>
            <w:tcW w:w="765" w:type="dxa"/>
            <w:tcMar>
              <w:top w:w="57" w:type="dxa"/>
              <w:left w:w="57" w:type="dxa"/>
              <w:bottom w:w="57" w:type="dxa"/>
              <w:right w:w="57" w:type="dxa"/>
            </w:tcMar>
            <w:vAlign w:val="center"/>
          </w:tcPr>
          <w:p w14:paraId="704A07B5">
            <w:pPr>
              <w:widowControl/>
              <w:spacing w:line="280" w:lineRule="exact"/>
              <w:textAlignment w:val="center"/>
              <w:rPr>
                <w:rFonts w:hint="eastAsia" w:ascii="Times New Roman" w:hAnsi="Times New Roman" w:eastAsia="方正书宋_GBK" w:cs="方正书宋_GBK"/>
                <w:color w:val="000000"/>
                <w:spacing w:val="-4"/>
                <w:kern w:val="0"/>
                <w:sz w:val="20"/>
                <w:szCs w:val="20"/>
                <w:lang w:bidi="ar"/>
              </w:rPr>
            </w:pPr>
            <w:r>
              <w:rPr>
                <w:rFonts w:hint="eastAsia" w:ascii="Times New Roman" w:hAnsi="Times New Roman" w:eastAsia="方正书宋_GBK" w:cs="方正书宋_GBK"/>
                <w:color w:val="000000"/>
                <w:kern w:val="0"/>
                <w:sz w:val="20"/>
                <w:szCs w:val="20"/>
                <w:lang w:bidi="ar"/>
              </w:rPr>
              <w:t>出口×</w:t>
            </w:r>
            <w:r>
              <w:rPr>
                <w:rFonts w:hint="eastAsia" w:ascii="Times New Roman" w:hAnsi="Times New Roman" w:eastAsia="方正书宋_GBK" w:cs="方正书宋_GBK"/>
                <w:color w:val="000000"/>
                <w:spacing w:val="-10"/>
                <w:kern w:val="0"/>
                <w:sz w:val="20"/>
                <w:szCs w:val="20"/>
                <w:lang w:bidi="ar"/>
              </w:rPr>
              <w:t>×生产、</w:t>
            </w:r>
          </w:p>
          <w:p w14:paraId="77CF7F2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加工、存放企业检验检疫注册登记证</w:t>
            </w:r>
          </w:p>
        </w:tc>
        <w:tc>
          <w:tcPr>
            <w:tcW w:w="949" w:type="dxa"/>
            <w:tcMar>
              <w:top w:w="57" w:type="dxa"/>
              <w:left w:w="57" w:type="dxa"/>
              <w:bottom w:w="57" w:type="dxa"/>
              <w:right w:w="57" w:type="dxa"/>
            </w:tcMar>
            <w:vAlign w:val="center"/>
          </w:tcPr>
          <w:p w14:paraId="37317CC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直属海关</w:t>
            </w:r>
          </w:p>
        </w:tc>
        <w:tc>
          <w:tcPr>
            <w:tcW w:w="1320" w:type="dxa"/>
            <w:tcMar>
              <w:top w:w="57" w:type="dxa"/>
              <w:left w:w="57" w:type="dxa"/>
              <w:bottom w:w="57" w:type="dxa"/>
              <w:right w:w="57" w:type="dxa"/>
            </w:tcMar>
            <w:vAlign w:val="center"/>
          </w:tcPr>
          <w:p w14:paraId="51230B3A">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《中华人民共和国进出境动植物检疫法实施条例》</w:t>
            </w:r>
          </w:p>
        </w:tc>
        <w:tc>
          <w:tcPr>
            <w:tcW w:w="507" w:type="dxa"/>
            <w:tcMar>
              <w:top w:w="57" w:type="dxa"/>
              <w:left w:w="57" w:type="dxa"/>
              <w:bottom w:w="57" w:type="dxa"/>
              <w:right w:w="57" w:type="dxa"/>
            </w:tcMar>
            <w:vAlign w:val="center"/>
          </w:tcPr>
          <w:p w14:paraId="0E56386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08AF0A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607457A">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72E020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37768A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办理出境水生动物养殖场、中转场注册登记的，不再要求申请人提供养殖许可证、海域使用证、水质检测报告等材料。3.办理出口饲料生产企业注册登记的，不再要求申请人提供生产许可证明、产品审查批准文件等材料。4.办理饲养场注册登记的，不再要求申请人提供重点区域照片或视频资料等材料。</w:t>
            </w:r>
          </w:p>
        </w:tc>
        <w:tc>
          <w:tcPr>
            <w:tcW w:w="3015" w:type="dxa"/>
            <w:tcMar>
              <w:top w:w="57" w:type="dxa"/>
              <w:left w:w="57" w:type="dxa"/>
              <w:bottom w:w="57" w:type="dxa"/>
              <w:right w:w="57" w:type="dxa"/>
            </w:tcMar>
            <w:vAlign w:val="center"/>
          </w:tcPr>
          <w:p w14:paraId="548852A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根据不同风险程度、信用水平，合理确定抽查比例。2.发现被境外通报的质量安全问题和违法违规行为的要依法查处。3.加强信用监管，完善黑名单制度，对失信主体开展联合惩戒。</w:t>
            </w:r>
          </w:p>
        </w:tc>
        <w:tc>
          <w:tcPr>
            <w:tcW w:w="774" w:type="dxa"/>
            <w:tcMar>
              <w:top w:w="57" w:type="dxa"/>
              <w:left w:w="57" w:type="dxa"/>
              <w:bottom w:w="57" w:type="dxa"/>
              <w:right w:w="57" w:type="dxa"/>
            </w:tcMar>
            <w:vAlign w:val="center"/>
          </w:tcPr>
          <w:p w14:paraId="585C654C">
            <w:pPr>
              <w:spacing w:line="280" w:lineRule="exact"/>
              <w:rPr>
                <w:rFonts w:hint="eastAsia" w:ascii="Times New Roman" w:hAnsi="Times New Roman" w:eastAsia="方正书宋_GBK" w:cs="方正书宋_GBK"/>
                <w:color w:val="000000"/>
                <w:sz w:val="20"/>
                <w:szCs w:val="20"/>
              </w:rPr>
            </w:pPr>
          </w:p>
        </w:tc>
      </w:tr>
      <w:tr w14:paraId="364FB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044" w:hRule="atLeast"/>
        </w:trPr>
        <w:tc>
          <w:tcPr>
            <w:tcW w:w="421" w:type="dxa"/>
            <w:tcMar>
              <w:top w:w="57" w:type="dxa"/>
              <w:left w:w="57" w:type="dxa"/>
              <w:bottom w:w="57" w:type="dxa"/>
              <w:right w:w="57" w:type="dxa"/>
            </w:tcMar>
            <w:vAlign w:val="center"/>
          </w:tcPr>
          <w:p w14:paraId="7CCFB7C0">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334</w:t>
            </w:r>
          </w:p>
        </w:tc>
        <w:tc>
          <w:tcPr>
            <w:tcW w:w="1342" w:type="dxa"/>
            <w:tcMar>
              <w:top w:w="57" w:type="dxa"/>
              <w:left w:w="57" w:type="dxa"/>
              <w:bottom w:w="57" w:type="dxa"/>
              <w:right w:w="57" w:type="dxa"/>
            </w:tcMar>
            <w:vAlign w:val="center"/>
          </w:tcPr>
          <w:p w14:paraId="18C8D30C">
            <w:pPr>
              <w:widowControl/>
              <w:spacing w:line="280" w:lineRule="exact"/>
              <w:textAlignment w:val="center"/>
              <w:rPr>
                <w:rFonts w:hint="eastAsia" w:ascii="Times New Roman" w:hAnsi="Times New Roman" w:eastAsia="方正书宋_GBK" w:cs="方正书宋_GBK"/>
                <w:color w:val="000000"/>
                <w:sz w:val="20"/>
                <w:szCs w:val="20"/>
                <w:u w:val="single"/>
              </w:rPr>
            </w:pPr>
            <w:r>
              <w:rPr>
                <w:rFonts w:hint="eastAsia" w:ascii="Times New Roman" w:hAnsi="Times New Roman" w:eastAsia="方正书宋_GBK" w:cs="方正书宋_GBK"/>
                <w:color w:val="000000"/>
                <w:kern w:val="0"/>
                <w:sz w:val="20"/>
                <w:szCs w:val="20"/>
                <w:lang w:bidi="ar"/>
              </w:rPr>
              <w:t>出境植物及其产品、其他检疫物的生产、加工、存放单位注册登记</w:t>
            </w:r>
          </w:p>
        </w:tc>
        <w:tc>
          <w:tcPr>
            <w:tcW w:w="765" w:type="dxa"/>
            <w:tcMar>
              <w:top w:w="57" w:type="dxa"/>
              <w:left w:w="57" w:type="dxa"/>
              <w:bottom w:w="57" w:type="dxa"/>
              <w:right w:w="57" w:type="dxa"/>
            </w:tcMar>
            <w:vAlign w:val="center"/>
          </w:tcPr>
          <w:p w14:paraId="56800358">
            <w:pPr>
              <w:widowControl/>
              <w:spacing w:line="280" w:lineRule="exact"/>
              <w:textAlignment w:val="center"/>
              <w:rPr>
                <w:rFonts w:hint="eastAsia" w:ascii="Times New Roman" w:hAnsi="Times New Roman" w:eastAsia="方正书宋_GBK" w:cs="方正书宋_GBK"/>
                <w:color w:val="000000"/>
                <w:kern w:val="0"/>
                <w:sz w:val="20"/>
                <w:szCs w:val="20"/>
                <w:lang w:bidi="ar"/>
              </w:rPr>
            </w:pPr>
            <w:r>
              <w:rPr>
                <w:rFonts w:hint="eastAsia" w:ascii="Times New Roman" w:hAnsi="Times New Roman" w:eastAsia="方正书宋_GBK" w:cs="方正书宋_GBK"/>
                <w:color w:val="000000"/>
                <w:kern w:val="0"/>
                <w:sz w:val="20"/>
                <w:szCs w:val="20"/>
                <w:lang w:bidi="ar"/>
              </w:rPr>
              <w:t>出口×</w:t>
            </w:r>
            <w:r>
              <w:rPr>
                <w:rFonts w:hint="eastAsia" w:ascii="Times New Roman" w:hAnsi="Times New Roman" w:eastAsia="方正书宋_GBK" w:cs="方正书宋_GBK"/>
                <w:color w:val="000000"/>
                <w:spacing w:val="-10"/>
                <w:kern w:val="0"/>
                <w:sz w:val="20"/>
                <w:szCs w:val="20"/>
                <w:lang w:bidi="ar"/>
              </w:rPr>
              <w:t>×生产、</w:t>
            </w:r>
          </w:p>
          <w:p w14:paraId="4D3FD5D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加工、存放企业检验检疫注册登记证</w:t>
            </w:r>
          </w:p>
        </w:tc>
        <w:tc>
          <w:tcPr>
            <w:tcW w:w="949" w:type="dxa"/>
            <w:tcMar>
              <w:top w:w="57" w:type="dxa"/>
              <w:left w:w="57" w:type="dxa"/>
              <w:bottom w:w="57" w:type="dxa"/>
              <w:right w:w="57" w:type="dxa"/>
            </w:tcMar>
            <w:vAlign w:val="center"/>
          </w:tcPr>
          <w:p w14:paraId="26E9959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直属海关</w:t>
            </w:r>
          </w:p>
        </w:tc>
        <w:tc>
          <w:tcPr>
            <w:tcW w:w="1320" w:type="dxa"/>
            <w:tcMar>
              <w:top w:w="57" w:type="dxa"/>
              <w:left w:w="57" w:type="dxa"/>
              <w:bottom w:w="57" w:type="dxa"/>
              <w:right w:w="57" w:type="dxa"/>
            </w:tcMar>
            <w:vAlign w:val="center"/>
          </w:tcPr>
          <w:p w14:paraId="6FF4FAE4">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《中华人民共和国进出境动植物检疫法实施条例》</w:t>
            </w:r>
          </w:p>
        </w:tc>
        <w:tc>
          <w:tcPr>
            <w:tcW w:w="507" w:type="dxa"/>
            <w:tcMar>
              <w:top w:w="57" w:type="dxa"/>
              <w:left w:w="57" w:type="dxa"/>
              <w:bottom w:w="57" w:type="dxa"/>
              <w:right w:w="57" w:type="dxa"/>
            </w:tcMar>
            <w:vAlign w:val="center"/>
          </w:tcPr>
          <w:p w14:paraId="210CA34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E5EF58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8B98140">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0F6CF0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D8966E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实现申请、审批全程网上办理。</w:t>
            </w:r>
          </w:p>
        </w:tc>
        <w:tc>
          <w:tcPr>
            <w:tcW w:w="3015" w:type="dxa"/>
            <w:tcMar>
              <w:top w:w="57" w:type="dxa"/>
              <w:left w:w="57" w:type="dxa"/>
              <w:bottom w:w="57" w:type="dxa"/>
              <w:right w:w="57" w:type="dxa"/>
            </w:tcMar>
            <w:vAlign w:val="center"/>
          </w:tcPr>
          <w:p w14:paraId="0AD6ACD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根据不同风险程度、信用水平，合理确定抽查比例。2.发现被境外通报的质量安全问题和违法违规行为的要依法查处。3.加强信用监管，完善黑名单制度，对失信主体开展联合惩戒。</w:t>
            </w:r>
          </w:p>
        </w:tc>
        <w:tc>
          <w:tcPr>
            <w:tcW w:w="774" w:type="dxa"/>
            <w:tcMar>
              <w:top w:w="57" w:type="dxa"/>
              <w:left w:w="57" w:type="dxa"/>
              <w:bottom w:w="57" w:type="dxa"/>
              <w:right w:w="57" w:type="dxa"/>
            </w:tcMar>
            <w:vAlign w:val="center"/>
          </w:tcPr>
          <w:p w14:paraId="0DB75CB7">
            <w:pPr>
              <w:spacing w:line="280" w:lineRule="exact"/>
              <w:rPr>
                <w:rFonts w:hint="eastAsia" w:ascii="Times New Roman" w:hAnsi="Times New Roman" w:eastAsia="方正书宋_GBK" w:cs="方正书宋_GBK"/>
                <w:color w:val="000000"/>
                <w:sz w:val="20"/>
                <w:szCs w:val="20"/>
              </w:rPr>
            </w:pPr>
          </w:p>
        </w:tc>
      </w:tr>
      <w:tr w14:paraId="41076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876" w:hRule="atLeast"/>
        </w:trPr>
        <w:tc>
          <w:tcPr>
            <w:tcW w:w="421" w:type="dxa"/>
            <w:tcMar>
              <w:top w:w="57" w:type="dxa"/>
              <w:left w:w="57" w:type="dxa"/>
              <w:bottom w:w="57" w:type="dxa"/>
              <w:right w:w="57" w:type="dxa"/>
            </w:tcMar>
            <w:vAlign w:val="center"/>
          </w:tcPr>
          <w:p w14:paraId="62C78742">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335</w:t>
            </w:r>
          </w:p>
        </w:tc>
        <w:tc>
          <w:tcPr>
            <w:tcW w:w="1342" w:type="dxa"/>
            <w:tcMar>
              <w:top w:w="57" w:type="dxa"/>
              <w:left w:w="57" w:type="dxa"/>
              <w:bottom w:w="57" w:type="dxa"/>
              <w:right w:w="57" w:type="dxa"/>
            </w:tcMar>
            <w:vAlign w:val="center"/>
          </w:tcPr>
          <w:p w14:paraId="2EEF501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进口可用作原料的固体废物国内收货人注册登记</w:t>
            </w:r>
          </w:p>
        </w:tc>
        <w:tc>
          <w:tcPr>
            <w:tcW w:w="765" w:type="dxa"/>
            <w:tcMar>
              <w:top w:w="57" w:type="dxa"/>
              <w:left w:w="57" w:type="dxa"/>
              <w:bottom w:w="57" w:type="dxa"/>
              <w:right w:w="57" w:type="dxa"/>
            </w:tcMar>
            <w:vAlign w:val="center"/>
          </w:tcPr>
          <w:p w14:paraId="0705850D">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进口可用作原料的固体废物国内收货人注册登记证书</w:t>
            </w:r>
          </w:p>
        </w:tc>
        <w:tc>
          <w:tcPr>
            <w:tcW w:w="949" w:type="dxa"/>
            <w:tcMar>
              <w:top w:w="57" w:type="dxa"/>
              <w:left w:w="57" w:type="dxa"/>
              <w:bottom w:w="57" w:type="dxa"/>
              <w:right w:w="57" w:type="dxa"/>
            </w:tcMar>
            <w:vAlign w:val="center"/>
          </w:tcPr>
          <w:p w14:paraId="66B8353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直属海关</w:t>
            </w:r>
          </w:p>
        </w:tc>
        <w:tc>
          <w:tcPr>
            <w:tcW w:w="1320" w:type="dxa"/>
            <w:tcMar>
              <w:top w:w="57" w:type="dxa"/>
              <w:left w:w="57" w:type="dxa"/>
              <w:bottom w:w="57" w:type="dxa"/>
              <w:right w:w="57" w:type="dxa"/>
            </w:tcMar>
            <w:vAlign w:val="center"/>
          </w:tcPr>
          <w:p w14:paraId="139470C5">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《中华人民共和国进出口商品检验法实施条例》</w:t>
            </w:r>
          </w:p>
        </w:tc>
        <w:tc>
          <w:tcPr>
            <w:tcW w:w="507" w:type="dxa"/>
            <w:tcMar>
              <w:top w:w="57" w:type="dxa"/>
              <w:left w:w="57" w:type="dxa"/>
              <w:bottom w:w="57" w:type="dxa"/>
              <w:right w:w="57" w:type="dxa"/>
            </w:tcMar>
            <w:vAlign w:val="center"/>
          </w:tcPr>
          <w:p w14:paraId="56F0583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2BA5AE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F41B9C3">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FCF4E1C">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7B6C42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实现申请、审批全程网上办理。</w:t>
            </w:r>
          </w:p>
        </w:tc>
        <w:tc>
          <w:tcPr>
            <w:tcW w:w="3015" w:type="dxa"/>
            <w:tcMar>
              <w:top w:w="57" w:type="dxa"/>
              <w:left w:w="57" w:type="dxa"/>
              <w:bottom w:w="57" w:type="dxa"/>
              <w:right w:w="57" w:type="dxa"/>
            </w:tcMar>
            <w:vAlign w:val="center"/>
          </w:tcPr>
          <w:p w14:paraId="504606D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加强信用监管，通过现场检查、验证、追踪货物环保质量状况等方法加强监督检查，实施风险预警及快速反应管理，向社会公布企业信用状况。</w:t>
            </w:r>
          </w:p>
        </w:tc>
        <w:tc>
          <w:tcPr>
            <w:tcW w:w="774" w:type="dxa"/>
            <w:tcMar>
              <w:top w:w="57" w:type="dxa"/>
              <w:left w:w="57" w:type="dxa"/>
              <w:bottom w:w="57" w:type="dxa"/>
              <w:right w:w="57" w:type="dxa"/>
            </w:tcMar>
            <w:vAlign w:val="center"/>
          </w:tcPr>
          <w:p w14:paraId="309D6ACD">
            <w:pPr>
              <w:spacing w:line="280" w:lineRule="exact"/>
              <w:rPr>
                <w:rFonts w:hint="eastAsia" w:ascii="Times New Roman" w:hAnsi="Times New Roman" w:eastAsia="方正书宋_GBK" w:cs="方正书宋_GBK"/>
                <w:color w:val="000000"/>
                <w:sz w:val="20"/>
                <w:szCs w:val="20"/>
              </w:rPr>
            </w:pPr>
          </w:p>
        </w:tc>
      </w:tr>
      <w:tr w14:paraId="18B53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76" w:hRule="atLeast"/>
        </w:trPr>
        <w:tc>
          <w:tcPr>
            <w:tcW w:w="421" w:type="dxa"/>
            <w:tcMar>
              <w:top w:w="57" w:type="dxa"/>
              <w:left w:w="57" w:type="dxa"/>
              <w:bottom w:w="57" w:type="dxa"/>
              <w:right w:w="57" w:type="dxa"/>
            </w:tcMar>
            <w:vAlign w:val="center"/>
          </w:tcPr>
          <w:p w14:paraId="020C95C9">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336</w:t>
            </w:r>
          </w:p>
        </w:tc>
        <w:tc>
          <w:tcPr>
            <w:tcW w:w="1342" w:type="dxa"/>
            <w:tcMar>
              <w:top w:w="57" w:type="dxa"/>
              <w:left w:w="57" w:type="dxa"/>
              <w:bottom w:w="57" w:type="dxa"/>
              <w:right w:w="57" w:type="dxa"/>
            </w:tcMar>
            <w:vAlign w:val="center"/>
          </w:tcPr>
          <w:p w14:paraId="67C785A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广告发布登记</w:t>
            </w:r>
          </w:p>
        </w:tc>
        <w:tc>
          <w:tcPr>
            <w:tcW w:w="765" w:type="dxa"/>
            <w:tcMar>
              <w:top w:w="57" w:type="dxa"/>
              <w:left w:w="57" w:type="dxa"/>
              <w:bottom w:w="57" w:type="dxa"/>
              <w:right w:w="57" w:type="dxa"/>
            </w:tcMar>
            <w:vAlign w:val="center"/>
          </w:tcPr>
          <w:p w14:paraId="7BC7DE0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关于准予广告发布登记的通知书</w:t>
            </w:r>
          </w:p>
        </w:tc>
        <w:tc>
          <w:tcPr>
            <w:tcW w:w="949" w:type="dxa"/>
            <w:tcMar>
              <w:top w:w="57" w:type="dxa"/>
              <w:left w:w="57" w:type="dxa"/>
              <w:bottom w:w="57" w:type="dxa"/>
              <w:right w:w="57" w:type="dxa"/>
            </w:tcMar>
            <w:vAlign w:val="center"/>
          </w:tcPr>
          <w:p w14:paraId="08E8B26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县级以上地方市场监管部门</w:t>
            </w:r>
          </w:p>
        </w:tc>
        <w:tc>
          <w:tcPr>
            <w:tcW w:w="1320" w:type="dxa"/>
            <w:tcMar>
              <w:top w:w="57" w:type="dxa"/>
              <w:left w:w="57" w:type="dxa"/>
              <w:bottom w:w="57" w:type="dxa"/>
              <w:right w:w="57" w:type="dxa"/>
            </w:tcMar>
            <w:vAlign w:val="center"/>
          </w:tcPr>
          <w:p w14:paraId="4654F472">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《中华人民共和国广告法》</w:t>
            </w:r>
          </w:p>
        </w:tc>
        <w:tc>
          <w:tcPr>
            <w:tcW w:w="507" w:type="dxa"/>
            <w:tcMar>
              <w:top w:w="57" w:type="dxa"/>
              <w:left w:w="57" w:type="dxa"/>
              <w:bottom w:w="57" w:type="dxa"/>
              <w:right w:w="57" w:type="dxa"/>
            </w:tcMar>
            <w:vAlign w:val="center"/>
          </w:tcPr>
          <w:p w14:paraId="1FF2ECB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853E15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D972387">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0081A00">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CA47BE6">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1.推动实现广告发布登记申请、审批等全程网上办理。2.不再要求申请人提供广告业务机构证明文件及负责人任命文件、广告从业人员和广告审查人员证明文件、场所使用证明等材料。</w:t>
            </w:r>
          </w:p>
        </w:tc>
        <w:tc>
          <w:tcPr>
            <w:tcW w:w="3015" w:type="dxa"/>
            <w:tcMar>
              <w:top w:w="57" w:type="dxa"/>
              <w:left w:w="57" w:type="dxa"/>
              <w:bottom w:w="57" w:type="dxa"/>
              <w:right w:w="57" w:type="dxa"/>
            </w:tcMar>
            <w:vAlign w:val="center"/>
          </w:tcPr>
          <w:p w14:paraId="3984936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1.加大广告监测力度，发现广告发布机构发布虚假违法广告的要依法查处。2.加强协同监管，联合有关部门共同做好广告发布机构的监管工作。</w:t>
            </w:r>
          </w:p>
        </w:tc>
        <w:tc>
          <w:tcPr>
            <w:tcW w:w="774" w:type="dxa"/>
            <w:tcMar>
              <w:top w:w="57" w:type="dxa"/>
              <w:left w:w="57" w:type="dxa"/>
              <w:bottom w:w="57" w:type="dxa"/>
              <w:right w:w="57" w:type="dxa"/>
            </w:tcMar>
            <w:vAlign w:val="center"/>
          </w:tcPr>
          <w:p w14:paraId="3160ED63">
            <w:pPr>
              <w:spacing w:line="280" w:lineRule="exact"/>
              <w:rPr>
                <w:rFonts w:hint="eastAsia" w:ascii="Times New Roman" w:hAnsi="Times New Roman" w:eastAsia="方正书宋_GBK" w:cs="方正书宋_GBK"/>
                <w:color w:val="000000"/>
                <w:sz w:val="20"/>
                <w:szCs w:val="20"/>
              </w:rPr>
            </w:pPr>
          </w:p>
        </w:tc>
      </w:tr>
      <w:tr w14:paraId="08299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31CCFA2E">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337</w:t>
            </w:r>
          </w:p>
        </w:tc>
        <w:tc>
          <w:tcPr>
            <w:tcW w:w="1342" w:type="dxa"/>
            <w:tcMar>
              <w:top w:w="57" w:type="dxa"/>
              <w:left w:w="57" w:type="dxa"/>
              <w:bottom w:w="57" w:type="dxa"/>
              <w:right w:w="57" w:type="dxa"/>
            </w:tcMar>
            <w:vAlign w:val="center"/>
          </w:tcPr>
          <w:p w14:paraId="13D73C0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承担国家法定计量检定机构任务授权</w:t>
            </w:r>
          </w:p>
        </w:tc>
        <w:tc>
          <w:tcPr>
            <w:tcW w:w="765" w:type="dxa"/>
            <w:tcMar>
              <w:top w:w="57" w:type="dxa"/>
              <w:left w:w="57" w:type="dxa"/>
              <w:bottom w:w="57" w:type="dxa"/>
              <w:right w:w="57" w:type="dxa"/>
            </w:tcMar>
            <w:vAlign w:val="center"/>
          </w:tcPr>
          <w:p w14:paraId="1E14F20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计量授权证书</w:t>
            </w:r>
          </w:p>
        </w:tc>
        <w:tc>
          <w:tcPr>
            <w:tcW w:w="949" w:type="dxa"/>
            <w:tcMar>
              <w:top w:w="57" w:type="dxa"/>
              <w:left w:w="57" w:type="dxa"/>
              <w:bottom w:w="57" w:type="dxa"/>
              <w:right w:w="57" w:type="dxa"/>
            </w:tcMar>
            <w:vAlign w:val="center"/>
          </w:tcPr>
          <w:p w14:paraId="7B9362A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县级以上市场监管部门</w:t>
            </w:r>
          </w:p>
        </w:tc>
        <w:tc>
          <w:tcPr>
            <w:tcW w:w="1320" w:type="dxa"/>
            <w:tcMar>
              <w:top w:w="57" w:type="dxa"/>
              <w:left w:w="57" w:type="dxa"/>
              <w:bottom w:w="57" w:type="dxa"/>
              <w:right w:w="57" w:type="dxa"/>
            </w:tcMar>
            <w:vAlign w:val="center"/>
          </w:tcPr>
          <w:p w14:paraId="4F454A8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《中华人民共和国计量法》</w:t>
            </w:r>
          </w:p>
        </w:tc>
        <w:tc>
          <w:tcPr>
            <w:tcW w:w="507" w:type="dxa"/>
            <w:tcMar>
              <w:top w:w="57" w:type="dxa"/>
              <w:left w:w="57" w:type="dxa"/>
              <w:bottom w:w="57" w:type="dxa"/>
              <w:right w:w="57" w:type="dxa"/>
            </w:tcMar>
            <w:vAlign w:val="center"/>
          </w:tcPr>
          <w:p w14:paraId="3098BF3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F6E800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E870145">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DF5F994">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64EBF28">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并将审批信息统一归集至有关数据平台。2.取消计量标准考核证书、计量检定或校准人员能力证明等申请材料。3.对变更法定代表人、授权签字人或计量规程等无需现场审查的事项，由法定计量检定机构自愿承诺符合相关要求，审批部门对承诺内容进行形式审查后办理。</w:t>
            </w:r>
          </w:p>
        </w:tc>
        <w:tc>
          <w:tcPr>
            <w:tcW w:w="3015" w:type="dxa"/>
            <w:tcMar>
              <w:top w:w="57" w:type="dxa"/>
              <w:left w:w="57" w:type="dxa"/>
              <w:bottom w:w="57" w:type="dxa"/>
              <w:right w:w="57" w:type="dxa"/>
            </w:tcMar>
            <w:vAlign w:val="center"/>
          </w:tcPr>
          <w:p w14:paraId="0B05047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对通过投诉举报等渠道反映问题多的机构实施重点监管。3.加强信用监管，向社会公布法定计量检定机构信用状况，对失信主体开展联合惩戒。</w:t>
            </w:r>
          </w:p>
        </w:tc>
        <w:tc>
          <w:tcPr>
            <w:tcW w:w="774" w:type="dxa"/>
            <w:tcMar>
              <w:top w:w="57" w:type="dxa"/>
              <w:left w:w="57" w:type="dxa"/>
              <w:bottom w:w="57" w:type="dxa"/>
              <w:right w:w="57" w:type="dxa"/>
            </w:tcMar>
            <w:vAlign w:val="center"/>
          </w:tcPr>
          <w:p w14:paraId="75325B74">
            <w:pPr>
              <w:spacing w:line="280" w:lineRule="exact"/>
              <w:rPr>
                <w:rFonts w:hint="eastAsia" w:ascii="Times New Roman" w:hAnsi="Times New Roman" w:eastAsia="方正书宋_GBK" w:cs="方正书宋_GBK"/>
                <w:color w:val="000000"/>
                <w:sz w:val="20"/>
                <w:szCs w:val="20"/>
              </w:rPr>
            </w:pPr>
          </w:p>
        </w:tc>
      </w:tr>
      <w:tr w14:paraId="206F8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28" w:hRule="atLeast"/>
        </w:trPr>
        <w:tc>
          <w:tcPr>
            <w:tcW w:w="421" w:type="dxa"/>
            <w:tcMar>
              <w:top w:w="57" w:type="dxa"/>
              <w:left w:w="57" w:type="dxa"/>
              <w:bottom w:w="57" w:type="dxa"/>
              <w:right w:w="57" w:type="dxa"/>
            </w:tcMar>
            <w:vAlign w:val="center"/>
          </w:tcPr>
          <w:p w14:paraId="0B04312C">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338</w:t>
            </w:r>
          </w:p>
        </w:tc>
        <w:tc>
          <w:tcPr>
            <w:tcW w:w="1342" w:type="dxa"/>
            <w:tcMar>
              <w:top w:w="57" w:type="dxa"/>
              <w:left w:w="57" w:type="dxa"/>
              <w:bottom w:w="57" w:type="dxa"/>
              <w:right w:w="57" w:type="dxa"/>
            </w:tcMar>
            <w:vAlign w:val="center"/>
          </w:tcPr>
          <w:p w14:paraId="295CCE1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食品经营许可（除仅销售预包装食品外）</w:t>
            </w:r>
          </w:p>
        </w:tc>
        <w:tc>
          <w:tcPr>
            <w:tcW w:w="765" w:type="dxa"/>
            <w:tcMar>
              <w:top w:w="57" w:type="dxa"/>
              <w:left w:w="57" w:type="dxa"/>
              <w:bottom w:w="57" w:type="dxa"/>
              <w:right w:w="57" w:type="dxa"/>
            </w:tcMar>
            <w:vAlign w:val="center"/>
          </w:tcPr>
          <w:p w14:paraId="5C37984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食品经营许可证</w:t>
            </w:r>
          </w:p>
        </w:tc>
        <w:tc>
          <w:tcPr>
            <w:tcW w:w="949" w:type="dxa"/>
            <w:tcMar>
              <w:top w:w="57" w:type="dxa"/>
              <w:left w:w="57" w:type="dxa"/>
              <w:bottom w:w="57" w:type="dxa"/>
              <w:right w:w="57" w:type="dxa"/>
            </w:tcMar>
            <w:vAlign w:val="center"/>
          </w:tcPr>
          <w:p w14:paraId="31C3310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县级以上地方市场监管部门</w:t>
            </w:r>
          </w:p>
        </w:tc>
        <w:tc>
          <w:tcPr>
            <w:tcW w:w="1320" w:type="dxa"/>
            <w:tcMar>
              <w:top w:w="57" w:type="dxa"/>
              <w:left w:w="57" w:type="dxa"/>
              <w:bottom w:w="57" w:type="dxa"/>
              <w:right w:w="57" w:type="dxa"/>
            </w:tcMar>
            <w:vAlign w:val="center"/>
          </w:tcPr>
          <w:p w14:paraId="07282857">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《中华人民共和国食品安全法》</w:t>
            </w:r>
          </w:p>
        </w:tc>
        <w:tc>
          <w:tcPr>
            <w:tcW w:w="507" w:type="dxa"/>
            <w:tcMar>
              <w:top w:w="57" w:type="dxa"/>
              <w:left w:w="57" w:type="dxa"/>
              <w:bottom w:w="57" w:type="dxa"/>
              <w:right w:w="57" w:type="dxa"/>
            </w:tcMar>
            <w:vAlign w:val="center"/>
          </w:tcPr>
          <w:p w14:paraId="421BE46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FBCF8C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5908B87">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9EFCB2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7533C4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1.餐饮服务经营者销售预包装食品的，不需要申请在许可证上标注销售类食品经营项目。2.不再要求申请人提供营业执照复印件等材料。</w:t>
            </w:r>
          </w:p>
        </w:tc>
        <w:tc>
          <w:tcPr>
            <w:tcW w:w="3015" w:type="dxa"/>
            <w:tcMar>
              <w:top w:w="57" w:type="dxa"/>
              <w:left w:w="57" w:type="dxa"/>
              <w:bottom w:w="57" w:type="dxa"/>
              <w:right w:w="57" w:type="dxa"/>
            </w:tcMar>
            <w:vAlign w:val="center"/>
          </w:tcPr>
          <w:p w14:paraId="110C1BB2">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严格执行有关法律法规和标准，开展“双随机、一公开”监管，发挥网格化管理的优势，发现违法违规行为的要依法严查重处并公开结果。2.加强信用监管，向社会公布食品经营企业信用状况，对失信主体开展联合惩戒。</w:t>
            </w:r>
          </w:p>
        </w:tc>
        <w:tc>
          <w:tcPr>
            <w:tcW w:w="774" w:type="dxa"/>
            <w:tcMar>
              <w:top w:w="57" w:type="dxa"/>
              <w:left w:w="57" w:type="dxa"/>
              <w:bottom w:w="57" w:type="dxa"/>
              <w:right w:w="57" w:type="dxa"/>
            </w:tcMar>
            <w:vAlign w:val="center"/>
          </w:tcPr>
          <w:p w14:paraId="24877482">
            <w:pPr>
              <w:widowControl/>
              <w:spacing w:line="280" w:lineRule="exact"/>
              <w:textAlignment w:val="center"/>
              <w:rPr>
                <w:rFonts w:hint="eastAsia" w:ascii="Times New Roman" w:hAnsi="Times New Roman" w:eastAsia="方正书宋_GBK" w:cs="方正书宋_GBK"/>
                <w:color w:val="000000"/>
                <w:sz w:val="20"/>
                <w:szCs w:val="20"/>
              </w:rPr>
            </w:pPr>
          </w:p>
        </w:tc>
      </w:tr>
      <w:tr w14:paraId="06A9E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47CEB98B">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339</w:t>
            </w:r>
          </w:p>
        </w:tc>
        <w:tc>
          <w:tcPr>
            <w:tcW w:w="1342" w:type="dxa"/>
            <w:tcMar>
              <w:top w:w="57" w:type="dxa"/>
              <w:left w:w="57" w:type="dxa"/>
              <w:bottom w:w="57" w:type="dxa"/>
              <w:right w:w="57" w:type="dxa"/>
            </w:tcMar>
            <w:vAlign w:val="center"/>
          </w:tcPr>
          <w:p w14:paraId="7D88AD9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食品生产许可</w:t>
            </w:r>
          </w:p>
        </w:tc>
        <w:tc>
          <w:tcPr>
            <w:tcW w:w="765" w:type="dxa"/>
            <w:tcMar>
              <w:top w:w="57" w:type="dxa"/>
              <w:left w:w="57" w:type="dxa"/>
              <w:bottom w:w="57" w:type="dxa"/>
              <w:right w:w="57" w:type="dxa"/>
            </w:tcMar>
            <w:vAlign w:val="center"/>
          </w:tcPr>
          <w:p w14:paraId="2E3AB66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食品生产许可证</w:t>
            </w:r>
          </w:p>
        </w:tc>
        <w:tc>
          <w:tcPr>
            <w:tcW w:w="949" w:type="dxa"/>
            <w:tcMar>
              <w:top w:w="57" w:type="dxa"/>
              <w:left w:w="57" w:type="dxa"/>
              <w:bottom w:w="57" w:type="dxa"/>
              <w:right w:w="57" w:type="dxa"/>
            </w:tcMar>
            <w:vAlign w:val="center"/>
          </w:tcPr>
          <w:p w14:paraId="3D5364A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县级以上地方市场监管部门</w:t>
            </w:r>
          </w:p>
        </w:tc>
        <w:tc>
          <w:tcPr>
            <w:tcW w:w="1320" w:type="dxa"/>
            <w:tcMar>
              <w:top w:w="57" w:type="dxa"/>
              <w:left w:w="57" w:type="dxa"/>
              <w:bottom w:w="57" w:type="dxa"/>
              <w:right w:w="57" w:type="dxa"/>
            </w:tcMar>
            <w:vAlign w:val="center"/>
          </w:tcPr>
          <w:p w14:paraId="26117098">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《中华人民共和国食品安全法》</w:t>
            </w:r>
          </w:p>
        </w:tc>
        <w:tc>
          <w:tcPr>
            <w:tcW w:w="507" w:type="dxa"/>
            <w:tcMar>
              <w:top w:w="57" w:type="dxa"/>
              <w:left w:w="57" w:type="dxa"/>
              <w:bottom w:w="57" w:type="dxa"/>
              <w:right w:w="57" w:type="dxa"/>
            </w:tcMar>
            <w:vAlign w:val="center"/>
          </w:tcPr>
          <w:p w14:paraId="0BF3003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4CE29B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C67E8DB">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F919FD3">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9CE1C33">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除特殊食品（包括保健食品、婴幼儿配方食品和特殊医学用途配方食品）外，将审批权限由省级市场监管部门下放至市、县级市场监管部门。2.实现申请、审批全程网上办理。3.不再要求申请人提供营业执照、食品安全管理制度文本等材料。4.将审批时限由20个工作日压减至10个工作日。</w:t>
            </w:r>
          </w:p>
        </w:tc>
        <w:tc>
          <w:tcPr>
            <w:tcW w:w="3015" w:type="dxa"/>
            <w:tcMar>
              <w:top w:w="57" w:type="dxa"/>
              <w:left w:w="57" w:type="dxa"/>
              <w:bottom w:w="57" w:type="dxa"/>
              <w:right w:w="57" w:type="dxa"/>
            </w:tcMar>
            <w:vAlign w:val="center"/>
          </w:tcPr>
          <w:p w14:paraId="202BEB1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1.严格执行有关法律法规和标准，开展“双随机、一公开”监管，发现违法违规行为的要依法严查重处并公开结果。2.加强信用监管，向社会公布食品生产企业信用状况，对失信主体开展联合惩戒。</w:t>
            </w:r>
          </w:p>
        </w:tc>
        <w:tc>
          <w:tcPr>
            <w:tcW w:w="774" w:type="dxa"/>
            <w:tcMar>
              <w:top w:w="57" w:type="dxa"/>
              <w:left w:w="57" w:type="dxa"/>
              <w:bottom w:w="57" w:type="dxa"/>
              <w:right w:w="57" w:type="dxa"/>
            </w:tcMar>
            <w:vAlign w:val="center"/>
          </w:tcPr>
          <w:p w14:paraId="4299BB94">
            <w:pPr>
              <w:spacing w:line="280" w:lineRule="exact"/>
              <w:rPr>
                <w:rFonts w:hint="eastAsia" w:ascii="Times New Roman" w:hAnsi="Times New Roman" w:eastAsia="方正书宋_GBK" w:cs="方正书宋_GBK"/>
                <w:color w:val="000000"/>
                <w:sz w:val="20"/>
                <w:szCs w:val="20"/>
              </w:rPr>
            </w:pPr>
          </w:p>
        </w:tc>
      </w:tr>
      <w:tr w14:paraId="0F7A7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7D58B0C1">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340</w:t>
            </w:r>
          </w:p>
        </w:tc>
        <w:tc>
          <w:tcPr>
            <w:tcW w:w="1342" w:type="dxa"/>
            <w:tcMar>
              <w:top w:w="57" w:type="dxa"/>
              <w:left w:w="57" w:type="dxa"/>
              <w:bottom w:w="57" w:type="dxa"/>
              <w:right w:w="57" w:type="dxa"/>
            </w:tcMar>
            <w:vAlign w:val="center"/>
          </w:tcPr>
          <w:p w14:paraId="6904672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食品添加剂生产许可</w:t>
            </w:r>
          </w:p>
        </w:tc>
        <w:tc>
          <w:tcPr>
            <w:tcW w:w="765" w:type="dxa"/>
            <w:tcMar>
              <w:top w:w="57" w:type="dxa"/>
              <w:left w:w="57" w:type="dxa"/>
              <w:bottom w:w="57" w:type="dxa"/>
              <w:right w:w="57" w:type="dxa"/>
            </w:tcMar>
            <w:vAlign w:val="center"/>
          </w:tcPr>
          <w:p w14:paraId="350727C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食品生产许可证</w:t>
            </w:r>
          </w:p>
        </w:tc>
        <w:tc>
          <w:tcPr>
            <w:tcW w:w="949" w:type="dxa"/>
            <w:tcMar>
              <w:top w:w="57" w:type="dxa"/>
              <w:left w:w="57" w:type="dxa"/>
              <w:bottom w:w="57" w:type="dxa"/>
              <w:right w:w="57" w:type="dxa"/>
            </w:tcMar>
            <w:vAlign w:val="center"/>
          </w:tcPr>
          <w:p w14:paraId="20CEF06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县级以上地方市场监管部门</w:t>
            </w:r>
          </w:p>
        </w:tc>
        <w:tc>
          <w:tcPr>
            <w:tcW w:w="1320" w:type="dxa"/>
            <w:tcMar>
              <w:top w:w="57" w:type="dxa"/>
              <w:left w:w="57" w:type="dxa"/>
              <w:bottom w:w="57" w:type="dxa"/>
              <w:right w:w="57" w:type="dxa"/>
            </w:tcMar>
            <w:vAlign w:val="center"/>
          </w:tcPr>
          <w:p w14:paraId="48B2ED12">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《中华人民共和国食品安全法》</w:t>
            </w:r>
          </w:p>
        </w:tc>
        <w:tc>
          <w:tcPr>
            <w:tcW w:w="507" w:type="dxa"/>
            <w:tcMar>
              <w:top w:w="57" w:type="dxa"/>
              <w:left w:w="57" w:type="dxa"/>
              <w:bottom w:w="57" w:type="dxa"/>
              <w:right w:w="57" w:type="dxa"/>
            </w:tcMar>
            <w:vAlign w:val="center"/>
          </w:tcPr>
          <w:p w14:paraId="4E3F64B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BED35C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B72D38E">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AA5F47B">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14B80C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1.实现申请、审批全程网上办理。2.将审批时限由20个工作日压减至10个工作日。3.不再要求申请人提供营业执照、食品安全管理制度文本等材料。</w:t>
            </w:r>
          </w:p>
        </w:tc>
        <w:tc>
          <w:tcPr>
            <w:tcW w:w="3015" w:type="dxa"/>
            <w:tcMar>
              <w:top w:w="57" w:type="dxa"/>
              <w:left w:w="57" w:type="dxa"/>
              <w:bottom w:w="57" w:type="dxa"/>
              <w:right w:w="57" w:type="dxa"/>
            </w:tcMar>
            <w:vAlign w:val="center"/>
          </w:tcPr>
          <w:p w14:paraId="52977A4B">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严格执行有关法律法规和标准，对食品添加剂生产企业加强监管。2.开展“双随机、一公开”监管，发现违法违规行为的要依法严查重处并公开结果。3.加强信用监管，向社会公布食品添加剂生产企业信用状况，对失信主体开展联合惩戒。</w:t>
            </w:r>
          </w:p>
        </w:tc>
        <w:tc>
          <w:tcPr>
            <w:tcW w:w="774" w:type="dxa"/>
            <w:tcMar>
              <w:top w:w="57" w:type="dxa"/>
              <w:left w:w="57" w:type="dxa"/>
              <w:bottom w:w="57" w:type="dxa"/>
              <w:right w:w="57" w:type="dxa"/>
            </w:tcMar>
            <w:vAlign w:val="center"/>
          </w:tcPr>
          <w:p w14:paraId="0BFE7980">
            <w:pPr>
              <w:spacing w:line="280" w:lineRule="exact"/>
              <w:rPr>
                <w:rFonts w:hint="eastAsia" w:ascii="Times New Roman" w:hAnsi="Times New Roman" w:eastAsia="方正书宋_GBK" w:cs="方正书宋_GBK"/>
                <w:color w:val="000000"/>
                <w:sz w:val="20"/>
                <w:szCs w:val="20"/>
              </w:rPr>
            </w:pPr>
          </w:p>
        </w:tc>
      </w:tr>
      <w:tr w14:paraId="5990E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72" w:hRule="atLeast"/>
        </w:trPr>
        <w:tc>
          <w:tcPr>
            <w:tcW w:w="421" w:type="dxa"/>
            <w:tcMar>
              <w:top w:w="57" w:type="dxa"/>
              <w:left w:w="57" w:type="dxa"/>
              <w:bottom w:w="57" w:type="dxa"/>
              <w:right w:w="57" w:type="dxa"/>
            </w:tcMar>
            <w:vAlign w:val="center"/>
          </w:tcPr>
          <w:p w14:paraId="55306089">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341</w:t>
            </w:r>
          </w:p>
        </w:tc>
        <w:tc>
          <w:tcPr>
            <w:tcW w:w="1342" w:type="dxa"/>
            <w:tcMar>
              <w:top w:w="57" w:type="dxa"/>
              <w:left w:w="57" w:type="dxa"/>
              <w:bottom w:w="57" w:type="dxa"/>
              <w:right w:w="57" w:type="dxa"/>
            </w:tcMar>
            <w:vAlign w:val="center"/>
          </w:tcPr>
          <w:p w14:paraId="30C801D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重要工业产品生产许可证（除食品相关产品外）核发</w:t>
            </w:r>
          </w:p>
        </w:tc>
        <w:tc>
          <w:tcPr>
            <w:tcW w:w="765" w:type="dxa"/>
            <w:tcMar>
              <w:top w:w="57" w:type="dxa"/>
              <w:left w:w="57" w:type="dxa"/>
              <w:bottom w:w="57" w:type="dxa"/>
              <w:right w:w="57" w:type="dxa"/>
            </w:tcMar>
            <w:vAlign w:val="center"/>
          </w:tcPr>
          <w:p w14:paraId="0783F72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重要工业产品生产许可证</w:t>
            </w:r>
          </w:p>
        </w:tc>
        <w:tc>
          <w:tcPr>
            <w:tcW w:w="949" w:type="dxa"/>
            <w:tcMar>
              <w:top w:w="57" w:type="dxa"/>
              <w:left w:w="57" w:type="dxa"/>
              <w:bottom w:w="57" w:type="dxa"/>
              <w:right w:w="57" w:type="dxa"/>
            </w:tcMar>
            <w:vAlign w:val="center"/>
          </w:tcPr>
          <w:p w14:paraId="2155651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市场监管总局；省级市场监管部门</w:t>
            </w:r>
          </w:p>
        </w:tc>
        <w:tc>
          <w:tcPr>
            <w:tcW w:w="1320" w:type="dxa"/>
            <w:tcMar>
              <w:top w:w="57" w:type="dxa"/>
              <w:left w:w="57" w:type="dxa"/>
              <w:bottom w:w="57" w:type="dxa"/>
              <w:right w:w="57" w:type="dxa"/>
            </w:tcMar>
            <w:vAlign w:val="center"/>
          </w:tcPr>
          <w:p w14:paraId="28D1AE18">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《中华人民共和国工业产品生产许可证管理条例》</w:t>
            </w:r>
          </w:p>
        </w:tc>
        <w:tc>
          <w:tcPr>
            <w:tcW w:w="507" w:type="dxa"/>
            <w:tcMar>
              <w:top w:w="57" w:type="dxa"/>
              <w:left w:w="57" w:type="dxa"/>
              <w:bottom w:w="57" w:type="dxa"/>
              <w:right w:w="57" w:type="dxa"/>
            </w:tcMar>
            <w:vAlign w:val="center"/>
          </w:tcPr>
          <w:p w14:paraId="23C8A55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90E5D2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D99367E">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F62C4A7">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EBDF50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将发证机关组织的发证前产品检验改为由企业在申请时提交具有资质的检验检测机构出具的产品检验合格报告。2.实现申请、审批全程网上办理。3.对省级市场监管部门审批的产品，除危险化学品外，在审批环节不再开展现场审查，企业提交申请单、产品检验合格报告、符合法律法规要求和保障质量安全承诺书后，经形式审查合格即发放许可证。</w:t>
            </w:r>
          </w:p>
        </w:tc>
        <w:tc>
          <w:tcPr>
            <w:tcW w:w="3015" w:type="dxa"/>
            <w:tcMar>
              <w:top w:w="57" w:type="dxa"/>
              <w:left w:w="57" w:type="dxa"/>
              <w:bottom w:w="57" w:type="dxa"/>
              <w:right w:w="57" w:type="dxa"/>
            </w:tcMar>
            <w:vAlign w:val="center"/>
          </w:tcPr>
          <w:p w14:paraId="4BB5156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对未经现场审查发放许可证的企业，审批机关要在发证后1个月内开展现场核查，对不具备生产条件、提供虚假材料的要依法处理。2.对为企业申请重要工业产品生产许可证出具检验报告的检验检测机构，市场监管部门要开展符合性检查，发现出具虚假报告的要依法严肃处理相关检验检测机构和获证企业。3.开展质量安全风险监测和产品质量监督抽查。</w:t>
            </w:r>
          </w:p>
        </w:tc>
        <w:tc>
          <w:tcPr>
            <w:tcW w:w="774" w:type="dxa"/>
            <w:tcMar>
              <w:top w:w="57" w:type="dxa"/>
              <w:left w:w="57" w:type="dxa"/>
              <w:bottom w:w="57" w:type="dxa"/>
              <w:right w:w="57" w:type="dxa"/>
            </w:tcMar>
            <w:vAlign w:val="center"/>
          </w:tcPr>
          <w:p w14:paraId="02DF0D0F">
            <w:pPr>
              <w:spacing w:line="280" w:lineRule="exact"/>
              <w:rPr>
                <w:rFonts w:hint="eastAsia" w:ascii="Times New Roman" w:hAnsi="Times New Roman" w:eastAsia="方正书宋_GBK" w:cs="方正书宋_GBK"/>
                <w:color w:val="000000"/>
                <w:sz w:val="20"/>
                <w:szCs w:val="20"/>
              </w:rPr>
            </w:pPr>
          </w:p>
        </w:tc>
      </w:tr>
      <w:tr w14:paraId="39D96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68" w:hRule="atLeast"/>
        </w:trPr>
        <w:tc>
          <w:tcPr>
            <w:tcW w:w="421" w:type="dxa"/>
            <w:tcMar>
              <w:top w:w="57" w:type="dxa"/>
              <w:left w:w="57" w:type="dxa"/>
              <w:bottom w:w="57" w:type="dxa"/>
              <w:right w:w="57" w:type="dxa"/>
            </w:tcMar>
            <w:vAlign w:val="center"/>
          </w:tcPr>
          <w:p w14:paraId="092D0220">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342</w:t>
            </w:r>
          </w:p>
        </w:tc>
        <w:tc>
          <w:tcPr>
            <w:tcW w:w="1342" w:type="dxa"/>
            <w:tcMar>
              <w:top w:w="57" w:type="dxa"/>
              <w:left w:w="57" w:type="dxa"/>
              <w:bottom w:w="57" w:type="dxa"/>
              <w:right w:w="57" w:type="dxa"/>
            </w:tcMar>
            <w:vAlign w:val="center"/>
          </w:tcPr>
          <w:p w14:paraId="30173E7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特种设备检验、检测机构核准</w:t>
            </w:r>
          </w:p>
        </w:tc>
        <w:tc>
          <w:tcPr>
            <w:tcW w:w="765" w:type="dxa"/>
            <w:tcMar>
              <w:top w:w="57" w:type="dxa"/>
              <w:left w:w="57" w:type="dxa"/>
              <w:bottom w:w="57" w:type="dxa"/>
              <w:right w:w="57" w:type="dxa"/>
            </w:tcMar>
            <w:vAlign w:val="center"/>
          </w:tcPr>
          <w:p w14:paraId="23FECCC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特种设备检验检测机构核准证</w:t>
            </w:r>
          </w:p>
        </w:tc>
        <w:tc>
          <w:tcPr>
            <w:tcW w:w="949" w:type="dxa"/>
            <w:tcMar>
              <w:top w:w="57" w:type="dxa"/>
              <w:left w:w="57" w:type="dxa"/>
              <w:bottom w:w="57" w:type="dxa"/>
              <w:right w:w="57" w:type="dxa"/>
            </w:tcMar>
            <w:vAlign w:val="center"/>
          </w:tcPr>
          <w:p w14:paraId="1B3264C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市场监管总局；省级市场监管部门</w:t>
            </w:r>
          </w:p>
        </w:tc>
        <w:tc>
          <w:tcPr>
            <w:tcW w:w="1320" w:type="dxa"/>
            <w:tcMar>
              <w:top w:w="57" w:type="dxa"/>
              <w:left w:w="57" w:type="dxa"/>
              <w:bottom w:w="57" w:type="dxa"/>
              <w:right w:w="57" w:type="dxa"/>
            </w:tcMar>
            <w:vAlign w:val="center"/>
          </w:tcPr>
          <w:p w14:paraId="617C4C44">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《中华人民共和国特种设备安全法》《特种设备安全监察条例》</w:t>
            </w:r>
          </w:p>
        </w:tc>
        <w:tc>
          <w:tcPr>
            <w:tcW w:w="507" w:type="dxa"/>
            <w:tcMar>
              <w:top w:w="57" w:type="dxa"/>
              <w:left w:w="57" w:type="dxa"/>
              <w:bottom w:w="57" w:type="dxa"/>
              <w:right w:w="57" w:type="dxa"/>
            </w:tcMar>
            <w:vAlign w:val="center"/>
          </w:tcPr>
          <w:p w14:paraId="5A1C2BF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53E191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E471E56">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E275270">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6C4528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1.实现申请、审批全程网上办理并在网上公布审批程序、受理条件、办理标准，公开办理进度。2.采取政府购买服务方式确定鉴定评审机构，对申请人开展鉴定评审。3.将审批时限由30个工作日压减至25个工作日。</w:t>
            </w:r>
          </w:p>
        </w:tc>
        <w:tc>
          <w:tcPr>
            <w:tcW w:w="3015" w:type="dxa"/>
            <w:tcMar>
              <w:top w:w="57" w:type="dxa"/>
              <w:left w:w="57" w:type="dxa"/>
              <w:bottom w:w="57" w:type="dxa"/>
              <w:right w:w="57" w:type="dxa"/>
            </w:tcMar>
            <w:vAlign w:val="center"/>
          </w:tcPr>
          <w:p w14:paraId="5454E7A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1.开展“双随机、一公开”监管，发现违法违规行为的要依法查处并公开结果。2.对有投诉举报和质量问题的企业实施重点监管。</w:t>
            </w:r>
          </w:p>
        </w:tc>
        <w:tc>
          <w:tcPr>
            <w:tcW w:w="774" w:type="dxa"/>
            <w:tcMar>
              <w:top w:w="57" w:type="dxa"/>
              <w:left w:w="57" w:type="dxa"/>
              <w:bottom w:w="57" w:type="dxa"/>
              <w:right w:w="57" w:type="dxa"/>
            </w:tcMar>
            <w:vAlign w:val="center"/>
          </w:tcPr>
          <w:p w14:paraId="46052498">
            <w:pPr>
              <w:spacing w:line="280" w:lineRule="exact"/>
              <w:rPr>
                <w:rFonts w:hint="eastAsia" w:ascii="Times New Roman" w:hAnsi="Times New Roman" w:eastAsia="方正书宋_GBK" w:cs="方正书宋_GBK"/>
                <w:color w:val="000000"/>
                <w:sz w:val="20"/>
                <w:szCs w:val="20"/>
              </w:rPr>
            </w:pPr>
          </w:p>
        </w:tc>
      </w:tr>
      <w:tr w14:paraId="440CA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1AAFE2C9">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343</w:t>
            </w:r>
          </w:p>
        </w:tc>
        <w:tc>
          <w:tcPr>
            <w:tcW w:w="1342" w:type="dxa"/>
            <w:tcMar>
              <w:top w:w="57" w:type="dxa"/>
              <w:left w:w="57" w:type="dxa"/>
              <w:bottom w:w="57" w:type="dxa"/>
              <w:right w:w="57" w:type="dxa"/>
            </w:tcMar>
            <w:vAlign w:val="center"/>
          </w:tcPr>
          <w:p w14:paraId="520334C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特种设备生产单位许可</w:t>
            </w:r>
          </w:p>
        </w:tc>
        <w:tc>
          <w:tcPr>
            <w:tcW w:w="765" w:type="dxa"/>
            <w:tcMar>
              <w:top w:w="57" w:type="dxa"/>
              <w:left w:w="57" w:type="dxa"/>
              <w:bottom w:w="57" w:type="dxa"/>
              <w:right w:w="57" w:type="dxa"/>
            </w:tcMar>
            <w:vAlign w:val="center"/>
          </w:tcPr>
          <w:p w14:paraId="474311F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特种设备制造许可证（特种设备设计许可证、特种设备安装改造维修许可证）</w:t>
            </w:r>
          </w:p>
        </w:tc>
        <w:tc>
          <w:tcPr>
            <w:tcW w:w="949" w:type="dxa"/>
            <w:tcMar>
              <w:top w:w="57" w:type="dxa"/>
              <w:left w:w="57" w:type="dxa"/>
              <w:bottom w:w="57" w:type="dxa"/>
              <w:right w:w="57" w:type="dxa"/>
            </w:tcMar>
            <w:vAlign w:val="center"/>
          </w:tcPr>
          <w:p w14:paraId="4308CF0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市场监管总局；省级市场监管部门</w:t>
            </w:r>
          </w:p>
        </w:tc>
        <w:tc>
          <w:tcPr>
            <w:tcW w:w="1320" w:type="dxa"/>
            <w:tcMar>
              <w:top w:w="57" w:type="dxa"/>
              <w:left w:w="57" w:type="dxa"/>
              <w:bottom w:w="57" w:type="dxa"/>
              <w:right w:w="57" w:type="dxa"/>
            </w:tcMar>
            <w:vAlign w:val="center"/>
          </w:tcPr>
          <w:p w14:paraId="49852E1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《中华人民共和国特种设备安全法》《国务院对确需保留的行政审批项目设定行政许可的决定》《特种设备安全监察条例》</w:t>
            </w:r>
          </w:p>
        </w:tc>
        <w:tc>
          <w:tcPr>
            <w:tcW w:w="507" w:type="dxa"/>
            <w:tcMar>
              <w:top w:w="57" w:type="dxa"/>
              <w:left w:w="57" w:type="dxa"/>
              <w:bottom w:w="57" w:type="dxa"/>
              <w:right w:w="57" w:type="dxa"/>
            </w:tcMar>
            <w:vAlign w:val="center"/>
          </w:tcPr>
          <w:p w14:paraId="094D90F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E29CB0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9E46058">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E8DF671">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479E17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将申请资料简化为许可申请书，不再将型式试验和监督检验作为审批前置条件。2.对许可周期内未发生行政处罚、责任事故、质量安全问题和质量投诉未结案等情况，且满足生产业绩有关规定的生产单位，在许可证书有效期满前，采取企业自愿承诺方式申请直接换证，取消鉴定评审要求，但不可连续两个许可周期申请直接换证。3.将审批时限由30</w:t>
            </w:r>
            <w:r>
              <w:rPr>
                <w:rFonts w:hint="eastAsia" w:ascii="Times New Roman" w:hAnsi="Times New Roman" w:eastAsia="方正书宋_GBK" w:cs="方正书宋_GBK"/>
                <w:color w:val="000000"/>
                <w:spacing w:val="-11"/>
                <w:kern w:val="0"/>
                <w:sz w:val="20"/>
                <w:szCs w:val="20"/>
                <w:lang w:bidi="ar"/>
              </w:rPr>
              <w:t>个工作日压减至25个工作日。</w:t>
            </w:r>
          </w:p>
        </w:tc>
        <w:tc>
          <w:tcPr>
            <w:tcW w:w="3015" w:type="dxa"/>
            <w:tcMar>
              <w:top w:w="57" w:type="dxa"/>
              <w:left w:w="57" w:type="dxa"/>
              <w:bottom w:w="57" w:type="dxa"/>
              <w:right w:w="57" w:type="dxa"/>
            </w:tcMar>
            <w:vAlign w:val="center"/>
          </w:tcPr>
          <w:p w14:paraId="5988963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对有投诉举报和质量问题的企业实施重点监管。3.检验检测机构在开展型式试验和监督检验时对持证生产单位是否符合许可条件进行检查，发现问题的及时报告有关部门。4.针对通过自愿承诺申请直接换证的生产单位，发现提交的申请材料中有虚假内容的要依法处理。</w:t>
            </w:r>
          </w:p>
        </w:tc>
        <w:tc>
          <w:tcPr>
            <w:tcW w:w="774" w:type="dxa"/>
            <w:tcMar>
              <w:top w:w="57" w:type="dxa"/>
              <w:left w:w="57" w:type="dxa"/>
              <w:bottom w:w="57" w:type="dxa"/>
              <w:right w:w="57" w:type="dxa"/>
            </w:tcMar>
            <w:vAlign w:val="center"/>
          </w:tcPr>
          <w:p w14:paraId="279D212F">
            <w:pPr>
              <w:spacing w:line="280" w:lineRule="exact"/>
              <w:rPr>
                <w:rFonts w:hint="eastAsia" w:ascii="Times New Roman" w:hAnsi="Times New Roman" w:eastAsia="方正书宋_GBK" w:cs="方正书宋_GBK"/>
                <w:color w:val="000000"/>
                <w:sz w:val="20"/>
                <w:szCs w:val="20"/>
              </w:rPr>
            </w:pPr>
          </w:p>
        </w:tc>
      </w:tr>
      <w:tr w14:paraId="6A616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01ACCA02">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344</w:t>
            </w:r>
          </w:p>
        </w:tc>
        <w:tc>
          <w:tcPr>
            <w:tcW w:w="1342" w:type="dxa"/>
            <w:tcMar>
              <w:top w:w="57" w:type="dxa"/>
              <w:left w:w="57" w:type="dxa"/>
              <w:bottom w:w="57" w:type="dxa"/>
              <w:right w:w="57" w:type="dxa"/>
            </w:tcMar>
            <w:vAlign w:val="center"/>
          </w:tcPr>
          <w:p w14:paraId="26DF2F7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移动式压力容器、气瓶充装单位许可</w:t>
            </w:r>
          </w:p>
        </w:tc>
        <w:tc>
          <w:tcPr>
            <w:tcW w:w="765" w:type="dxa"/>
            <w:tcMar>
              <w:top w:w="57" w:type="dxa"/>
              <w:left w:w="57" w:type="dxa"/>
              <w:bottom w:w="57" w:type="dxa"/>
              <w:right w:w="57" w:type="dxa"/>
            </w:tcMar>
            <w:vAlign w:val="center"/>
          </w:tcPr>
          <w:p w14:paraId="4AEB160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特种设备制造许可证（移动式压力容器充装许可证、气瓶充装许可证）</w:t>
            </w:r>
          </w:p>
        </w:tc>
        <w:tc>
          <w:tcPr>
            <w:tcW w:w="949" w:type="dxa"/>
            <w:tcMar>
              <w:top w:w="57" w:type="dxa"/>
              <w:left w:w="57" w:type="dxa"/>
              <w:bottom w:w="57" w:type="dxa"/>
              <w:right w:w="57" w:type="dxa"/>
            </w:tcMar>
            <w:vAlign w:val="center"/>
          </w:tcPr>
          <w:p w14:paraId="2D3DC84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省级市场监管部门</w:t>
            </w:r>
          </w:p>
        </w:tc>
        <w:tc>
          <w:tcPr>
            <w:tcW w:w="1320" w:type="dxa"/>
            <w:tcMar>
              <w:top w:w="57" w:type="dxa"/>
              <w:left w:w="57" w:type="dxa"/>
              <w:bottom w:w="57" w:type="dxa"/>
              <w:right w:w="57" w:type="dxa"/>
            </w:tcMar>
            <w:vAlign w:val="center"/>
          </w:tcPr>
          <w:p w14:paraId="1D821C0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《中华人民共和国特种设备安全法》《特种设备安全监察条例》</w:t>
            </w:r>
          </w:p>
        </w:tc>
        <w:tc>
          <w:tcPr>
            <w:tcW w:w="507" w:type="dxa"/>
            <w:tcMar>
              <w:top w:w="57" w:type="dxa"/>
              <w:left w:w="57" w:type="dxa"/>
              <w:bottom w:w="57" w:type="dxa"/>
              <w:right w:w="57" w:type="dxa"/>
            </w:tcMar>
            <w:vAlign w:val="center"/>
          </w:tcPr>
          <w:p w14:paraId="4413F4B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E6F406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026EDE9">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6FBA48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5B5616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对许可周期内未发生行政处罚、责任事故、投诉未结案等情况，且满足充装业绩有关规定的充装单位，在许可证书有效期满前，采取企业自愿承诺方式申请直接换证，取消鉴定评审要求，但不可连续两个许可周期申请直接换证。2.将审批时限由30个工作日压减至25个工作日。</w:t>
            </w:r>
          </w:p>
        </w:tc>
        <w:tc>
          <w:tcPr>
            <w:tcW w:w="3015" w:type="dxa"/>
            <w:tcMar>
              <w:top w:w="57" w:type="dxa"/>
              <w:left w:w="57" w:type="dxa"/>
              <w:bottom w:w="57" w:type="dxa"/>
              <w:right w:w="57" w:type="dxa"/>
            </w:tcMar>
            <w:vAlign w:val="center"/>
          </w:tcPr>
          <w:p w14:paraId="3C65E39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对有投诉举报和发生充装事故的企业实施重点监管。3.针对通过自愿承诺申请直接换证的充装单位，发现提交的申请材料中有虚假内容的要依法处理。</w:t>
            </w:r>
          </w:p>
        </w:tc>
        <w:tc>
          <w:tcPr>
            <w:tcW w:w="774" w:type="dxa"/>
            <w:tcMar>
              <w:top w:w="57" w:type="dxa"/>
              <w:left w:w="57" w:type="dxa"/>
              <w:bottom w:w="57" w:type="dxa"/>
              <w:right w:w="57" w:type="dxa"/>
            </w:tcMar>
            <w:vAlign w:val="center"/>
          </w:tcPr>
          <w:p w14:paraId="0AA526FD">
            <w:pPr>
              <w:spacing w:line="280" w:lineRule="exact"/>
              <w:rPr>
                <w:rFonts w:hint="eastAsia" w:ascii="Times New Roman" w:hAnsi="Times New Roman" w:eastAsia="方正书宋_GBK" w:cs="方正书宋_GBK"/>
                <w:color w:val="000000"/>
                <w:sz w:val="20"/>
                <w:szCs w:val="20"/>
              </w:rPr>
            </w:pPr>
          </w:p>
        </w:tc>
      </w:tr>
      <w:tr w14:paraId="60F99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472D9683">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345</w:t>
            </w:r>
          </w:p>
        </w:tc>
        <w:tc>
          <w:tcPr>
            <w:tcW w:w="1342" w:type="dxa"/>
            <w:tcMar>
              <w:top w:w="57" w:type="dxa"/>
              <w:left w:w="57" w:type="dxa"/>
              <w:bottom w:w="57" w:type="dxa"/>
              <w:right w:w="57" w:type="dxa"/>
            </w:tcMar>
            <w:vAlign w:val="center"/>
          </w:tcPr>
          <w:p w14:paraId="68113B1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设立认证机构（风险等级高）审批</w:t>
            </w:r>
          </w:p>
        </w:tc>
        <w:tc>
          <w:tcPr>
            <w:tcW w:w="765" w:type="dxa"/>
            <w:tcMar>
              <w:top w:w="57" w:type="dxa"/>
              <w:left w:w="57" w:type="dxa"/>
              <w:bottom w:w="57" w:type="dxa"/>
              <w:right w:w="57" w:type="dxa"/>
            </w:tcMar>
            <w:vAlign w:val="center"/>
          </w:tcPr>
          <w:p w14:paraId="19A2ACA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认证机构批准书</w:t>
            </w:r>
          </w:p>
        </w:tc>
        <w:tc>
          <w:tcPr>
            <w:tcW w:w="949" w:type="dxa"/>
            <w:tcMar>
              <w:top w:w="57" w:type="dxa"/>
              <w:left w:w="57" w:type="dxa"/>
              <w:bottom w:w="57" w:type="dxa"/>
              <w:right w:w="57" w:type="dxa"/>
            </w:tcMar>
            <w:vAlign w:val="center"/>
          </w:tcPr>
          <w:p w14:paraId="4A9F192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市场监管总局</w:t>
            </w:r>
          </w:p>
        </w:tc>
        <w:tc>
          <w:tcPr>
            <w:tcW w:w="1320" w:type="dxa"/>
            <w:tcMar>
              <w:top w:w="57" w:type="dxa"/>
              <w:left w:w="57" w:type="dxa"/>
              <w:bottom w:w="57" w:type="dxa"/>
              <w:right w:w="57" w:type="dxa"/>
            </w:tcMar>
            <w:vAlign w:val="center"/>
          </w:tcPr>
          <w:p w14:paraId="21D36176">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《中华人民共和国认证认可条例》</w:t>
            </w:r>
          </w:p>
        </w:tc>
        <w:tc>
          <w:tcPr>
            <w:tcW w:w="507" w:type="dxa"/>
            <w:tcMar>
              <w:top w:w="57" w:type="dxa"/>
              <w:left w:w="57" w:type="dxa"/>
              <w:bottom w:w="57" w:type="dxa"/>
              <w:right w:w="57" w:type="dxa"/>
            </w:tcMar>
            <w:vAlign w:val="center"/>
          </w:tcPr>
          <w:p w14:paraId="1A84E1B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2E95F0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20B76A3">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7AF926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ACD559C">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根据行业发展状况和技术特点，全面梳理修订认证领域目录，按照必要性和最简化原则，对认证领域实施分类管理，对风险等级高的认证领域准入实行优化审批服务。2.取消认证机构在登记注册等环节已经提交的申请材料，压减审批材料数量30%以上。3.将审批时限由45个工作日压减至20个工作日。</w:t>
            </w:r>
          </w:p>
        </w:tc>
        <w:tc>
          <w:tcPr>
            <w:tcW w:w="3015" w:type="dxa"/>
            <w:tcMar>
              <w:top w:w="57" w:type="dxa"/>
              <w:left w:w="57" w:type="dxa"/>
              <w:bottom w:w="57" w:type="dxa"/>
              <w:right w:w="57" w:type="dxa"/>
            </w:tcMar>
            <w:vAlign w:val="center"/>
          </w:tcPr>
          <w:p w14:paraId="0FA61D7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根据不同风险程度、信用水平，合理确定抽查比例。2.依法及时处理投诉举报。3.加强对认证行业的监测，针对发现的普遍性问题和突出风险开展专项检查，确保不发生系统性、区域性风险。4.加强信用监管，完善认证领域黑名单制度，对失信主体开展联合惩戒。</w:t>
            </w:r>
          </w:p>
        </w:tc>
        <w:tc>
          <w:tcPr>
            <w:tcW w:w="774" w:type="dxa"/>
            <w:tcMar>
              <w:top w:w="57" w:type="dxa"/>
              <w:left w:w="57" w:type="dxa"/>
              <w:bottom w:w="57" w:type="dxa"/>
              <w:right w:w="57" w:type="dxa"/>
            </w:tcMar>
            <w:vAlign w:val="center"/>
          </w:tcPr>
          <w:p w14:paraId="4561BDD8">
            <w:pPr>
              <w:widowControl/>
              <w:spacing w:line="280" w:lineRule="exact"/>
              <w:textAlignment w:val="center"/>
              <w:rPr>
                <w:rFonts w:hint="eastAsia" w:ascii="Times New Roman" w:hAnsi="Times New Roman" w:eastAsia="方正书宋_GBK" w:cs="方正书宋_GBK"/>
                <w:color w:val="000000"/>
                <w:sz w:val="20"/>
                <w:szCs w:val="20"/>
              </w:rPr>
            </w:pPr>
          </w:p>
        </w:tc>
      </w:tr>
      <w:tr w14:paraId="15668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3315A1DE">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346</w:t>
            </w:r>
          </w:p>
        </w:tc>
        <w:tc>
          <w:tcPr>
            <w:tcW w:w="1342" w:type="dxa"/>
            <w:tcMar>
              <w:top w:w="57" w:type="dxa"/>
              <w:left w:w="57" w:type="dxa"/>
              <w:bottom w:w="57" w:type="dxa"/>
              <w:right w:w="57" w:type="dxa"/>
            </w:tcMar>
            <w:vAlign w:val="center"/>
          </w:tcPr>
          <w:p w14:paraId="7335039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从事强制性认证以及相关活动的认证机构指定</w:t>
            </w:r>
          </w:p>
        </w:tc>
        <w:tc>
          <w:tcPr>
            <w:tcW w:w="765" w:type="dxa"/>
            <w:tcMar>
              <w:top w:w="57" w:type="dxa"/>
              <w:left w:w="57" w:type="dxa"/>
              <w:bottom w:w="57" w:type="dxa"/>
              <w:right w:w="57" w:type="dxa"/>
            </w:tcMar>
            <w:vAlign w:val="center"/>
          </w:tcPr>
          <w:p w14:paraId="688BF9F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w:t>
            </w:r>
          </w:p>
        </w:tc>
        <w:tc>
          <w:tcPr>
            <w:tcW w:w="949" w:type="dxa"/>
            <w:tcMar>
              <w:top w:w="57" w:type="dxa"/>
              <w:left w:w="57" w:type="dxa"/>
              <w:bottom w:w="57" w:type="dxa"/>
              <w:right w:w="57" w:type="dxa"/>
            </w:tcMar>
            <w:vAlign w:val="center"/>
          </w:tcPr>
          <w:p w14:paraId="24576A4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市场监管总局</w:t>
            </w:r>
          </w:p>
        </w:tc>
        <w:tc>
          <w:tcPr>
            <w:tcW w:w="1320" w:type="dxa"/>
            <w:tcMar>
              <w:top w:w="57" w:type="dxa"/>
              <w:left w:w="57" w:type="dxa"/>
              <w:bottom w:w="57" w:type="dxa"/>
              <w:right w:w="57" w:type="dxa"/>
            </w:tcMar>
            <w:vAlign w:val="center"/>
          </w:tcPr>
          <w:p w14:paraId="0819DBFC">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《中华人民共和国认证认可条例》</w:t>
            </w:r>
          </w:p>
        </w:tc>
        <w:tc>
          <w:tcPr>
            <w:tcW w:w="507" w:type="dxa"/>
            <w:tcMar>
              <w:top w:w="57" w:type="dxa"/>
              <w:left w:w="57" w:type="dxa"/>
              <w:bottom w:w="57" w:type="dxa"/>
              <w:right w:w="57" w:type="dxa"/>
            </w:tcMar>
            <w:vAlign w:val="center"/>
          </w:tcPr>
          <w:p w14:paraId="3ECF734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632943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77FE871">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E9810BA">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3750DC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不再要求申请人提供法人登记证书和认证机构批准书等材料。</w:t>
            </w:r>
          </w:p>
        </w:tc>
        <w:tc>
          <w:tcPr>
            <w:tcW w:w="3015" w:type="dxa"/>
            <w:tcMar>
              <w:top w:w="57" w:type="dxa"/>
              <w:left w:w="57" w:type="dxa"/>
              <w:bottom w:w="57" w:type="dxa"/>
              <w:right w:w="57" w:type="dxa"/>
            </w:tcMar>
            <w:vAlign w:val="center"/>
          </w:tcPr>
          <w:p w14:paraId="55018A7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根据不同风险程度、信用水平，合理确定抽查比例。2.依法及时处理投诉举报。3.加强对认证行业的监测，针对发现的普遍性问题和突出风险开展专项检查，确保不发生系统性、区域性风险。</w:t>
            </w:r>
          </w:p>
        </w:tc>
        <w:tc>
          <w:tcPr>
            <w:tcW w:w="774" w:type="dxa"/>
            <w:tcMar>
              <w:top w:w="57" w:type="dxa"/>
              <w:left w:w="57" w:type="dxa"/>
              <w:bottom w:w="57" w:type="dxa"/>
              <w:right w:w="57" w:type="dxa"/>
            </w:tcMar>
            <w:vAlign w:val="center"/>
          </w:tcPr>
          <w:p w14:paraId="04E4A4C8">
            <w:pPr>
              <w:spacing w:line="280" w:lineRule="exact"/>
              <w:rPr>
                <w:rFonts w:hint="eastAsia" w:ascii="Times New Roman" w:hAnsi="Times New Roman" w:eastAsia="方正书宋_GBK" w:cs="方正书宋_GBK"/>
                <w:color w:val="000000"/>
                <w:sz w:val="20"/>
                <w:szCs w:val="20"/>
              </w:rPr>
            </w:pPr>
          </w:p>
        </w:tc>
      </w:tr>
      <w:tr w14:paraId="53A47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35ACAEA5">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347</w:t>
            </w:r>
          </w:p>
        </w:tc>
        <w:tc>
          <w:tcPr>
            <w:tcW w:w="1342" w:type="dxa"/>
            <w:tcMar>
              <w:top w:w="57" w:type="dxa"/>
              <w:left w:w="57" w:type="dxa"/>
              <w:bottom w:w="57" w:type="dxa"/>
              <w:right w:w="57" w:type="dxa"/>
            </w:tcMar>
            <w:vAlign w:val="center"/>
          </w:tcPr>
          <w:p w14:paraId="62C2E33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从事强制性认证以及相关活动的实验室指定</w:t>
            </w:r>
          </w:p>
        </w:tc>
        <w:tc>
          <w:tcPr>
            <w:tcW w:w="765" w:type="dxa"/>
            <w:tcMar>
              <w:top w:w="57" w:type="dxa"/>
              <w:left w:w="57" w:type="dxa"/>
              <w:bottom w:w="57" w:type="dxa"/>
              <w:right w:w="57" w:type="dxa"/>
            </w:tcMar>
            <w:vAlign w:val="center"/>
          </w:tcPr>
          <w:p w14:paraId="0AC0D6A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w:t>
            </w:r>
          </w:p>
        </w:tc>
        <w:tc>
          <w:tcPr>
            <w:tcW w:w="949" w:type="dxa"/>
            <w:tcMar>
              <w:top w:w="57" w:type="dxa"/>
              <w:left w:w="57" w:type="dxa"/>
              <w:bottom w:w="57" w:type="dxa"/>
              <w:right w:w="57" w:type="dxa"/>
            </w:tcMar>
            <w:vAlign w:val="center"/>
          </w:tcPr>
          <w:p w14:paraId="5C7DFCC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市场监管总局</w:t>
            </w:r>
          </w:p>
        </w:tc>
        <w:tc>
          <w:tcPr>
            <w:tcW w:w="1320" w:type="dxa"/>
            <w:tcMar>
              <w:top w:w="57" w:type="dxa"/>
              <w:left w:w="57" w:type="dxa"/>
              <w:bottom w:w="57" w:type="dxa"/>
              <w:right w:w="57" w:type="dxa"/>
            </w:tcMar>
            <w:vAlign w:val="center"/>
          </w:tcPr>
          <w:p w14:paraId="73C9E08A">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《中华人民共和国认证认可条例》</w:t>
            </w:r>
          </w:p>
        </w:tc>
        <w:tc>
          <w:tcPr>
            <w:tcW w:w="507" w:type="dxa"/>
            <w:tcMar>
              <w:top w:w="57" w:type="dxa"/>
              <w:left w:w="57" w:type="dxa"/>
              <w:bottom w:w="57" w:type="dxa"/>
              <w:right w:w="57" w:type="dxa"/>
            </w:tcMar>
            <w:vAlign w:val="center"/>
          </w:tcPr>
          <w:p w14:paraId="06FA9F1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2811D6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857A811">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73E4B60">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D0312B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不再要求申请人提供法人登记证书等材料。</w:t>
            </w:r>
          </w:p>
        </w:tc>
        <w:tc>
          <w:tcPr>
            <w:tcW w:w="3015" w:type="dxa"/>
            <w:tcMar>
              <w:top w:w="57" w:type="dxa"/>
              <w:left w:w="57" w:type="dxa"/>
              <w:bottom w:w="57" w:type="dxa"/>
              <w:right w:w="57" w:type="dxa"/>
            </w:tcMar>
            <w:vAlign w:val="center"/>
          </w:tcPr>
          <w:p w14:paraId="6AB02C4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根据不同风险程度、信用水平，合理确定抽查比例。2.依法及时处理投诉举报。3.加强对认证行业的监测，针对发现的普遍性问题和突出风险开展专项检查，确保不发生系统性、区域性风险。</w:t>
            </w:r>
          </w:p>
        </w:tc>
        <w:tc>
          <w:tcPr>
            <w:tcW w:w="774" w:type="dxa"/>
            <w:tcMar>
              <w:top w:w="57" w:type="dxa"/>
              <w:left w:w="57" w:type="dxa"/>
              <w:bottom w:w="57" w:type="dxa"/>
              <w:right w:w="57" w:type="dxa"/>
            </w:tcMar>
            <w:vAlign w:val="center"/>
          </w:tcPr>
          <w:p w14:paraId="28562CDE">
            <w:pPr>
              <w:spacing w:line="280" w:lineRule="exact"/>
              <w:rPr>
                <w:rFonts w:hint="eastAsia" w:ascii="Times New Roman" w:hAnsi="Times New Roman" w:eastAsia="方正书宋_GBK" w:cs="方正书宋_GBK"/>
                <w:color w:val="000000"/>
                <w:sz w:val="20"/>
                <w:szCs w:val="20"/>
              </w:rPr>
            </w:pPr>
          </w:p>
        </w:tc>
      </w:tr>
      <w:tr w14:paraId="21354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1809AB2B">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348</w:t>
            </w:r>
          </w:p>
        </w:tc>
        <w:tc>
          <w:tcPr>
            <w:tcW w:w="1342" w:type="dxa"/>
            <w:tcMar>
              <w:top w:w="57" w:type="dxa"/>
              <w:left w:w="57" w:type="dxa"/>
              <w:bottom w:w="57" w:type="dxa"/>
              <w:right w:w="57" w:type="dxa"/>
            </w:tcMar>
            <w:vAlign w:val="center"/>
          </w:tcPr>
          <w:p w14:paraId="2E052E4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广播电视视频点播业务许可证（甲种）审批（初审）</w:t>
            </w:r>
          </w:p>
        </w:tc>
        <w:tc>
          <w:tcPr>
            <w:tcW w:w="765" w:type="dxa"/>
            <w:tcMar>
              <w:top w:w="57" w:type="dxa"/>
              <w:left w:w="57" w:type="dxa"/>
              <w:bottom w:w="57" w:type="dxa"/>
              <w:right w:w="57" w:type="dxa"/>
            </w:tcMar>
            <w:vAlign w:val="center"/>
          </w:tcPr>
          <w:p w14:paraId="1A23A43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无</w:t>
            </w:r>
          </w:p>
        </w:tc>
        <w:tc>
          <w:tcPr>
            <w:tcW w:w="949" w:type="dxa"/>
            <w:tcMar>
              <w:top w:w="57" w:type="dxa"/>
              <w:left w:w="57" w:type="dxa"/>
              <w:bottom w:w="57" w:type="dxa"/>
              <w:right w:w="57" w:type="dxa"/>
            </w:tcMar>
            <w:vAlign w:val="center"/>
          </w:tcPr>
          <w:p w14:paraId="70620A0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省级广电部门</w:t>
            </w:r>
          </w:p>
        </w:tc>
        <w:tc>
          <w:tcPr>
            <w:tcW w:w="1320" w:type="dxa"/>
            <w:tcMar>
              <w:top w:w="57" w:type="dxa"/>
              <w:left w:w="57" w:type="dxa"/>
              <w:bottom w:w="57" w:type="dxa"/>
              <w:right w:w="57" w:type="dxa"/>
            </w:tcMar>
            <w:vAlign w:val="center"/>
          </w:tcPr>
          <w:p w14:paraId="3CEE532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03319CD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9063D6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56ED9CB">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2B861F0">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BF293D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将审批时限由20个工作日压减至15个工作日。</w:t>
            </w:r>
          </w:p>
        </w:tc>
        <w:tc>
          <w:tcPr>
            <w:tcW w:w="3015" w:type="dxa"/>
            <w:tcMar>
              <w:top w:w="57" w:type="dxa"/>
              <w:left w:w="57" w:type="dxa"/>
              <w:bottom w:w="57" w:type="dxa"/>
              <w:right w:w="57" w:type="dxa"/>
            </w:tcMar>
            <w:vAlign w:val="center"/>
          </w:tcPr>
          <w:p w14:paraId="07441211">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c>
          <w:tcPr>
            <w:tcW w:w="774" w:type="dxa"/>
            <w:tcMar>
              <w:top w:w="57" w:type="dxa"/>
              <w:left w:w="57" w:type="dxa"/>
              <w:bottom w:w="57" w:type="dxa"/>
              <w:right w:w="57" w:type="dxa"/>
            </w:tcMar>
            <w:vAlign w:val="center"/>
          </w:tcPr>
          <w:p w14:paraId="27ECF856">
            <w:pPr>
              <w:widowControl/>
              <w:spacing w:line="280" w:lineRule="exact"/>
              <w:textAlignment w:val="center"/>
              <w:rPr>
                <w:rFonts w:hint="eastAsia" w:ascii="Times New Roman" w:hAnsi="Times New Roman" w:eastAsia="方正书宋_GBK" w:cs="方正书宋_GBK"/>
                <w:color w:val="000000"/>
                <w:sz w:val="20"/>
                <w:szCs w:val="20"/>
              </w:rPr>
            </w:pPr>
          </w:p>
        </w:tc>
      </w:tr>
      <w:tr w14:paraId="6F001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09D2B23A">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349</w:t>
            </w:r>
          </w:p>
        </w:tc>
        <w:tc>
          <w:tcPr>
            <w:tcW w:w="1342" w:type="dxa"/>
            <w:tcMar>
              <w:top w:w="57" w:type="dxa"/>
              <w:left w:w="57" w:type="dxa"/>
              <w:bottom w:w="57" w:type="dxa"/>
              <w:right w:w="57" w:type="dxa"/>
            </w:tcMar>
            <w:vAlign w:val="center"/>
          </w:tcPr>
          <w:p w14:paraId="1750D00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广播电视视频点播业务许可证（甲种）审批</w:t>
            </w:r>
          </w:p>
        </w:tc>
        <w:tc>
          <w:tcPr>
            <w:tcW w:w="765" w:type="dxa"/>
            <w:tcMar>
              <w:top w:w="57" w:type="dxa"/>
              <w:left w:w="57" w:type="dxa"/>
              <w:bottom w:w="57" w:type="dxa"/>
              <w:right w:w="57" w:type="dxa"/>
            </w:tcMar>
            <w:vAlign w:val="center"/>
          </w:tcPr>
          <w:p w14:paraId="053ABCE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广播电视视频点播业务许可证（甲种）</w:t>
            </w:r>
          </w:p>
        </w:tc>
        <w:tc>
          <w:tcPr>
            <w:tcW w:w="949" w:type="dxa"/>
            <w:tcMar>
              <w:top w:w="57" w:type="dxa"/>
              <w:left w:w="57" w:type="dxa"/>
              <w:bottom w:w="57" w:type="dxa"/>
              <w:right w:w="57" w:type="dxa"/>
            </w:tcMar>
            <w:vAlign w:val="center"/>
          </w:tcPr>
          <w:p w14:paraId="7F96580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广电总局</w:t>
            </w:r>
          </w:p>
        </w:tc>
        <w:tc>
          <w:tcPr>
            <w:tcW w:w="1320" w:type="dxa"/>
            <w:tcMar>
              <w:top w:w="57" w:type="dxa"/>
              <w:left w:w="57" w:type="dxa"/>
              <w:bottom w:w="57" w:type="dxa"/>
              <w:right w:w="57" w:type="dxa"/>
            </w:tcMar>
            <w:vAlign w:val="center"/>
          </w:tcPr>
          <w:p w14:paraId="0FA464AA">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0CCA275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92B83E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4891253">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B810B16">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451B72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将专家评审时限由30个工作日压减至20个工作日。</w:t>
            </w:r>
          </w:p>
        </w:tc>
        <w:tc>
          <w:tcPr>
            <w:tcW w:w="3015" w:type="dxa"/>
            <w:tcMar>
              <w:top w:w="57" w:type="dxa"/>
              <w:left w:w="57" w:type="dxa"/>
              <w:bottom w:w="57" w:type="dxa"/>
              <w:right w:w="57" w:type="dxa"/>
            </w:tcMar>
            <w:vAlign w:val="center"/>
          </w:tcPr>
          <w:p w14:paraId="08D55B5C">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c>
          <w:tcPr>
            <w:tcW w:w="774" w:type="dxa"/>
            <w:tcMar>
              <w:top w:w="57" w:type="dxa"/>
              <w:left w:w="57" w:type="dxa"/>
              <w:bottom w:w="57" w:type="dxa"/>
              <w:right w:w="57" w:type="dxa"/>
            </w:tcMar>
            <w:vAlign w:val="center"/>
          </w:tcPr>
          <w:p w14:paraId="4FA394A2">
            <w:pPr>
              <w:spacing w:line="280" w:lineRule="exact"/>
              <w:rPr>
                <w:rFonts w:hint="eastAsia" w:ascii="Times New Roman" w:hAnsi="Times New Roman" w:eastAsia="方正书宋_GBK" w:cs="方正书宋_GBK"/>
                <w:color w:val="000000"/>
                <w:sz w:val="20"/>
                <w:szCs w:val="20"/>
              </w:rPr>
            </w:pPr>
          </w:p>
        </w:tc>
      </w:tr>
      <w:tr w14:paraId="1B925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4B59A7B2">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350</w:t>
            </w:r>
          </w:p>
        </w:tc>
        <w:tc>
          <w:tcPr>
            <w:tcW w:w="1342" w:type="dxa"/>
            <w:tcMar>
              <w:top w:w="57" w:type="dxa"/>
              <w:left w:w="57" w:type="dxa"/>
              <w:bottom w:w="57" w:type="dxa"/>
              <w:right w:w="57" w:type="dxa"/>
            </w:tcMar>
            <w:vAlign w:val="center"/>
          </w:tcPr>
          <w:p w14:paraId="612BE13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广播电视视频点播业务许可证（乙种）审批</w:t>
            </w:r>
          </w:p>
        </w:tc>
        <w:tc>
          <w:tcPr>
            <w:tcW w:w="765" w:type="dxa"/>
            <w:tcMar>
              <w:top w:w="57" w:type="dxa"/>
              <w:left w:w="57" w:type="dxa"/>
              <w:bottom w:w="57" w:type="dxa"/>
              <w:right w:w="57" w:type="dxa"/>
            </w:tcMar>
            <w:vAlign w:val="center"/>
          </w:tcPr>
          <w:p w14:paraId="501C3B4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广播电视视频点播业务许可证（乙种）</w:t>
            </w:r>
          </w:p>
        </w:tc>
        <w:tc>
          <w:tcPr>
            <w:tcW w:w="949" w:type="dxa"/>
            <w:tcMar>
              <w:top w:w="57" w:type="dxa"/>
              <w:left w:w="57" w:type="dxa"/>
              <w:bottom w:w="57" w:type="dxa"/>
              <w:right w:w="57" w:type="dxa"/>
            </w:tcMar>
            <w:vAlign w:val="center"/>
          </w:tcPr>
          <w:p w14:paraId="0B89CC5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省级广电部门</w:t>
            </w:r>
          </w:p>
        </w:tc>
        <w:tc>
          <w:tcPr>
            <w:tcW w:w="1320" w:type="dxa"/>
            <w:tcMar>
              <w:top w:w="57" w:type="dxa"/>
              <w:left w:w="57" w:type="dxa"/>
              <w:bottom w:w="57" w:type="dxa"/>
              <w:right w:w="57" w:type="dxa"/>
            </w:tcMar>
            <w:vAlign w:val="center"/>
          </w:tcPr>
          <w:p w14:paraId="52F83D2F">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40CFA00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B305F2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D421F14">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ABEF38A">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7000A5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1.不再要求申请人提供营业执照、酒店星级证明等材料。2.将审批时限由20个工作日压减至15个工作日。</w:t>
            </w:r>
          </w:p>
        </w:tc>
        <w:tc>
          <w:tcPr>
            <w:tcW w:w="3015" w:type="dxa"/>
            <w:tcMar>
              <w:top w:w="57" w:type="dxa"/>
              <w:left w:w="57" w:type="dxa"/>
              <w:bottom w:w="57" w:type="dxa"/>
              <w:right w:w="57" w:type="dxa"/>
            </w:tcMar>
            <w:vAlign w:val="center"/>
          </w:tcPr>
          <w:p w14:paraId="38680A6C">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c>
          <w:tcPr>
            <w:tcW w:w="774" w:type="dxa"/>
            <w:tcMar>
              <w:top w:w="57" w:type="dxa"/>
              <w:left w:w="57" w:type="dxa"/>
              <w:bottom w:w="57" w:type="dxa"/>
              <w:right w:w="57" w:type="dxa"/>
            </w:tcMar>
            <w:vAlign w:val="center"/>
          </w:tcPr>
          <w:p w14:paraId="5C743867">
            <w:pPr>
              <w:spacing w:line="280" w:lineRule="exact"/>
              <w:rPr>
                <w:rFonts w:hint="eastAsia" w:ascii="Times New Roman" w:hAnsi="Times New Roman" w:eastAsia="方正书宋_GBK" w:cs="方正书宋_GBK"/>
                <w:color w:val="000000"/>
                <w:sz w:val="20"/>
                <w:szCs w:val="20"/>
              </w:rPr>
            </w:pPr>
          </w:p>
        </w:tc>
      </w:tr>
      <w:tr w14:paraId="71FAB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06453062">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351</w:t>
            </w:r>
          </w:p>
        </w:tc>
        <w:tc>
          <w:tcPr>
            <w:tcW w:w="1342" w:type="dxa"/>
            <w:tcMar>
              <w:top w:w="57" w:type="dxa"/>
              <w:left w:w="57" w:type="dxa"/>
              <w:bottom w:w="57" w:type="dxa"/>
              <w:right w:w="57" w:type="dxa"/>
            </w:tcMar>
            <w:vAlign w:val="center"/>
          </w:tcPr>
          <w:p w14:paraId="5DEF6AE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境外广播电视机构在华设立办事机构审批</w:t>
            </w:r>
          </w:p>
        </w:tc>
        <w:tc>
          <w:tcPr>
            <w:tcW w:w="765" w:type="dxa"/>
            <w:tcMar>
              <w:top w:w="57" w:type="dxa"/>
              <w:left w:w="57" w:type="dxa"/>
              <w:bottom w:w="57" w:type="dxa"/>
              <w:right w:w="57" w:type="dxa"/>
            </w:tcMar>
            <w:vAlign w:val="center"/>
          </w:tcPr>
          <w:p w14:paraId="1246524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国家广播电视总局关于同意在华设立办事处的批复</w:t>
            </w:r>
          </w:p>
        </w:tc>
        <w:tc>
          <w:tcPr>
            <w:tcW w:w="949" w:type="dxa"/>
            <w:tcMar>
              <w:top w:w="57" w:type="dxa"/>
              <w:left w:w="57" w:type="dxa"/>
              <w:bottom w:w="57" w:type="dxa"/>
              <w:right w:w="57" w:type="dxa"/>
            </w:tcMar>
            <w:vAlign w:val="center"/>
          </w:tcPr>
          <w:p w14:paraId="255D56A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广电总局</w:t>
            </w:r>
          </w:p>
        </w:tc>
        <w:tc>
          <w:tcPr>
            <w:tcW w:w="1320" w:type="dxa"/>
            <w:tcMar>
              <w:top w:w="57" w:type="dxa"/>
              <w:left w:w="57" w:type="dxa"/>
              <w:bottom w:w="57" w:type="dxa"/>
              <w:right w:w="57" w:type="dxa"/>
            </w:tcMar>
            <w:vAlign w:val="center"/>
          </w:tcPr>
          <w:p w14:paraId="2DDD2A19">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《国务院对确需保留的行政审批项目设定行政许可的决定》《外国企业常驻代表机构登记管理条例》</w:t>
            </w:r>
          </w:p>
        </w:tc>
        <w:tc>
          <w:tcPr>
            <w:tcW w:w="507" w:type="dxa"/>
            <w:tcMar>
              <w:top w:w="57" w:type="dxa"/>
              <w:left w:w="57" w:type="dxa"/>
              <w:bottom w:w="57" w:type="dxa"/>
              <w:right w:w="57" w:type="dxa"/>
            </w:tcMar>
            <w:vAlign w:val="center"/>
          </w:tcPr>
          <w:p w14:paraId="34C6453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A02843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DEF4D04">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DEDDC3C">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BAA78C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办理许可证件延期时，不再要求申请人提供市场监管、公安等部门出具的批准文件。</w:t>
            </w:r>
          </w:p>
        </w:tc>
        <w:tc>
          <w:tcPr>
            <w:tcW w:w="3015" w:type="dxa"/>
            <w:tcMar>
              <w:top w:w="57" w:type="dxa"/>
              <w:left w:w="57" w:type="dxa"/>
              <w:bottom w:w="57" w:type="dxa"/>
              <w:right w:w="57" w:type="dxa"/>
            </w:tcMar>
            <w:vAlign w:val="center"/>
          </w:tcPr>
          <w:p w14:paraId="3A2E16B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1.加强日常监管，发现违法违规行为的要依法查处并公开结果。2.依法及时处理投诉举报，对投诉举报等渠道反映问题多的机构实施重点监管。</w:t>
            </w:r>
          </w:p>
        </w:tc>
        <w:tc>
          <w:tcPr>
            <w:tcW w:w="774" w:type="dxa"/>
            <w:tcMar>
              <w:top w:w="57" w:type="dxa"/>
              <w:left w:w="57" w:type="dxa"/>
              <w:bottom w:w="57" w:type="dxa"/>
              <w:right w:w="57" w:type="dxa"/>
            </w:tcMar>
            <w:vAlign w:val="center"/>
          </w:tcPr>
          <w:p w14:paraId="0ABD569D">
            <w:pPr>
              <w:spacing w:line="280" w:lineRule="exact"/>
              <w:rPr>
                <w:rFonts w:hint="eastAsia" w:ascii="Times New Roman" w:hAnsi="Times New Roman" w:eastAsia="方正书宋_GBK" w:cs="方正书宋_GBK"/>
                <w:color w:val="000000"/>
                <w:sz w:val="20"/>
                <w:szCs w:val="20"/>
              </w:rPr>
            </w:pPr>
          </w:p>
        </w:tc>
      </w:tr>
      <w:tr w14:paraId="29833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36" w:hRule="atLeast"/>
        </w:trPr>
        <w:tc>
          <w:tcPr>
            <w:tcW w:w="421" w:type="dxa"/>
            <w:tcMar>
              <w:top w:w="57" w:type="dxa"/>
              <w:left w:w="57" w:type="dxa"/>
              <w:bottom w:w="57" w:type="dxa"/>
              <w:right w:w="57" w:type="dxa"/>
            </w:tcMar>
            <w:vAlign w:val="center"/>
          </w:tcPr>
          <w:p w14:paraId="1A1F32CA">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352</w:t>
            </w:r>
          </w:p>
        </w:tc>
        <w:tc>
          <w:tcPr>
            <w:tcW w:w="1342" w:type="dxa"/>
            <w:tcMar>
              <w:top w:w="57" w:type="dxa"/>
              <w:left w:w="57" w:type="dxa"/>
              <w:bottom w:w="57" w:type="dxa"/>
              <w:right w:w="57" w:type="dxa"/>
            </w:tcMar>
            <w:vAlign w:val="center"/>
          </w:tcPr>
          <w:p w14:paraId="4A40F8B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广播电视节目制作经营单位设立审批</w:t>
            </w:r>
          </w:p>
        </w:tc>
        <w:tc>
          <w:tcPr>
            <w:tcW w:w="765" w:type="dxa"/>
            <w:tcMar>
              <w:top w:w="57" w:type="dxa"/>
              <w:left w:w="57" w:type="dxa"/>
              <w:bottom w:w="57" w:type="dxa"/>
              <w:right w:w="57" w:type="dxa"/>
            </w:tcMar>
            <w:vAlign w:val="center"/>
          </w:tcPr>
          <w:p w14:paraId="37A6687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广播电视节目制作经营许可证</w:t>
            </w:r>
          </w:p>
        </w:tc>
        <w:tc>
          <w:tcPr>
            <w:tcW w:w="949" w:type="dxa"/>
            <w:tcMar>
              <w:top w:w="57" w:type="dxa"/>
              <w:left w:w="57" w:type="dxa"/>
              <w:bottom w:w="57" w:type="dxa"/>
              <w:right w:w="57" w:type="dxa"/>
            </w:tcMar>
            <w:vAlign w:val="center"/>
          </w:tcPr>
          <w:p w14:paraId="22597F8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广电总局；省级广电部门</w:t>
            </w:r>
          </w:p>
        </w:tc>
        <w:tc>
          <w:tcPr>
            <w:tcW w:w="1320" w:type="dxa"/>
            <w:tcMar>
              <w:top w:w="57" w:type="dxa"/>
              <w:left w:w="57" w:type="dxa"/>
              <w:bottom w:w="57" w:type="dxa"/>
              <w:right w:w="57" w:type="dxa"/>
            </w:tcMar>
            <w:vAlign w:val="center"/>
          </w:tcPr>
          <w:p w14:paraId="19754465">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《广播电视管理条例》</w:t>
            </w:r>
          </w:p>
        </w:tc>
        <w:tc>
          <w:tcPr>
            <w:tcW w:w="507" w:type="dxa"/>
            <w:tcMar>
              <w:top w:w="57" w:type="dxa"/>
              <w:left w:w="57" w:type="dxa"/>
              <w:bottom w:w="57" w:type="dxa"/>
              <w:right w:w="57" w:type="dxa"/>
            </w:tcMar>
            <w:vAlign w:val="center"/>
          </w:tcPr>
          <w:p w14:paraId="7E28741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D8274D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9A49243">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5E60449">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2C6E71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1.不再要求申请人提供法定代表人身份证明复印件、营业执照等材料。2.将审批时限由20个工作日压减至15个工作日。</w:t>
            </w:r>
          </w:p>
        </w:tc>
        <w:tc>
          <w:tcPr>
            <w:tcW w:w="3015" w:type="dxa"/>
            <w:tcMar>
              <w:top w:w="57" w:type="dxa"/>
              <w:left w:w="57" w:type="dxa"/>
              <w:bottom w:w="57" w:type="dxa"/>
              <w:right w:w="57" w:type="dxa"/>
            </w:tcMar>
            <w:vAlign w:val="center"/>
          </w:tcPr>
          <w:p w14:paraId="383811A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通过日常监听监看、受理群众举报等方式对广播电视节目制作经营单位的节目制作经营情况进行监管，发现违法违规的要及时依法查处。</w:t>
            </w:r>
          </w:p>
        </w:tc>
        <w:tc>
          <w:tcPr>
            <w:tcW w:w="774" w:type="dxa"/>
            <w:tcMar>
              <w:top w:w="57" w:type="dxa"/>
              <w:left w:w="57" w:type="dxa"/>
              <w:bottom w:w="57" w:type="dxa"/>
              <w:right w:w="57" w:type="dxa"/>
            </w:tcMar>
            <w:vAlign w:val="center"/>
          </w:tcPr>
          <w:p w14:paraId="5F95A29A">
            <w:pPr>
              <w:spacing w:line="280" w:lineRule="exact"/>
              <w:rPr>
                <w:rFonts w:hint="eastAsia" w:ascii="Times New Roman" w:hAnsi="Times New Roman" w:eastAsia="方正书宋_GBK" w:cs="方正书宋_GBK"/>
                <w:color w:val="000000"/>
                <w:sz w:val="20"/>
                <w:szCs w:val="20"/>
              </w:rPr>
            </w:pPr>
          </w:p>
        </w:tc>
      </w:tr>
      <w:tr w14:paraId="0C8F3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5848CE8C">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353</w:t>
            </w:r>
          </w:p>
        </w:tc>
        <w:tc>
          <w:tcPr>
            <w:tcW w:w="1342" w:type="dxa"/>
            <w:tcMar>
              <w:top w:w="57" w:type="dxa"/>
              <w:left w:w="57" w:type="dxa"/>
              <w:bottom w:w="57" w:type="dxa"/>
              <w:right w:w="57" w:type="dxa"/>
            </w:tcMar>
            <w:vAlign w:val="center"/>
          </w:tcPr>
          <w:p w14:paraId="4779B0D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设立电视剧制作单位审批</w:t>
            </w:r>
          </w:p>
        </w:tc>
        <w:tc>
          <w:tcPr>
            <w:tcW w:w="765" w:type="dxa"/>
            <w:tcMar>
              <w:top w:w="57" w:type="dxa"/>
              <w:left w:w="57" w:type="dxa"/>
              <w:bottom w:w="57" w:type="dxa"/>
              <w:right w:w="57" w:type="dxa"/>
            </w:tcMar>
            <w:vAlign w:val="center"/>
          </w:tcPr>
          <w:p w14:paraId="546C363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电视剧制作许可证</w:t>
            </w:r>
          </w:p>
        </w:tc>
        <w:tc>
          <w:tcPr>
            <w:tcW w:w="949" w:type="dxa"/>
            <w:tcMar>
              <w:top w:w="57" w:type="dxa"/>
              <w:left w:w="57" w:type="dxa"/>
              <w:bottom w:w="57" w:type="dxa"/>
              <w:right w:w="57" w:type="dxa"/>
            </w:tcMar>
            <w:vAlign w:val="center"/>
          </w:tcPr>
          <w:p w14:paraId="7B551F8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广电总局</w:t>
            </w:r>
          </w:p>
        </w:tc>
        <w:tc>
          <w:tcPr>
            <w:tcW w:w="1320" w:type="dxa"/>
            <w:tcMar>
              <w:top w:w="57" w:type="dxa"/>
              <w:left w:w="57" w:type="dxa"/>
              <w:bottom w:w="57" w:type="dxa"/>
              <w:right w:w="57" w:type="dxa"/>
            </w:tcMar>
            <w:vAlign w:val="center"/>
          </w:tcPr>
          <w:p w14:paraId="17C4D505">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《广播电视管理条例》</w:t>
            </w:r>
          </w:p>
        </w:tc>
        <w:tc>
          <w:tcPr>
            <w:tcW w:w="507" w:type="dxa"/>
            <w:tcMar>
              <w:top w:w="57" w:type="dxa"/>
              <w:left w:w="57" w:type="dxa"/>
              <w:bottom w:w="57" w:type="dxa"/>
              <w:right w:w="57" w:type="dxa"/>
            </w:tcMar>
            <w:vAlign w:val="center"/>
          </w:tcPr>
          <w:p w14:paraId="655B9ED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0EB0EC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1EE8330">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B6828F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C52F50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办理电视剧制作许可证（乙种）时不再要求申请人提供题材规划立项批准文件复印件、广播电视节目制作经营许可证复印件。2.办理电视剧制作许可证（甲种）时不再要求申请人提供电视剧制作许可证（乙种）复印件、电视剧发行许可证复印件。3.将电视剧制作许可证（乙种）有效期限由180日延长至1年。</w:t>
            </w:r>
          </w:p>
        </w:tc>
        <w:tc>
          <w:tcPr>
            <w:tcW w:w="3015" w:type="dxa"/>
            <w:tcMar>
              <w:top w:w="57" w:type="dxa"/>
              <w:left w:w="57" w:type="dxa"/>
              <w:bottom w:w="57" w:type="dxa"/>
              <w:right w:w="57" w:type="dxa"/>
            </w:tcMar>
            <w:vAlign w:val="center"/>
          </w:tcPr>
          <w:p w14:paraId="6E7B8A8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通过日常监听监看、受理群众举报等方式对电视剧制作单位的电视剧制作情况进行监管，发现违法违规行为的要依法查处并公开结果。</w:t>
            </w:r>
          </w:p>
        </w:tc>
        <w:tc>
          <w:tcPr>
            <w:tcW w:w="774" w:type="dxa"/>
            <w:tcMar>
              <w:top w:w="57" w:type="dxa"/>
              <w:left w:w="57" w:type="dxa"/>
              <w:bottom w:w="57" w:type="dxa"/>
              <w:right w:w="57" w:type="dxa"/>
            </w:tcMar>
            <w:vAlign w:val="center"/>
          </w:tcPr>
          <w:p w14:paraId="7052B59E">
            <w:pPr>
              <w:spacing w:line="280" w:lineRule="exact"/>
              <w:rPr>
                <w:rFonts w:hint="eastAsia" w:ascii="Times New Roman" w:hAnsi="Times New Roman" w:eastAsia="方正书宋_GBK" w:cs="方正书宋_GBK"/>
                <w:color w:val="000000"/>
                <w:sz w:val="20"/>
                <w:szCs w:val="20"/>
              </w:rPr>
            </w:pPr>
          </w:p>
        </w:tc>
      </w:tr>
      <w:tr w14:paraId="35DD2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76" w:hRule="atLeast"/>
        </w:trPr>
        <w:tc>
          <w:tcPr>
            <w:tcW w:w="421" w:type="dxa"/>
            <w:tcMar>
              <w:top w:w="57" w:type="dxa"/>
              <w:left w:w="57" w:type="dxa"/>
              <w:bottom w:w="57" w:type="dxa"/>
              <w:right w:w="57" w:type="dxa"/>
            </w:tcMar>
            <w:vAlign w:val="center"/>
          </w:tcPr>
          <w:p w14:paraId="2087E1AB">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354</w:t>
            </w:r>
          </w:p>
        </w:tc>
        <w:tc>
          <w:tcPr>
            <w:tcW w:w="1342" w:type="dxa"/>
            <w:tcMar>
              <w:top w:w="57" w:type="dxa"/>
              <w:left w:w="57" w:type="dxa"/>
              <w:bottom w:w="57" w:type="dxa"/>
              <w:right w:w="57" w:type="dxa"/>
            </w:tcMar>
            <w:vAlign w:val="center"/>
          </w:tcPr>
          <w:p w14:paraId="723007A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信息网络传播视听节目许可证审批</w:t>
            </w:r>
          </w:p>
        </w:tc>
        <w:tc>
          <w:tcPr>
            <w:tcW w:w="765" w:type="dxa"/>
            <w:tcMar>
              <w:top w:w="57" w:type="dxa"/>
              <w:left w:w="57" w:type="dxa"/>
              <w:bottom w:w="57" w:type="dxa"/>
              <w:right w:w="57" w:type="dxa"/>
            </w:tcMar>
            <w:vAlign w:val="center"/>
          </w:tcPr>
          <w:p w14:paraId="12DA5DE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信息网络传播视听节目许可证</w:t>
            </w:r>
          </w:p>
        </w:tc>
        <w:tc>
          <w:tcPr>
            <w:tcW w:w="949" w:type="dxa"/>
            <w:tcMar>
              <w:top w:w="57" w:type="dxa"/>
              <w:left w:w="57" w:type="dxa"/>
              <w:bottom w:w="57" w:type="dxa"/>
              <w:right w:w="57" w:type="dxa"/>
            </w:tcMar>
            <w:vAlign w:val="center"/>
          </w:tcPr>
          <w:p w14:paraId="2DE0C6D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广电总局</w:t>
            </w:r>
          </w:p>
        </w:tc>
        <w:tc>
          <w:tcPr>
            <w:tcW w:w="1320" w:type="dxa"/>
            <w:tcMar>
              <w:top w:w="57" w:type="dxa"/>
              <w:left w:w="57" w:type="dxa"/>
              <w:bottom w:w="57" w:type="dxa"/>
              <w:right w:w="57" w:type="dxa"/>
            </w:tcMar>
            <w:vAlign w:val="center"/>
          </w:tcPr>
          <w:p w14:paraId="488ECE6C">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5649FE8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E1F8B6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F89F3D8">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5DC808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5D3B1E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不再要求申请人提供营业执照、广播电视节目制作经营许可证、广播电视播出机构许可证等材料。</w:t>
            </w:r>
          </w:p>
        </w:tc>
        <w:tc>
          <w:tcPr>
            <w:tcW w:w="3015" w:type="dxa"/>
            <w:tcMar>
              <w:top w:w="57" w:type="dxa"/>
              <w:left w:w="57" w:type="dxa"/>
              <w:bottom w:w="57" w:type="dxa"/>
              <w:right w:w="57" w:type="dxa"/>
            </w:tcMar>
            <w:vAlign w:val="center"/>
          </w:tcPr>
          <w:p w14:paraId="42A0768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通过实地检查、监听监看等方式对网络视听节目内容和质量进行监测，对重点节目、疑似存在问题的节目组织专家进行评议，发现问题的要及时依法处理。3.依法及时处理投诉举报，对投诉举报等渠道反映问题多的机构实施重点监管。4.加强信用监管，向社会公布经营主体信用状况。5.发挥行业协会自律作用。</w:t>
            </w:r>
          </w:p>
        </w:tc>
        <w:tc>
          <w:tcPr>
            <w:tcW w:w="774" w:type="dxa"/>
            <w:tcMar>
              <w:top w:w="57" w:type="dxa"/>
              <w:left w:w="57" w:type="dxa"/>
              <w:bottom w:w="57" w:type="dxa"/>
              <w:right w:w="57" w:type="dxa"/>
            </w:tcMar>
            <w:vAlign w:val="center"/>
          </w:tcPr>
          <w:p w14:paraId="52E16FC8">
            <w:pPr>
              <w:spacing w:line="280" w:lineRule="exact"/>
              <w:rPr>
                <w:rFonts w:hint="eastAsia" w:ascii="Times New Roman" w:hAnsi="Times New Roman" w:eastAsia="方正书宋_GBK" w:cs="方正书宋_GBK"/>
                <w:color w:val="000000"/>
                <w:sz w:val="20"/>
                <w:szCs w:val="20"/>
              </w:rPr>
            </w:pPr>
          </w:p>
        </w:tc>
      </w:tr>
      <w:tr w14:paraId="3E267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992" w:hRule="atLeast"/>
        </w:trPr>
        <w:tc>
          <w:tcPr>
            <w:tcW w:w="421" w:type="dxa"/>
            <w:tcMar>
              <w:top w:w="57" w:type="dxa"/>
              <w:left w:w="57" w:type="dxa"/>
              <w:bottom w:w="57" w:type="dxa"/>
              <w:right w:w="57" w:type="dxa"/>
            </w:tcMar>
            <w:vAlign w:val="center"/>
          </w:tcPr>
          <w:p w14:paraId="5CCE8476">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355</w:t>
            </w:r>
          </w:p>
        </w:tc>
        <w:tc>
          <w:tcPr>
            <w:tcW w:w="1342" w:type="dxa"/>
            <w:tcMar>
              <w:top w:w="57" w:type="dxa"/>
              <w:left w:w="57" w:type="dxa"/>
              <w:bottom w:w="57" w:type="dxa"/>
              <w:right w:w="57" w:type="dxa"/>
            </w:tcMar>
            <w:vAlign w:val="center"/>
          </w:tcPr>
          <w:p w14:paraId="710BF94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卫星电视广播地面接收设施安装许可</w:t>
            </w:r>
          </w:p>
        </w:tc>
        <w:tc>
          <w:tcPr>
            <w:tcW w:w="765" w:type="dxa"/>
            <w:tcMar>
              <w:top w:w="57" w:type="dxa"/>
              <w:left w:w="57" w:type="dxa"/>
              <w:bottom w:w="57" w:type="dxa"/>
              <w:right w:w="57" w:type="dxa"/>
            </w:tcMar>
            <w:vAlign w:val="center"/>
          </w:tcPr>
          <w:p w14:paraId="6341377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卫星电视广播地面接收设施安装服务许可证</w:t>
            </w:r>
          </w:p>
        </w:tc>
        <w:tc>
          <w:tcPr>
            <w:tcW w:w="949" w:type="dxa"/>
            <w:tcMar>
              <w:top w:w="57" w:type="dxa"/>
              <w:left w:w="57" w:type="dxa"/>
              <w:bottom w:w="57" w:type="dxa"/>
              <w:right w:w="57" w:type="dxa"/>
            </w:tcMar>
            <w:vAlign w:val="center"/>
          </w:tcPr>
          <w:p w14:paraId="5285267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广电总局；省级广电部门</w:t>
            </w:r>
          </w:p>
        </w:tc>
        <w:tc>
          <w:tcPr>
            <w:tcW w:w="1320" w:type="dxa"/>
            <w:tcMar>
              <w:top w:w="57" w:type="dxa"/>
              <w:left w:w="57" w:type="dxa"/>
              <w:bottom w:w="57" w:type="dxa"/>
              <w:right w:w="57" w:type="dxa"/>
            </w:tcMar>
            <w:vAlign w:val="center"/>
          </w:tcPr>
          <w:p w14:paraId="2F09CB75">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《卫星电视广播地面接收设施管理规定》</w:t>
            </w:r>
          </w:p>
        </w:tc>
        <w:tc>
          <w:tcPr>
            <w:tcW w:w="507" w:type="dxa"/>
            <w:tcMar>
              <w:top w:w="57" w:type="dxa"/>
              <w:left w:w="57" w:type="dxa"/>
              <w:bottom w:w="57" w:type="dxa"/>
              <w:right w:w="57" w:type="dxa"/>
            </w:tcMar>
            <w:vAlign w:val="center"/>
          </w:tcPr>
          <w:p w14:paraId="1EBA9A7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24C29F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B1BDA5F">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F6BA56A">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468139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1.不再要求申请人提供营业执照、星级证明、营业场所证明、主要出资单位证明、验资证明等材料。2.将许可证有效期限由1年延长至2年。</w:t>
            </w:r>
          </w:p>
        </w:tc>
        <w:tc>
          <w:tcPr>
            <w:tcW w:w="3015" w:type="dxa"/>
            <w:tcMar>
              <w:top w:w="57" w:type="dxa"/>
              <w:left w:w="57" w:type="dxa"/>
              <w:bottom w:w="57" w:type="dxa"/>
              <w:right w:w="57" w:type="dxa"/>
            </w:tcMar>
            <w:vAlign w:val="center"/>
          </w:tcPr>
          <w:p w14:paraId="621D466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1.依法及时处理投诉举报。2.制定年度监管计划，采取实地暗访、专项检查等方式对卫星电视广播地面接收设施安装服务机构经营情况进行监管，发现违法违规行为的要依法查处并公开结果。</w:t>
            </w:r>
          </w:p>
        </w:tc>
        <w:tc>
          <w:tcPr>
            <w:tcW w:w="774" w:type="dxa"/>
            <w:tcMar>
              <w:top w:w="57" w:type="dxa"/>
              <w:left w:w="57" w:type="dxa"/>
              <w:bottom w:w="57" w:type="dxa"/>
              <w:right w:w="57" w:type="dxa"/>
            </w:tcMar>
            <w:vAlign w:val="center"/>
          </w:tcPr>
          <w:p w14:paraId="266D9E9E">
            <w:pPr>
              <w:spacing w:line="280" w:lineRule="exact"/>
              <w:rPr>
                <w:rFonts w:hint="eastAsia" w:ascii="Times New Roman" w:hAnsi="Times New Roman" w:eastAsia="方正书宋_GBK" w:cs="方正书宋_GBK"/>
                <w:color w:val="000000"/>
                <w:sz w:val="20"/>
                <w:szCs w:val="20"/>
              </w:rPr>
            </w:pPr>
          </w:p>
        </w:tc>
      </w:tr>
      <w:tr w14:paraId="7E655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31C2340D">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356</w:t>
            </w:r>
          </w:p>
        </w:tc>
        <w:tc>
          <w:tcPr>
            <w:tcW w:w="1342" w:type="dxa"/>
            <w:tcMar>
              <w:top w:w="57" w:type="dxa"/>
              <w:left w:w="57" w:type="dxa"/>
              <w:bottom w:w="57" w:type="dxa"/>
              <w:right w:w="57" w:type="dxa"/>
            </w:tcMar>
            <w:vAlign w:val="center"/>
          </w:tcPr>
          <w:p w14:paraId="1B343DF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跨省经营广播电视节目传送（有线）业务审批</w:t>
            </w:r>
          </w:p>
        </w:tc>
        <w:tc>
          <w:tcPr>
            <w:tcW w:w="765" w:type="dxa"/>
            <w:tcMar>
              <w:top w:w="57" w:type="dxa"/>
              <w:left w:w="57" w:type="dxa"/>
              <w:bottom w:w="57" w:type="dxa"/>
              <w:right w:w="57" w:type="dxa"/>
            </w:tcMar>
            <w:vAlign w:val="center"/>
          </w:tcPr>
          <w:p w14:paraId="0E4DE9E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卫星电视广播地面接收设施安装服务许可证</w:t>
            </w:r>
          </w:p>
        </w:tc>
        <w:tc>
          <w:tcPr>
            <w:tcW w:w="949" w:type="dxa"/>
            <w:tcMar>
              <w:top w:w="57" w:type="dxa"/>
              <w:left w:w="57" w:type="dxa"/>
              <w:bottom w:w="57" w:type="dxa"/>
              <w:right w:w="57" w:type="dxa"/>
            </w:tcMar>
            <w:vAlign w:val="center"/>
          </w:tcPr>
          <w:p w14:paraId="04F18B2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广电总局</w:t>
            </w:r>
          </w:p>
        </w:tc>
        <w:tc>
          <w:tcPr>
            <w:tcW w:w="1320" w:type="dxa"/>
            <w:tcMar>
              <w:top w:w="57" w:type="dxa"/>
              <w:left w:w="57" w:type="dxa"/>
              <w:bottom w:w="57" w:type="dxa"/>
              <w:right w:w="57" w:type="dxa"/>
            </w:tcMar>
            <w:vAlign w:val="center"/>
          </w:tcPr>
          <w:p w14:paraId="3ED83974">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《国务院对确需保留的行政审批项目设定行政许可的决定》《国务院关于第六批取消和调整行政审批项目的决定》</w:t>
            </w:r>
          </w:p>
        </w:tc>
        <w:tc>
          <w:tcPr>
            <w:tcW w:w="507" w:type="dxa"/>
            <w:tcMar>
              <w:top w:w="57" w:type="dxa"/>
              <w:left w:w="57" w:type="dxa"/>
              <w:bottom w:w="57" w:type="dxa"/>
              <w:right w:w="57" w:type="dxa"/>
            </w:tcMar>
            <w:vAlign w:val="center"/>
          </w:tcPr>
          <w:p w14:paraId="42E92D8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BF0EA9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F674733">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249C2DE">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93B04E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对有线传送业务，不再要求申请人提供验资报告、营业执照、设备证明、企业章程、人员证明等材料。2.对无线传送业务，取消资金保障及来源、具有必要的设计文件或技术评估报告和基本建设资金、稳定的经费保</w:t>
            </w:r>
            <w:r>
              <w:rPr>
                <w:rFonts w:hint="eastAsia" w:ascii="Times New Roman" w:hAnsi="Times New Roman" w:eastAsia="方正书宋_GBK" w:cs="方正书宋_GBK"/>
                <w:color w:val="000000"/>
                <w:spacing w:val="-6"/>
                <w:kern w:val="0"/>
                <w:sz w:val="20"/>
                <w:szCs w:val="20"/>
                <w:lang w:bidi="ar"/>
              </w:rPr>
              <w:t>障、有必要的工作场所、工作</w:t>
            </w:r>
            <w:r>
              <w:rPr>
                <w:rFonts w:hint="eastAsia" w:ascii="Times New Roman" w:hAnsi="Times New Roman" w:eastAsia="方正书宋_GBK" w:cs="方正书宋_GBK"/>
                <w:color w:val="000000"/>
                <w:kern w:val="0"/>
                <w:sz w:val="20"/>
                <w:szCs w:val="20"/>
                <w:lang w:bidi="ar"/>
              </w:rPr>
              <w:t>环境安全可靠等经营许可条件。3.将审批时限由20个工作日压减至15个工作日。</w:t>
            </w:r>
          </w:p>
        </w:tc>
        <w:tc>
          <w:tcPr>
            <w:tcW w:w="3015" w:type="dxa"/>
            <w:tcMar>
              <w:top w:w="57" w:type="dxa"/>
              <w:left w:w="57" w:type="dxa"/>
              <w:bottom w:w="57" w:type="dxa"/>
              <w:right w:w="57" w:type="dxa"/>
            </w:tcMar>
            <w:vAlign w:val="center"/>
          </w:tcPr>
          <w:p w14:paraId="4DA1CD1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通过监看节目内容、受理群众举报等方式对广播电视节目传送业务进行监管，发现违法违规行为的要依法查处并公开结果。2.加强信用监管，向社会公布广播电视节目传送单位信用状况，对失信单位开展联合惩戒。</w:t>
            </w:r>
          </w:p>
        </w:tc>
        <w:tc>
          <w:tcPr>
            <w:tcW w:w="774" w:type="dxa"/>
            <w:tcMar>
              <w:top w:w="57" w:type="dxa"/>
              <w:left w:w="57" w:type="dxa"/>
              <w:bottom w:w="57" w:type="dxa"/>
              <w:right w:w="57" w:type="dxa"/>
            </w:tcMar>
            <w:vAlign w:val="center"/>
          </w:tcPr>
          <w:p w14:paraId="3ABE13F5">
            <w:pPr>
              <w:spacing w:line="280" w:lineRule="exact"/>
              <w:rPr>
                <w:rFonts w:hint="eastAsia" w:ascii="Times New Roman" w:hAnsi="Times New Roman" w:eastAsia="方正书宋_GBK" w:cs="方正书宋_GBK"/>
                <w:color w:val="000000"/>
                <w:sz w:val="20"/>
                <w:szCs w:val="20"/>
              </w:rPr>
            </w:pPr>
          </w:p>
        </w:tc>
      </w:tr>
      <w:tr w14:paraId="221D2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53468FC1">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357</w:t>
            </w:r>
          </w:p>
        </w:tc>
        <w:tc>
          <w:tcPr>
            <w:tcW w:w="1342" w:type="dxa"/>
            <w:tcMar>
              <w:top w:w="57" w:type="dxa"/>
              <w:left w:w="57" w:type="dxa"/>
              <w:bottom w:w="57" w:type="dxa"/>
              <w:right w:w="57" w:type="dxa"/>
            </w:tcMar>
            <w:vAlign w:val="center"/>
          </w:tcPr>
          <w:p w14:paraId="5A47232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跨省经营广播电视节目传送（无线）业务审批</w:t>
            </w:r>
          </w:p>
        </w:tc>
        <w:tc>
          <w:tcPr>
            <w:tcW w:w="765" w:type="dxa"/>
            <w:tcMar>
              <w:top w:w="57" w:type="dxa"/>
              <w:left w:w="57" w:type="dxa"/>
              <w:bottom w:w="57" w:type="dxa"/>
              <w:right w:w="57" w:type="dxa"/>
            </w:tcMar>
            <w:vAlign w:val="center"/>
          </w:tcPr>
          <w:p w14:paraId="30DD0BB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卫星电视广播地面接收设施安装服务许可证</w:t>
            </w:r>
          </w:p>
        </w:tc>
        <w:tc>
          <w:tcPr>
            <w:tcW w:w="949" w:type="dxa"/>
            <w:tcMar>
              <w:top w:w="57" w:type="dxa"/>
              <w:left w:w="57" w:type="dxa"/>
              <w:bottom w:w="57" w:type="dxa"/>
              <w:right w:w="57" w:type="dxa"/>
            </w:tcMar>
            <w:vAlign w:val="center"/>
          </w:tcPr>
          <w:p w14:paraId="5BA3B50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广电总局</w:t>
            </w:r>
          </w:p>
        </w:tc>
        <w:tc>
          <w:tcPr>
            <w:tcW w:w="1320" w:type="dxa"/>
            <w:tcMar>
              <w:top w:w="57" w:type="dxa"/>
              <w:left w:w="57" w:type="dxa"/>
              <w:bottom w:w="57" w:type="dxa"/>
              <w:right w:w="57" w:type="dxa"/>
            </w:tcMar>
            <w:vAlign w:val="center"/>
          </w:tcPr>
          <w:p w14:paraId="2D52F88C">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《国务院对确需保留的行政审批项目设定行政许可的决定》《国务院关于第六批取消和调整行政审批项目的决定》</w:t>
            </w:r>
          </w:p>
        </w:tc>
        <w:tc>
          <w:tcPr>
            <w:tcW w:w="507" w:type="dxa"/>
            <w:tcMar>
              <w:top w:w="57" w:type="dxa"/>
              <w:left w:w="57" w:type="dxa"/>
              <w:bottom w:w="57" w:type="dxa"/>
              <w:right w:w="57" w:type="dxa"/>
            </w:tcMar>
            <w:vAlign w:val="center"/>
          </w:tcPr>
          <w:p w14:paraId="3FB11C4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FA45CA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6D69271">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C7C0B1C">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B30B6F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对有线传送业务，不再要求申请人提供验资报告、营业执照、设备证明、企业章程、人员证明等材料。2.对无线传送业务，取消资金保障及来源、具有必要的设计文件或技术评估报告和基本建设资金、稳定的经费保障、有必要的工作场所、工作环境安全可靠等经营许可条件。3.将审批时限由20个工作日压减至15个工作日。</w:t>
            </w:r>
          </w:p>
        </w:tc>
        <w:tc>
          <w:tcPr>
            <w:tcW w:w="3015" w:type="dxa"/>
            <w:tcMar>
              <w:top w:w="57" w:type="dxa"/>
              <w:left w:w="57" w:type="dxa"/>
              <w:bottom w:w="57" w:type="dxa"/>
              <w:right w:w="57" w:type="dxa"/>
            </w:tcMar>
            <w:vAlign w:val="center"/>
          </w:tcPr>
          <w:p w14:paraId="53F5D8F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通过监看节目内容、受理群众举报等方式对广播电视节目传送业务进行监管，发现违法违规行为的要依法查处并公开结果。2.加强信用监管，向社会公布广播电视节目传送单位信用状况，对失信单位开展联合惩戒。</w:t>
            </w:r>
          </w:p>
        </w:tc>
        <w:tc>
          <w:tcPr>
            <w:tcW w:w="774" w:type="dxa"/>
            <w:tcMar>
              <w:top w:w="57" w:type="dxa"/>
              <w:left w:w="57" w:type="dxa"/>
              <w:bottom w:w="57" w:type="dxa"/>
              <w:right w:w="57" w:type="dxa"/>
            </w:tcMar>
            <w:vAlign w:val="center"/>
          </w:tcPr>
          <w:p w14:paraId="79E4EB3C">
            <w:pPr>
              <w:spacing w:line="280" w:lineRule="exact"/>
              <w:rPr>
                <w:rFonts w:hint="eastAsia" w:ascii="Times New Roman" w:hAnsi="Times New Roman" w:eastAsia="方正书宋_GBK" w:cs="方正书宋_GBK"/>
                <w:color w:val="000000"/>
                <w:sz w:val="20"/>
                <w:szCs w:val="20"/>
              </w:rPr>
            </w:pPr>
          </w:p>
        </w:tc>
      </w:tr>
      <w:tr w14:paraId="32034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32" w:hRule="atLeast"/>
        </w:trPr>
        <w:tc>
          <w:tcPr>
            <w:tcW w:w="421" w:type="dxa"/>
            <w:tcMar>
              <w:top w:w="57" w:type="dxa"/>
              <w:left w:w="57" w:type="dxa"/>
              <w:bottom w:w="57" w:type="dxa"/>
              <w:right w:w="57" w:type="dxa"/>
            </w:tcMar>
            <w:vAlign w:val="center"/>
          </w:tcPr>
          <w:p w14:paraId="7AD8DCE3">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358</w:t>
            </w:r>
          </w:p>
        </w:tc>
        <w:tc>
          <w:tcPr>
            <w:tcW w:w="1342" w:type="dxa"/>
            <w:tcMar>
              <w:top w:w="57" w:type="dxa"/>
              <w:left w:w="57" w:type="dxa"/>
              <w:bottom w:w="57" w:type="dxa"/>
              <w:right w:w="57" w:type="dxa"/>
            </w:tcMar>
            <w:vAlign w:val="center"/>
          </w:tcPr>
          <w:p w14:paraId="20C211D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省级行政区域内经营广播电视节目传送业务审批</w:t>
            </w:r>
          </w:p>
        </w:tc>
        <w:tc>
          <w:tcPr>
            <w:tcW w:w="765" w:type="dxa"/>
            <w:tcMar>
              <w:top w:w="57" w:type="dxa"/>
              <w:left w:w="57" w:type="dxa"/>
              <w:bottom w:w="57" w:type="dxa"/>
              <w:right w:w="57" w:type="dxa"/>
            </w:tcMar>
            <w:vAlign w:val="center"/>
          </w:tcPr>
          <w:p w14:paraId="222D92C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广播电视节目传送业务经营许可证</w:t>
            </w:r>
          </w:p>
        </w:tc>
        <w:tc>
          <w:tcPr>
            <w:tcW w:w="949" w:type="dxa"/>
            <w:tcMar>
              <w:top w:w="57" w:type="dxa"/>
              <w:left w:w="57" w:type="dxa"/>
              <w:bottom w:w="57" w:type="dxa"/>
              <w:right w:w="57" w:type="dxa"/>
            </w:tcMar>
            <w:vAlign w:val="center"/>
          </w:tcPr>
          <w:p w14:paraId="632B2B8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省级广电部门</w:t>
            </w:r>
          </w:p>
        </w:tc>
        <w:tc>
          <w:tcPr>
            <w:tcW w:w="1320" w:type="dxa"/>
            <w:tcMar>
              <w:top w:w="57" w:type="dxa"/>
              <w:left w:w="57" w:type="dxa"/>
              <w:bottom w:w="57" w:type="dxa"/>
              <w:right w:w="57" w:type="dxa"/>
            </w:tcMar>
            <w:vAlign w:val="center"/>
          </w:tcPr>
          <w:p w14:paraId="4BCA7E3A">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7271008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BEB049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F2BB494">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842539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FDD248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对有线传送业务，不再要求申请人提供验资报告、营业执照、设备证明、企业章程、人员证明等材料。2.对无线传送业务，取消资金保障及来源、具有必要的设计文件或技术评估报告和基本建设资金、稳定的经费保障、有必要的工作场所、工作环境安全可靠等经营许可条件。3.将审批时限由20个工作日压减至15个工作日。</w:t>
            </w:r>
          </w:p>
        </w:tc>
        <w:tc>
          <w:tcPr>
            <w:tcW w:w="3015" w:type="dxa"/>
            <w:tcMar>
              <w:top w:w="57" w:type="dxa"/>
              <w:left w:w="57" w:type="dxa"/>
              <w:bottom w:w="57" w:type="dxa"/>
              <w:right w:w="57" w:type="dxa"/>
            </w:tcMar>
            <w:vAlign w:val="center"/>
          </w:tcPr>
          <w:p w14:paraId="19F25BE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通过监看节目内容、受理群众举报等方式对广播电视节目传送业务进行监管，发现违法违规行为的要依法查处并公开结果。2.加强信用监管，向社会公布广播电视节目传送单位信用状况，对失信单位开展联合惩戒。</w:t>
            </w:r>
          </w:p>
        </w:tc>
        <w:tc>
          <w:tcPr>
            <w:tcW w:w="774" w:type="dxa"/>
            <w:tcMar>
              <w:top w:w="57" w:type="dxa"/>
              <w:left w:w="57" w:type="dxa"/>
              <w:bottom w:w="57" w:type="dxa"/>
              <w:right w:w="57" w:type="dxa"/>
            </w:tcMar>
            <w:vAlign w:val="center"/>
          </w:tcPr>
          <w:p w14:paraId="166B1EB9">
            <w:pPr>
              <w:spacing w:line="280" w:lineRule="exact"/>
              <w:rPr>
                <w:rFonts w:hint="eastAsia" w:ascii="Times New Roman" w:hAnsi="Times New Roman" w:eastAsia="方正书宋_GBK" w:cs="方正书宋_GBK"/>
                <w:color w:val="000000"/>
                <w:sz w:val="20"/>
                <w:szCs w:val="20"/>
              </w:rPr>
            </w:pPr>
          </w:p>
        </w:tc>
      </w:tr>
      <w:tr w14:paraId="1C7B5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908" w:hRule="atLeast"/>
        </w:trPr>
        <w:tc>
          <w:tcPr>
            <w:tcW w:w="421" w:type="dxa"/>
            <w:tcMar>
              <w:top w:w="57" w:type="dxa"/>
              <w:left w:w="57" w:type="dxa"/>
              <w:bottom w:w="57" w:type="dxa"/>
              <w:right w:w="57" w:type="dxa"/>
            </w:tcMar>
            <w:vAlign w:val="center"/>
          </w:tcPr>
          <w:p w14:paraId="607CC3C5">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359</w:t>
            </w:r>
          </w:p>
        </w:tc>
        <w:tc>
          <w:tcPr>
            <w:tcW w:w="1342" w:type="dxa"/>
            <w:tcMar>
              <w:top w:w="57" w:type="dxa"/>
              <w:left w:w="57" w:type="dxa"/>
              <w:bottom w:w="57" w:type="dxa"/>
              <w:right w:w="57" w:type="dxa"/>
            </w:tcMar>
            <w:vAlign w:val="center"/>
          </w:tcPr>
          <w:p w14:paraId="2FBC2E6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兴奋剂检测机构资质认定</w:t>
            </w:r>
          </w:p>
        </w:tc>
        <w:tc>
          <w:tcPr>
            <w:tcW w:w="765" w:type="dxa"/>
            <w:tcMar>
              <w:top w:w="57" w:type="dxa"/>
              <w:left w:w="57" w:type="dxa"/>
              <w:bottom w:w="57" w:type="dxa"/>
              <w:right w:w="57" w:type="dxa"/>
            </w:tcMar>
            <w:vAlign w:val="center"/>
          </w:tcPr>
          <w:p w14:paraId="01D2124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兴奋剂检测机构许可证</w:t>
            </w:r>
          </w:p>
        </w:tc>
        <w:tc>
          <w:tcPr>
            <w:tcW w:w="949" w:type="dxa"/>
            <w:tcMar>
              <w:top w:w="57" w:type="dxa"/>
              <w:left w:w="57" w:type="dxa"/>
              <w:bottom w:w="57" w:type="dxa"/>
              <w:right w:w="57" w:type="dxa"/>
            </w:tcMar>
            <w:vAlign w:val="center"/>
          </w:tcPr>
          <w:p w14:paraId="7AA873F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体育总局</w:t>
            </w:r>
          </w:p>
        </w:tc>
        <w:tc>
          <w:tcPr>
            <w:tcW w:w="1320" w:type="dxa"/>
            <w:tcMar>
              <w:top w:w="57" w:type="dxa"/>
              <w:left w:w="57" w:type="dxa"/>
              <w:bottom w:w="57" w:type="dxa"/>
              <w:right w:w="57" w:type="dxa"/>
            </w:tcMar>
            <w:vAlign w:val="center"/>
          </w:tcPr>
          <w:p w14:paraId="7951BC6F">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《反兴奋剂条例》</w:t>
            </w:r>
          </w:p>
        </w:tc>
        <w:tc>
          <w:tcPr>
            <w:tcW w:w="507" w:type="dxa"/>
            <w:tcMar>
              <w:top w:w="57" w:type="dxa"/>
              <w:left w:w="57" w:type="dxa"/>
              <w:bottom w:w="57" w:type="dxa"/>
              <w:right w:w="57" w:type="dxa"/>
            </w:tcMar>
            <w:vAlign w:val="center"/>
          </w:tcPr>
          <w:p w14:paraId="1663147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5AFD92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A92AD22">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315ABB6">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CD1451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1.推广全程网上办理，推进体育领域信息数据共享应用。2.将审批时限由20个工作日压减至15个工作日。</w:t>
            </w:r>
          </w:p>
        </w:tc>
        <w:tc>
          <w:tcPr>
            <w:tcW w:w="3015" w:type="dxa"/>
            <w:tcMar>
              <w:top w:w="57" w:type="dxa"/>
              <w:left w:w="57" w:type="dxa"/>
              <w:bottom w:w="57" w:type="dxa"/>
              <w:right w:w="57" w:type="dxa"/>
            </w:tcMar>
            <w:vAlign w:val="center"/>
          </w:tcPr>
          <w:p w14:paraId="0C7F972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建立健全跨区域、跨层级、跨部门协同监管制度，推进联合执法。3.加强信用监管，将有严重违法违规行为的机构列入黑名单，对相关经营主体和从业人员实施信用约束和联合惩戒。</w:t>
            </w:r>
          </w:p>
        </w:tc>
        <w:tc>
          <w:tcPr>
            <w:tcW w:w="774" w:type="dxa"/>
            <w:tcMar>
              <w:top w:w="57" w:type="dxa"/>
              <w:left w:w="57" w:type="dxa"/>
              <w:bottom w:w="57" w:type="dxa"/>
              <w:right w:w="57" w:type="dxa"/>
            </w:tcMar>
            <w:vAlign w:val="center"/>
          </w:tcPr>
          <w:p w14:paraId="002300DC">
            <w:pPr>
              <w:spacing w:line="280" w:lineRule="exact"/>
              <w:rPr>
                <w:rFonts w:hint="eastAsia" w:ascii="Times New Roman" w:hAnsi="Times New Roman" w:eastAsia="方正书宋_GBK" w:cs="方正书宋_GBK"/>
                <w:color w:val="000000"/>
                <w:sz w:val="20"/>
                <w:szCs w:val="20"/>
              </w:rPr>
            </w:pPr>
          </w:p>
        </w:tc>
      </w:tr>
      <w:tr w14:paraId="4095D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157B8FC0">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360</w:t>
            </w:r>
          </w:p>
        </w:tc>
        <w:tc>
          <w:tcPr>
            <w:tcW w:w="1342" w:type="dxa"/>
            <w:tcMar>
              <w:top w:w="57" w:type="dxa"/>
              <w:left w:w="57" w:type="dxa"/>
              <w:bottom w:w="57" w:type="dxa"/>
              <w:right w:w="57" w:type="dxa"/>
            </w:tcMar>
            <w:vAlign w:val="center"/>
          </w:tcPr>
          <w:p w14:paraId="71E374D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从事射击竞技体育运动单位审批</w:t>
            </w:r>
          </w:p>
        </w:tc>
        <w:tc>
          <w:tcPr>
            <w:tcW w:w="765" w:type="dxa"/>
            <w:tcMar>
              <w:top w:w="57" w:type="dxa"/>
              <w:left w:w="57" w:type="dxa"/>
              <w:bottom w:w="57" w:type="dxa"/>
              <w:right w:w="57" w:type="dxa"/>
            </w:tcMar>
            <w:vAlign w:val="center"/>
          </w:tcPr>
          <w:p w14:paraId="70482CA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关于同意××设立射击竞技体育运动单位的批复</w:t>
            </w:r>
          </w:p>
        </w:tc>
        <w:tc>
          <w:tcPr>
            <w:tcW w:w="949" w:type="dxa"/>
            <w:tcMar>
              <w:top w:w="57" w:type="dxa"/>
              <w:left w:w="57" w:type="dxa"/>
              <w:bottom w:w="57" w:type="dxa"/>
              <w:right w:w="57" w:type="dxa"/>
            </w:tcMar>
            <w:vAlign w:val="center"/>
          </w:tcPr>
          <w:p w14:paraId="74E7696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省级体育部门</w:t>
            </w:r>
          </w:p>
        </w:tc>
        <w:tc>
          <w:tcPr>
            <w:tcW w:w="1320" w:type="dxa"/>
            <w:tcMar>
              <w:top w:w="57" w:type="dxa"/>
              <w:left w:w="57" w:type="dxa"/>
              <w:bottom w:w="57" w:type="dxa"/>
              <w:right w:w="57" w:type="dxa"/>
            </w:tcMar>
            <w:vAlign w:val="center"/>
          </w:tcPr>
          <w:p w14:paraId="3C1C717E">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《中华人民共和国枪支管理法》</w:t>
            </w:r>
          </w:p>
        </w:tc>
        <w:tc>
          <w:tcPr>
            <w:tcW w:w="507" w:type="dxa"/>
            <w:tcMar>
              <w:top w:w="57" w:type="dxa"/>
              <w:left w:w="57" w:type="dxa"/>
              <w:bottom w:w="57" w:type="dxa"/>
              <w:right w:w="57" w:type="dxa"/>
            </w:tcMar>
            <w:vAlign w:val="center"/>
          </w:tcPr>
          <w:p w14:paraId="4C2BEA5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9C72DC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5B44DE8">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DBC8192">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0A8012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1.推广全程网上办理，推进体育领域部门间信息数据共享应用。2.将审批时限由20个工作日压减至15个工作日。</w:t>
            </w:r>
          </w:p>
        </w:tc>
        <w:tc>
          <w:tcPr>
            <w:tcW w:w="3015" w:type="dxa"/>
            <w:tcMar>
              <w:top w:w="57" w:type="dxa"/>
              <w:left w:w="57" w:type="dxa"/>
              <w:bottom w:w="57" w:type="dxa"/>
              <w:right w:w="57" w:type="dxa"/>
            </w:tcMar>
            <w:vAlign w:val="center"/>
          </w:tcPr>
          <w:p w14:paraId="35635F7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建立健全跨区域、跨层级、跨部门协同监管制度，推进联合执法。3.加强信用监管，将有严重违法违规行为的机构列入黑名单，对相关经营主体和从业人员实施信用约束和联合惩戒。</w:t>
            </w:r>
          </w:p>
        </w:tc>
        <w:tc>
          <w:tcPr>
            <w:tcW w:w="774" w:type="dxa"/>
            <w:tcMar>
              <w:top w:w="57" w:type="dxa"/>
              <w:left w:w="57" w:type="dxa"/>
              <w:bottom w:w="57" w:type="dxa"/>
              <w:right w:w="57" w:type="dxa"/>
            </w:tcMar>
            <w:vAlign w:val="center"/>
          </w:tcPr>
          <w:p w14:paraId="34BCF1C8">
            <w:pPr>
              <w:spacing w:line="280" w:lineRule="exact"/>
              <w:rPr>
                <w:rFonts w:hint="eastAsia" w:ascii="Times New Roman" w:hAnsi="Times New Roman" w:eastAsia="方正书宋_GBK" w:cs="方正书宋_GBK"/>
                <w:color w:val="000000"/>
                <w:sz w:val="20"/>
                <w:szCs w:val="20"/>
              </w:rPr>
            </w:pPr>
          </w:p>
        </w:tc>
      </w:tr>
      <w:tr w14:paraId="1756A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707E2730">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361</w:t>
            </w:r>
          </w:p>
        </w:tc>
        <w:tc>
          <w:tcPr>
            <w:tcW w:w="1342" w:type="dxa"/>
            <w:tcMar>
              <w:top w:w="57" w:type="dxa"/>
              <w:left w:w="57" w:type="dxa"/>
              <w:bottom w:w="57" w:type="dxa"/>
              <w:right w:w="57" w:type="dxa"/>
            </w:tcMar>
            <w:vAlign w:val="center"/>
          </w:tcPr>
          <w:p w14:paraId="493BEBC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经营高危险性体育项目许可</w:t>
            </w:r>
          </w:p>
        </w:tc>
        <w:tc>
          <w:tcPr>
            <w:tcW w:w="765" w:type="dxa"/>
            <w:tcMar>
              <w:top w:w="57" w:type="dxa"/>
              <w:left w:w="57" w:type="dxa"/>
              <w:bottom w:w="57" w:type="dxa"/>
              <w:right w:w="57" w:type="dxa"/>
            </w:tcMar>
            <w:vAlign w:val="center"/>
          </w:tcPr>
          <w:p w14:paraId="7780747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经营高危险性体育项目许可证</w:t>
            </w:r>
          </w:p>
        </w:tc>
        <w:tc>
          <w:tcPr>
            <w:tcW w:w="949" w:type="dxa"/>
            <w:tcMar>
              <w:top w:w="57" w:type="dxa"/>
              <w:left w:w="57" w:type="dxa"/>
              <w:bottom w:w="57" w:type="dxa"/>
              <w:right w:w="57" w:type="dxa"/>
            </w:tcMar>
            <w:vAlign w:val="center"/>
          </w:tcPr>
          <w:p w14:paraId="548A692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县级以上地方体育部门</w:t>
            </w:r>
          </w:p>
        </w:tc>
        <w:tc>
          <w:tcPr>
            <w:tcW w:w="1320" w:type="dxa"/>
            <w:tcMar>
              <w:top w:w="57" w:type="dxa"/>
              <w:left w:w="57" w:type="dxa"/>
              <w:bottom w:w="57" w:type="dxa"/>
              <w:right w:w="57" w:type="dxa"/>
            </w:tcMar>
            <w:vAlign w:val="center"/>
          </w:tcPr>
          <w:p w14:paraId="5CCA3A45">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《全民健身条例》</w:t>
            </w:r>
          </w:p>
        </w:tc>
        <w:tc>
          <w:tcPr>
            <w:tcW w:w="507" w:type="dxa"/>
            <w:tcMar>
              <w:top w:w="57" w:type="dxa"/>
              <w:left w:w="57" w:type="dxa"/>
              <w:bottom w:w="57" w:type="dxa"/>
              <w:right w:w="57" w:type="dxa"/>
            </w:tcMar>
            <w:vAlign w:val="center"/>
          </w:tcPr>
          <w:p w14:paraId="1F4D54B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09215C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91CFAB0">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7F5E4EA">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28D0EB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1.推广全程网上办理，推进体育领域信息数据共享应用。2.将审批时限由20个工作日压减至15个工作日。</w:t>
            </w:r>
          </w:p>
        </w:tc>
        <w:tc>
          <w:tcPr>
            <w:tcW w:w="3015" w:type="dxa"/>
            <w:tcMar>
              <w:top w:w="57" w:type="dxa"/>
              <w:left w:w="57" w:type="dxa"/>
              <w:bottom w:w="57" w:type="dxa"/>
              <w:right w:w="57" w:type="dxa"/>
            </w:tcMar>
            <w:vAlign w:val="center"/>
          </w:tcPr>
          <w:p w14:paraId="0AEC736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建立健全跨区域、跨层级、跨部门协同监管制度，推进联合执法。3.加强信用监管，将有严重违法违规行为的机构列入黑名单，对相关经营主体和从业人员实施信用约束和联合惩戒。</w:t>
            </w:r>
          </w:p>
        </w:tc>
        <w:tc>
          <w:tcPr>
            <w:tcW w:w="774" w:type="dxa"/>
            <w:tcMar>
              <w:top w:w="57" w:type="dxa"/>
              <w:left w:w="57" w:type="dxa"/>
              <w:bottom w:w="57" w:type="dxa"/>
              <w:right w:w="57" w:type="dxa"/>
            </w:tcMar>
            <w:vAlign w:val="center"/>
          </w:tcPr>
          <w:p w14:paraId="5F344A2F">
            <w:pPr>
              <w:spacing w:line="280" w:lineRule="exact"/>
              <w:rPr>
                <w:rFonts w:hint="eastAsia" w:ascii="Times New Roman" w:hAnsi="Times New Roman" w:eastAsia="方正书宋_GBK" w:cs="方正书宋_GBK"/>
                <w:color w:val="000000"/>
                <w:sz w:val="20"/>
                <w:szCs w:val="20"/>
              </w:rPr>
            </w:pPr>
          </w:p>
        </w:tc>
      </w:tr>
      <w:tr w14:paraId="453D2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37EB9CD0">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362</w:t>
            </w:r>
          </w:p>
        </w:tc>
        <w:tc>
          <w:tcPr>
            <w:tcW w:w="1342" w:type="dxa"/>
            <w:tcMar>
              <w:top w:w="57" w:type="dxa"/>
              <w:left w:w="57" w:type="dxa"/>
              <w:bottom w:w="57" w:type="dxa"/>
              <w:right w:w="57" w:type="dxa"/>
            </w:tcMar>
            <w:vAlign w:val="center"/>
          </w:tcPr>
          <w:p w14:paraId="74CCA1A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设立健身气功站点审批</w:t>
            </w:r>
          </w:p>
        </w:tc>
        <w:tc>
          <w:tcPr>
            <w:tcW w:w="765" w:type="dxa"/>
            <w:tcMar>
              <w:top w:w="57" w:type="dxa"/>
              <w:left w:w="57" w:type="dxa"/>
              <w:bottom w:w="57" w:type="dxa"/>
              <w:right w:w="57" w:type="dxa"/>
            </w:tcMar>
            <w:vAlign w:val="center"/>
          </w:tcPr>
          <w:p w14:paraId="244C1F6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健身气功站点注册证</w:t>
            </w:r>
          </w:p>
        </w:tc>
        <w:tc>
          <w:tcPr>
            <w:tcW w:w="949" w:type="dxa"/>
            <w:tcMar>
              <w:top w:w="57" w:type="dxa"/>
              <w:left w:w="57" w:type="dxa"/>
              <w:bottom w:w="57" w:type="dxa"/>
              <w:right w:w="57" w:type="dxa"/>
            </w:tcMar>
            <w:vAlign w:val="center"/>
          </w:tcPr>
          <w:p w14:paraId="5F7B018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县级体育部门</w:t>
            </w:r>
          </w:p>
        </w:tc>
        <w:tc>
          <w:tcPr>
            <w:tcW w:w="1320" w:type="dxa"/>
            <w:tcMar>
              <w:top w:w="57" w:type="dxa"/>
              <w:left w:w="57" w:type="dxa"/>
              <w:bottom w:w="57" w:type="dxa"/>
              <w:right w:w="57" w:type="dxa"/>
            </w:tcMar>
            <w:vAlign w:val="center"/>
          </w:tcPr>
          <w:p w14:paraId="2AFAECCA">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5802F94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5061E0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C564811">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BBF7BB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3AC674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1.推广全程网上办理，推进体育领域信息数据共享应用。2.将审批时限由20个工作日压减至15个工作日。</w:t>
            </w:r>
          </w:p>
        </w:tc>
        <w:tc>
          <w:tcPr>
            <w:tcW w:w="3015" w:type="dxa"/>
            <w:tcMar>
              <w:top w:w="57" w:type="dxa"/>
              <w:left w:w="57" w:type="dxa"/>
              <w:bottom w:w="57" w:type="dxa"/>
              <w:right w:w="57" w:type="dxa"/>
            </w:tcMar>
            <w:vAlign w:val="center"/>
          </w:tcPr>
          <w:p w14:paraId="4D44709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建立健全跨区域、跨层级、跨部门协同监管制度，推进联合执法。3.加强信用监管，将有严重违法违规行为的机构列入黑名单，对相关经营主体和从业人员实施信用约束和联合惩戒。</w:t>
            </w:r>
          </w:p>
        </w:tc>
        <w:tc>
          <w:tcPr>
            <w:tcW w:w="774" w:type="dxa"/>
            <w:tcMar>
              <w:top w:w="57" w:type="dxa"/>
              <w:left w:w="57" w:type="dxa"/>
              <w:bottom w:w="57" w:type="dxa"/>
              <w:right w:w="57" w:type="dxa"/>
            </w:tcMar>
            <w:vAlign w:val="center"/>
          </w:tcPr>
          <w:p w14:paraId="3BF3F9EA">
            <w:pPr>
              <w:spacing w:line="280" w:lineRule="exact"/>
              <w:rPr>
                <w:rFonts w:hint="eastAsia" w:ascii="Times New Roman" w:hAnsi="Times New Roman" w:eastAsia="方正书宋_GBK" w:cs="方正书宋_GBK"/>
                <w:color w:val="000000"/>
                <w:sz w:val="20"/>
                <w:szCs w:val="20"/>
              </w:rPr>
            </w:pPr>
          </w:p>
        </w:tc>
      </w:tr>
      <w:tr w14:paraId="78056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1E33F634">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363</w:t>
            </w:r>
          </w:p>
        </w:tc>
        <w:tc>
          <w:tcPr>
            <w:tcW w:w="1342" w:type="dxa"/>
            <w:tcMar>
              <w:top w:w="57" w:type="dxa"/>
              <w:left w:w="57" w:type="dxa"/>
              <w:bottom w:w="57" w:type="dxa"/>
              <w:right w:w="57" w:type="dxa"/>
            </w:tcMar>
            <w:vAlign w:val="center"/>
          </w:tcPr>
          <w:p w14:paraId="39B392E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涉外统计调查机构资格认定</w:t>
            </w:r>
          </w:p>
        </w:tc>
        <w:tc>
          <w:tcPr>
            <w:tcW w:w="765" w:type="dxa"/>
            <w:tcMar>
              <w:top w:w="57" w:type="dxa"/>
              <w:left w:w="57" w:type="dxa"/>
              <w:bottom w:w="57" w:type="dxa"/>
              <w:right w:w="57" w:type="dxa"/>
            </w:tcMar>
            <w:vAlign w:val="center"/>
          </w:tcPr>
          <w:p w14:paraId="7CE97B1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中华人民共和国涉外调查许可证</w:t>
            </w:r>
          </w:p>
        </w:tc>
        <w:tc>
          <w:tcPr>
            <w:tcW w:w="949" w:type="dxa"/>
            <w:tcMar>
              <w:top w:w="57" w:type="dxa"/>
              <w:left w:w="57" w:type="dxa"/>
              <w:bottom w:w="57" w:type="dxa"/>
              <w:right w:w="57" w:type="dxa"/>
            </w:tcMar>
            <w:vAlign w:val="center"/>
          </w:tcPr>
          <w:p w14:paraId="6C488FE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国家统计局；省级人民政府统计机构</w:t>
            </w:r>
          </w:p>
        </w:tc>
        <w:tc>
          <w:tcPr>
            <w:tcW w:w="1320" w:type="dxa"/>
            <w:tcMar>
              <w:top w:w="57" w:type="dxa"/>
              <w:left w:w="57" w:type="dxa"/>
              <w:bottom w:w="57" w:type="dxa"/>
              <w:right w:w="57" w:type="dxa"/>
            </w:tcMar>
            <w:vAlign w:val="center"/>
          </w:tcPr>
          <w:p w14:paraId="19A23889">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《中华人民共和国统计法》《中华人民共和国统计法实施条例》</w:t>
            </w:r>
          </w:p>
        </w:tc>
        <w:tc>
          <w:tcPr>
            <w:tcW w:w="507" w:type="dxa"/>
            <w:tcMar>
              <w:top w:w="57" w:type="dxa"/>
              <w:left w:w="57" w:type="dxa"/>
              <w:bottom w:w="57" w:type="dxa"/>
              <w:right w:w="57" w:type="dxa"/>
            </w:tcMar>
            <w:vAlign w:val="center"/>
          </w:tcPr>
          <w:p w14:paraId="752A447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289021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FB73373">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9C7D4F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6B67DCD">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在有关平台公布审批程序、受理条件和办理标准，公开办理进度。2.精简企业类申请机构审批材料，不再要求申请人提供营业执照等材料。3.将审批时限由20个工作日压减至13个工作日。</w:t>
            </w:r>
          </w:p>
        </w:tc>
        <w:tc>
          <w:tcPr>
            <w:tcW w:w="3015" w:type="dxa"/>
            <w:tcMar>
              <w:top w:w="57" w:type="dxa"/>
              <w:left w:w="57" w:type="dxa"/>
              <w:bottom w:w="57" w:type="dxa"/>
              <w:right w:w="57" w:type="dxa"/>
            </w:tcMar>
            <w:vAlign w:val="center"/>
          </w:tcPr>
          <w:p w14:paraId="031100D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在有关平台上公示许可信息，接受投诉举报。2.对投诉举报的事项进行核查，依法查处违规经营行为。3.配合有关部门做好行政审批基础信息共享，提供涉外统计调查机构名单，在国家企业信用信息公示系统上统一归集公示。</w:t>
            </w:r>
          </w:p>
        </w:tc>
        <w:tc>
          <w:tcPr>
            <w:tcW w:w="774" w:type="dxa"/>
            <w:tcMar>
              <w:top w:w="57" w:type="dxa"/>
              <w:left w:w="57" w:type="dxa"/>
              <w:bottom w:w="57" w:type="dxa"/>
              <w:right w:w="57" w:type="dxa"/>
            </w:tcMar>
            <w:vAlign w:val="center"/>
          </w:tcPr>
          <w:p w14:paraId="04B915ED">
            <w:pPr>
              <w:spacing w:line="280" w:lineRule="exact"/>
              <w:rPr>
                <w:rFonts w:hint="eastAsia" w:ascii="Times New Roman" w:hAnsi="Times New Roman" w:eastAsia="方正书宋_GBK" w:cs="方正书宋_GBK"/>
                <w:color w:val="000000"/>
                <w:sz w:val="20"/>
                <w:szCs w:val="20"/>
              </w:rPr>
            </w:pPr>
          </w:p>
        </w:tc>
      </w:tr>
      <w:tr w14:paraId="54853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92" w:hRule="atLeast"/>
        </w:trPr>
        <w:tc>
          <w:tcPr>
            <w:tcW w:w="421" w:type="dxa"/>
            <w:tcMar>
              <w:top w:w="57" w:type="dxa"/>
              <w:left w:w="57" w:type="dxa"/>
              <w:bottom w:w="57" w:type="dxa"/>
              <w:right w:w="57" w:type="dxa"/>
            </w:tcMar>
            <w:vAlign w:val="center"/>
          </w:tcPr>
          <w:p w14:paraId="23E2D48E">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364</w:t>
            </w:r>
          </w:p>
        </w:tc>
        <w:tc>
          <w:tcPr>
            <w:tcW w:w="1342" w:type="dxa"/>
            <w:tcMar>
              <w:top w:w="57" w:type="dxa"/>
              <w:left w:w="57" w:type="dxa"/>
              <w:bottom w:w="57" w:type="dxa"/>
              <w:right w:w="57" w:type="dxa"/>
            </w:tcMar>
            <w:vAlign w:val="center"/>
          </w:tcPr>
          <w:p w14:paraId="7472C33C">
            <w:pPr>
              <w:widowControl/>
              <w:spacing w:line="25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从事出版物印刷经营活动企业（不含中外合</w:t>
            </w:r>
            <w:r>
              <w:rPr>
                <w:rFonts w:hint="eastAsia" w:ascii="Times New Roman" w:hAnsi="Times New Roman" w:eastAsia="方正书宋_GBK" w:cs="方正书宋_GBK"/>
                <w:color w:val="000000"/>
                <w:spacing w:val="-11"/>
                <w:kern w:val="0"/>
                <w:sz w:val="20"/>
                <w:szCs w:val="20"/>
                <w:lang w:bidi="ar"/>
              </w:rPr>
              <w:t>资、合作</w:t>
            </w:r>
            <w:r>
              <w:rPr>
                <w:rFonts w:hint="eastAsia" w:ascii="Times New Roman" w:hAnsi="Times New Roman" w:eastAsia="方正书宋_GBK" w:cs="方正书宋_GBK"/>
                <w:color w:val="000000"/>
                <w:kern w:val="0"/>
                <w:sz w:val="20"/>
                <w:szCs w:val="20"/>
                <w:lang w:bidi="ar"/>
              </w:rPr>
              <w:t>企业）的设立、变更审批</w:t>
            </w:r>
          </w:p>
        </w:tc>
        <w:tc>
          <w:tcPr>
            <w:tcW w:w="765" w:type="dxa"/>
            <w:tcMar>
              <w:top w:w="57" w:type="dxa"/>
              <w:left w:w="57" w:type="dxa"/>
              <w:bottom w:w="57" w:type="dxa"/>
              <w:right w:w="57" w:type="dxa"/>
            </w:tcMar>
            <w:vAlign w:val="center"/>
          </w:tcPr>
          <w:p w14:paraId="7A12C44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印刷经营许可证</w:t>
            </w:r>
          </w:p>
        </w:tc>
        <w:tc>
          <w:tcPr>
            <w:tcW w:w="949" w:type="dxa"/>
            <w:tcMar>
              <w:top w:w="57" w:type="dxa"/>
              <w:left w:w="57" w:type="dxa"/>
              <w:bottom w:w="57" w:type="dxa"/>
              <w:right w:w="57" w:type="dxa"/>
            </w:tcMar>
            <w:vAlign w:val="center"/>
          </w:tcPr>
          <w:p w14:paraId="05C333F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省级新闻出版部门</w:t>
            </w:r>
          </w:p>
        </w:tc>
        <w:tc>
          <w:tcPr>
            <w:tcW w:w="1320" w:type="dxa"/>
            <w:tcMar>
              <w:top w:w="57" w:type="dxa"/>
              <w:left w:w="57" w:type="dxa"/>
              <w:bottom w:w="57" w:type="dxa"/>
              <w:right w:w="57" w:type="dxa"/>
            </w:tcMar>
            <w:vAlign w:val="center"/>
          </w:tcPr>
          <w:p w14:paraId="5824AD4F">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《印刷业管理条例》</w:t>
            </w:r>
          </w:p>
        </w:tc>
        <w:tc>
          <w:tcPr>
            <w:tcW w:w="507" w:type="dxa"/>
            <w:tcMar>
              <w:top w:w="57" w:type="dxa"/>
              <w:left w:w="57" w:type="dxa"/>
              <w:bottom w:w="57" w:type="dxa"/>
              <w:right w:w="57" w:type="dxa"/>
            </w:tcMar>
            <w:vAlign w:val="center"/>
          </w:tcPr>
          <w:p w14:paraId="5EB7EC0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814B6C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E1230EF">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4ECFD7B">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39E858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1.推动实现申请、审批全程网上办理。2.将审批时限由60个工作日压减至40个工作日。</w:t>
            </w:r>
          </w:p>
        </w:tc>
        <w:tc>
          <w:tcPr>
            <w:tcW w:w="3015" w:type="dxa"/>
            <w:tcMar>
              <w:top w:w="57" w:type="dxa"/>
              <w:left w:w="57" w:type="dxa"/>
              <w:bottom w:w="57" w:type="dxa"/>
              <w:right w:w="57" w:type="dxa"/>
            </w:tcMar>
            <w:vAlign w:val="center"/>
          </w:tcPr>
          <w:p w14:paraId="377FC73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1.开展“双随机、一公开”监管，发现违法违规行为的要依法查处并公开结果。2.依法及时处理投诉举报。</w:t>
            </w:r>
          </w:p>
        </w:tc>
        <w:tc>
          <w:tcPr>
            <w:tcW w:w="774" w:type="dxa"/>
            <w:tcMar>
              <w:top w:w="57" w:type="dxa"/>
              <w:left w:w="57" w:type="dxa"/>
              <w:bottom w:w="57" w:type="dxa"/>
              <w:right w:w="57" w:type="dxa"/>
            </w:tcMar>
            <w:vAlign w:val="center"/>
          </w:tcPr>
          <w:p w14:paraId="56E382BE">
            <w:pPr>
              <w:widowControl/>
              <w:spacing w:line="280" w:lineRule="exact"/>
              <w:textAlignment w:val="center"/>
              <w:rPr>
                <w:rFonts w:hint="eastAsia" w:ascii="Times New Roman" w:hAnsi="Times New Roman" w:eastAsia="方正书宋_GBK" w:cs="方正书宋_GBK"/>
                <w:color w:val="000000"/>
                <w:sz w:val="20"/>
                <w:szCs w:val="20"/>
              </w:rPr>
            </w:pPr>
          </w:p>
        </w:tc>
      </w:tr>
      <w:tr w14:paraId="0B61E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294119F4">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365</w:t>
            </w:r>
          </w:p>
        </w:tc>
        <w:tc>
          <w:tcPr>
            <w:tcW w:w="1342" w:type="dxa"/>
            <w:tcMar>
              <w:top w:w="57" w:type="dxa"/>
              <w:left w:w="57" w:type="dxa"/>
              <w:bottom w:w="57" w:type="dxa"/>
              <w:right w:w="57" w:type="dxa"/>
            </w:tcMar>
            <w:vAlign w:val="center"/>
          </w:tcPr>
          <w:p w14:paraId="5D85903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从事特定印刷品</w:t>
            </w:r>
            <w:r>
              <w:rPr>
                <w:rFonts w:hint="eastAsia" w:ascii="Times New Roman" w:hAnsi="Times New Roman" w:eastAsia="方正书宋_GBK" w:cs="方正书宋_GBK"/>
                <w:color w:val="000000"/>
                <w:spacing w:val="-11"/>
                <w:kern w:val="0"/>
                <w:sz w:val="20"/>
                <w:szCs w:val="20"/>
                <w:lang w:bidi="ar"/>
              </w:rPr>
              <w:t>（</w:t>
            </w:r>
            <w:r>
              <w:rPr>
                <w:rFonts w:hint="eastAsia" w:ascii="Times New Roman" w:hAnsi="Times New Roman" w:eastAsia="方正书宋_GBK" w:cs="方正书宋_GBK"/>
                <w:color w:val="000000"/>
                <w:kern w:val="0"/>
                <w:sz w:val="20"/>
                <w:szCs w:val="20"/>
                <w:lang w:bidi="ar"/>
              </w:rPr>
              <w:t>仅限</w:t>
            </w:r>
            <w:r>
              <w:rPr>
                <w:rFonts w:hint="eastAsia" w:ascii="Times New Roman" w:hAnsi="Times New Roman" w:eastAsia="方正书宋_GBK" w:cs="方正书宋_GBK"/>
                <w:color w:val="000000"/>
                <w:spacing w:val="-11"/>
                <w:kern w:val="0"/>
                <w:sz w:val="20"/>
                <w:szCs w:val="20"/>
                <w:lang w:bidi="ar"/>
              </w:rPr>
              <w:t>商标、票据</w:t>
            </w:r>
            <w:r>
              <w:rPr>
                <w:rFonts w:hint="eastAsia" w:ascii="Times New Roman" w:hAnsi="Times New Roman" w:eastAsia="方正书宋_GBK" w:cs="方正书宋_GBK"/>
                <w:color w:val="000000"/>
                <w:kern w:val="0"/>
                <w:sz w:val="20"/>
                <w:szCs w:val="20"/>
                <w:lang w:bidi="ar"/>
              </w:rPr>
              <w:t>、保密印刷）印刷经营活动企业（不含外资企业）的设立、变更审批</w:t>
            </w:r>
          </w:p>
        </w:tc>
        <w:tc>
          <w:tcPr>
            <w:tcW w:w="765" w:type="dxa"/>
            <w:tcMar>
              <w:top w:w="57" w:type="dxa"/>
              <w:left w:w="57" w:type="dxa"/>
              <w:bottom w:w="57" w:type="dxa"/>
              <w:right w:w="57" w:type="dxa"/>
            </w:tcMar>
            <w:vAlign w:val="center"/>
          </w:tcPr>
          <w:p w14:paraId="24B64B7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印刷经营许可证</w:t>
            </w:r>
          </w:p>
        </w:tc>
        <w:tc>
          <w:tcPr>
            <w:tcW w:w="949" w:type="dxa"/>
            <w:tcMar>
              <w:top w:w="57" w:type="dxa"/>
              <w:left w:w="57" w:type="dxa"/>
              <w:bottom w:w="57" w:type="dxa"/>
              <w:right w:w="57" w:type="dxa"/>
            </w:tcMar>
            <w:vAlign w:val="center"/>
          </w:tcPr>
          <w:p w14:paraId="0F700CB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设区的市级新闻出版部门</w:t>
            </w:r>
          </w:p>
        </w:tc>
        <w:tc>
          <w:tcPr>
            <w:tcW w:w="1320" w:type="dxa"/>
            <w:tcMar>
              <w:top w:w="57" w:type="dxa"/>
              <w:left w:w="57" w:type="dxa"/>
              <w:bottom w:w="57" w:type="dxa"/>
              <w:right w:w="57" w:type="dxa"/>
            </w:tcMar>
            <w:vAlign w:val="center"/>
          </w:tcPr>
          <w:p w14:paraId="264BEE8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《印刷业管理条例》</w:t>
            </w:r>
          </w:p>
        </w:tc>
        <w:tc>
          <w:tcPr>
            <w:tcW w:w="507" w:type="dxa"/>
            <w:tcMar>
              <w:top w:w="57" w:type="dxa"/>
              <w:left w:w="57" w:type="dxa"/>
              <w:bottom w:w="57" w:type="dxa"/>
              <w:right w:w="57" w:type="dxa"/>
            </w:tcMar>
            <w:vAlign w:val="center"/>
          </w:tcPr>
          <w:p w14:paraId="5312C0B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3433D5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25A8567">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02C3BD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0E81ABF">
            <w:pPr>
              <w:widowControl/>
              <w:spacing w:line="25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推动实现申请、审批全程网上办理，并在网上公布审批程序、受理条件、办理标准，公开办理进度。2.精简审批材料，推动在线获取核验营业执照等材料。3.取消“经营包装装潢印刷品印刷业务的企业必须具备2台以上最近10年生产的胶印、凹印、柔印、丝印等及后序加工设备”的规定。4.将审批时限由60个工作日压减至40个工作日。</w:t>
            </w:r>
          </w:p>
        </w:tc>
        <w:tc>
          <w:tcPr>
            <w:tcW w:w="3015" w:type="dxa"/>
            <w:tcMar>
              <w:top w:w="57" w:type="dxa"/>
              <w:left w:w="57" w:type="dxa"/>
              <w:bottom w:w="57" w:type="dxa"/>
              <w:right w:w="57" w:type="dxa"/>
            </w:tcMar>
            <w:vAlign w:val="center"/>
          </w:tcPr>
          <w:p w14:paraId="74555A2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1.开展“双随机、一公开”监管，发现违法违规行为的要依法查处并公开结果。2.依法及时处理投诉举报。3.推进部门间信息共享应用。</w:t>
            </w:r>
          </w:p>
        </w:tc>
        <w:tc>
          <w:tcPr>
            <w:tcW w:w="774" w:type="dxa"/>
            <w:tcMar>
              <w:top w:w="57" w:type="dxa"/>
              <w:left w:w="57" w:type="dxa"/>
              <w:bottom w:w="57" w:type="dxa"/>
              <w:right w:w="57" w:type="dxa"/>
            </w:tcMar>
            <w:vAlign w:val="center"/>
          </w:tcPr>
          <w:p w14:paraId="7A279FC2">
            <w:pPr>
              <w:widowControl/>
              <w:spacing w:line="280" w:lineRule="exact"/>
              <w:textAlignment w:val="center"/>
              <w:rPr>
                <w:rFonts w:hint="eastAsia" w:ascii="Times New Roman" w:hAnsi="Times New Roman" w:eastAsia="方正书宋_GBK" w:cs="方正书宋_GBK"/>
                <w:color w:val="000000"/>
                <w:sz w:val="20"/>
                <w:szCs w:val="20"/>
              </w:rPr>
            </w:pPr>
          </w:p>
        </w:tc>
      </w:tr>
      <w:tr w14:paraId="4D8E9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2145DA64">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366</w:t>
            </w:r>
          </w:p>
        </w:tc>
        <w:tc>
          <w:tcPr>
            <w:tcW w:w="1342" w:type="dxa"/>
            <w:tcMar>
              <w:top w:w="57" w:type="dxa"/>
              <w:left w:w="57" w:type="dxa"/>
              <w:bottom w:w="57" w:type="dxa"/>
              <w:right w:w="57" w:type="dxa"/>
            </w:tcMar>
            <w:vAlign w:val="center"/>
          </w:tcPr>
          <w:p w14:paraId="7B68DA1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设立中外合资、合作印刷企业和外商独资包装装潢印刷企业的设立、变更审批</w:t>
            </w:r>
          </w:p>
        </w:tc>
        <w:tc>
          <w:tcPr>
            <w:tcW w:w="765" w:type="dxa"/>
            <w:tcMar>
              <w:top w:w="57" w:type="dxa"/>
              <w:left w:w="57" w:type="dxa"/>
              <w:bottom w:w="57" w:type="dxa"/>
              <w:right w:w="57" w:type="dxa"/>
            </w:tcMar>
            <w:vAlign w:val="center"/>
          </w:tcPr>
          <w:p w14:paraId="0FC8EBF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印刷经营许可证</w:t>
            </w:r>
          </w:p>
        </w:tc>
        <w:tc>
          <w:tcPr>
            <w:tcW w:w="949" w:type="dxa"/>
            <w:tcMar>
              <w:top w:w="57" w:type="dxa"/>
              <w:left w:w="57" w:type="dxa"/>
              <w:bottom w:w="57" w:type="dxa"/>
              <w:right w:w="57" w:type="dxa"/>
            </w:tcMar>
            <w:vAlign w:val="center"/>
          </w:tcPr>
          <w:p w14:paraId="41C1BAC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省级新闻出版部门</w:t>
            </w:r>
          </w:p>
        </w:tc>
        <w:tc>
          <w:tcPr>
            <w:tcW w:w="1320" w:type="dxa"/>
            <w:tcMar>
              <w:top w:w="57" w:type="dxa"/>
              <w:left w:w="57" w:type="dxa"/>
              <w:bottom w:w="57" w:type="dxa"/>
              <w:right w:w="57" w:type="dxa"/>
            </w:tcMar>
            <w:vAlign w:val="center"/>
          </w:tcPr>
          <w:p w14:paraId="52BB6407">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《印刷业管理条例》</w:t>
            </w:r>
          </w:p>
        </w:tc>
        <w:tc>
          <w:tcPr>
            <w:tcW w:w="507" w:type="dxa"/>
            <w:tcMar>
              <w:top w:w="57" w:type="dxa"/>
              <w:left w:w="57" w:type="dxa"/>
              <w:bottom w:w="57" w:type="dxa"/>
              <w:right w:w="57" w:type="dxa"/>
            </w:tcMar>
            <w:vAlign w:val="center"/>
          </w:tcPr>
          <w:p w14:paraId="14B4AC6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45F75F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0985B99">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DD8360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2A2046C">
            <w:pPr>
              <w:widowControl/>
              <w:spacing w:line="24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推动实现申请、审批全程网上办理，并在网上公布审批程序、受理条件、办理标准，公开办理进度。2.推动在线获取核验营业执照，外商投资企业批准证书，香港、澳门特别行政区政府有关机构颁发的香港、澳门服务提供者证明书，法定代表人身份证明，各方投资者的注册登记证明等材料。3.取消“经营包装装潢印刷品印刷业务的企业必须具备2台以上最近10年生产的胶印、凹印、柔印、丝印等及后序加工设备”的规定。4.将审批时限由60个工作日压减至40个工作日。</w:t>
            </w:r>
          </w:p>
        </w:tc>
        <w:tc>
          <w:tcPr>
            <w:tcW w:w="3015" w:type="dxa"/>
            <w:tcMar>
              <w:top w:w="57" w:type="dxa"/>
              <w:left w:w="57" w:type="dxa"/>
              <w:bottom w:w="57" w:type="dxa"/>
              <w:right w:w="57" w:type="dxa"/>
            </w:tcMar>
            <w:vAlign w:val="center"/>
          </w:tcPr>
          <w:p w14:paraId="2159D70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1.开展“双随机、一公开”监管，发现违法违规行为的要依法查处并公开结果。2.依法及时处理投诉举报。3.推进部门间信息共享应用。</w:t>
            </w:r>
          </w:p>
        </w:tc>
        <w:tc>
          <w:tcPr>
            <w:tcW w:w="774" w:type="dxa"/>
            <w:tcMar>
              <w:top w:w="57" w:type="dxa"/>
              <w:left w:w="57" w:type="dxa"/>
              <w:bottom w:w="57" w:type="dxa"/>
              <w:right w:w="57" w:type="dxa"/>
            </w:tcMar>
            <w:vAlign w:val="center"/>
          </w:tcPr>
          <w:p w14:paraId="150FFD1E">
            <w:pPr>
              <w:spacing w:line="280" w:lineRule="exact"/>
              <w:rPr>
                <w:rFonts w:hint="eastAsia" w:ascii="Times New Roman" w:hAnsi="Times New Roman" w:eastAsia="方正书宋_GBK" w:cs="方正书宋_GBK"/>
                <w:color w:val="000000"/>
                <w:sz w:val="20"/>
                <w:szCs w:val="20"/>
              </w:rPr>
            </w:pPr>
          </w:p>
        </w:tc>
      </w:tr>
      <w:tr w14:paraId="08CB6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378D0553">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367</w:t>
            </w:r>
          </w:p>
        </w:tc>
        <w:tc>
          <w:tcPr>
            <w:tcW w:w="1342" w:type="dxa"/>
            <w:tcMar>
              <w:top w:w="57" w:type="dxa"/>
              <w:left w:w="57" w:type="dxa"/>
              <w:bottom w:w="57" w:type="dxa"/>
              <w:right w:w="57" w:type="dxa"/>
            </w:tcMar>
            <w:vAlign w:val="center"/>
          </w:tcPr>
          <w:p w14:paraId="6151CF6A">
            <w:pPr>
              <w:widowControl/>
              <w:spacing w:line="24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对新闻出版广电总局负责的出版单位设立、变更审批（初审）</w:t>
            </w:r>
          </w:p>
        </w:tc>
        <w:tc>
          <w:tcPr>
            <w:tcW w:w="765" w:type="dxa"/>
            <w:tcMar>
              <w:top w:w="57" w:type="dxa"/>
              <w:left w:w="57" w:type="dxa"/>
              <w:bottom w:w="57" w:type="dxa"/>
              <w:right w:w="57" w:type="dxa"/>
            </w:tcMar>
            <w:vAlign w:val="center"/>
          </w:tcPr>
          <w:p w14:paraId="5FFE88E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无</w:t>
            </w:r>
          </w:p>
        </w:tc>
        <w:tc>
          <w:tcPr>
            <w:tcW w:w="949" w:type="dxa"/>
            <w:tcMar>
              <w:top w:w="57" w:type="dxa"/>
              <w:left w:w="57" w:type="dxa"/>
              <w:bottom w:w="57" w:type="dxa"/>
              <w:right w:w="57" w:type="dxa"/>
            </w:tcMar>
            <w:vAlign w:val="center"/>
          </w:tcPr>
          <w:p w14:paraId="19171EC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省级新闻出版部门</w:t>
            </w:r>
          </w:p>
        </w:tc>
        <w:tc>
          <w:tcPr>
            <w:tcW w:w="1320" w:type="dxa"/>
            <w:tcMar>
              <w:top w:w="57" w:type="dxa"/>
              <w:left w:w="57" w:type="dxa"/>
              <w:bottom w:w="57" w:type="dxa"/>
              <w:right w:w="57" w:type="dxa"/>
            </w:tcMar>
            <w:vAlign w:val="center"/>
          </w:tcPr>
          <w:p w14:paraId="159EE45A">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《出版管理条例》《音像制品管理条例》</w:t>
            </w:r>
          </w:p>
        </w:tc>
        <w:tc>
          <w:tcPr>
            <w:tcW w:w="507" w:type="dxa"/>
            <w:tcMar>
              <w:top w:w="57" w:type="dxa"/>
              <w:left w:w="57" w:type="dxa"/>
              <w:bottom w:w="57" w:type="dxa"/>
              <w:right w:w="57" w:type="dxa"/>
            </w:tcMar>
            <w:vAlign w:val="center"/>
          </w:tcPr>
          <w:p w14:paraId="07F0FBE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C8AAB2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415E20C">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03DA71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0680F3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1.不再要求申请人提供单位基本信息登记表。2.对涉及机构改革、文化企业公司制改制等内容的申请，开辟“绿色通道”，实行简易程序审批。</w:t>
            </w:r>
          </w:p>
        </w:tc>
        <w:tc>
          <w:tcPr>
            <w:tcW w:w="3015" w:type="dxa"/>
            <w:tcMar>
              <w:top w:w="57" w:type="dxa"/>
              <w:left w:w="57" w:type="dxa"/>
              <w:bottom w:w="57" w:type="dxa"/>
              <w:right w:w="57" w:type="dxa"/>
            </w:tcMar>
            <w:vAlign w:val="center"/>
          </w:tcPr>
          <w:p w14:paraId="4A06513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1.开展“双随机、一公开”监管，强化出版内容质量监测和抽查，发现违法违规行为的要依法查处并公开结果。2.依法及时处理投诉举报，对被投诉举报单位实施重点监管。</w:t>
            </w:r>
          </w:p>
        </w:tc>
        <w:tc>
          <w:tcPr>
            <w:tcW w:w="774" w:type="dxa"/>
            <w:tcMar>
              <w:top w:w="57" w:type="dxa"/>
              <w:left w:w="57" w:type="dxa"/>
              <w:bottom w:w="57" w:type="dxa"/>
              <w:right w:w="57" w:type="dxa"/>
            </w:tcMar>
            <w:vAlign w:val="center"/>
          </w:tcPr>
          <w:p w14:paraId="5F1A3690">
            <w:pPr>
              <w:spacing w:line="280" w:lineRule="exact"/>
              <w:rPr>
                <w:rFonts w:hint="eastAsia" w:ascii="Times New Roman" w:hAnsi="Times New Roman" w:eastAsia="方正书宋_GBK" w:cs="方正书宋_GBK"/>
                <w:color w:val="000000"/>
                <w:sz w:val="20"/>
                <w:szCs w:val="20"/>
              </w:rPr>
            </w:pPr>
          </w:p>
        </w:tc>
      </w:tr>
      <w:tr w14:paraId="4741A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43B04F3C">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368</w:t>
            </w:r>
          </w:p>
        </w:tc>
        <w:tc>
          <w:tcPr>
            <w:tcW w:w="1342" w:type="dxa"/>
            <w:tcMar>
              <w:top w:w="57" w:type="dxa"/>
              <w:left w:w="57" w:type="dxa"/>
              <w:bottom w:w="57" w:type="dxa"/>
              <w:right w:w="57" w:type="dxa"/>
            </w:tcMar>
            <w:vAlign w:val="center"/>
          </w:tcPr>
          <w:p w14:paraId="7095B35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图书出版单位设立审核</w:t>
            </w:r>
          </w:p>
        </w:tc>
        <w:tc>
          <w:tcPr>
            <w:tcW w:w="765" w:type="dxa"/>
            <w:vMerge w:val="restart"/>
            <w:tcMar>
              <w:top w:w="57" w:type="dxa"/>
              <w:left w:w="57" w:type="dxa"/>
              <w:bottom w:w="57" w:type="dxa"/>
              <w:right w:w="57" w:type="dxa"/>
            </w:tcMar>
            <w:vAlign w:val="center"/>
          </w:tcPr>
          <w:p w14:paraId="676A3A7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图书出版许可证</w:t>
            </w:r>
          </w:p>
        </w:tc>
        <w:tc>
          <w:tcPr>
            <w:tcW w:w="949" w:type="dxa"/>
            <w:vMerge w:val="restart"/>
            <w:tcMar>
              <w:top w:w="57" w:type="dxa"/>
              <w:left w:w="57" w:type="dxa"/>
              <w:bottom w:w="57" w:type="dxa"/>
              <w:right w:w="57" w:type="dxa"/>
            </w:tcMar>
            <w:vAlign w:val="center"/>
          </w:tcPr>
          <w:p w14:paraId="6252C1B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新闻出版署审批、省级新闻出版部门审核</w:t>
            </w:r>
          </w:p>
        </w:tc>
        <w:tc>
          <w:tcPr>
            <w:tcW w:w="1320" w:type="dxa"/>
            <w:vMerge w:val="restart"/>
            <w:tcMar>
              <w:top w:w="57" w:type="dxa"/>
              <w:left w:w="57" w:type="dxa"/>
              <w:bottom w:w="57" w:type="dxa"/>
              <w:right w:w="57" w:type="dxa"/>
            </w:tcMar>
            <w:vAlign w:val="center"/>
          </w:tcPr>
          <w:p w14:paraId="57FC2034">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《出版管理条例》《图书出版管理规定》</w:t>
            </w:r>
          </w:p>
        </w:tc>
        <w:tc>
          <w:tcPr>
            <w:tcW w:w="507" w:type="dxa"/>
            <w:tcMar>
              <w:top w:w="57" w:type="dxa"/>
              <w:left w:w="57" w:type="dxa"/>
              <w:bottom w:w="57" w:type="dxa"/>
              <w:right w:w="57" w:type="dxa"/>
            </w:tcMar>
            <w:vAlign w:val="center"/>
          </w:tcPr>
          <w:p w14:paraId="7757C46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F30E39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566E777">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BF3DA69">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532470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1.不再要求申请人提供单位基本信息登记表。2.对涉及机构改革、文化企业公司制改制等内容的申请，开辟“绿色通道”，实行简易程序审批。</w:t>
            </w:r>
          </w:p>
        </w:tc>
        <w:tc>
          <w:tcPr>
            <w:tcW w:w="3015" w:type="dxa"/>
            <w:tcMar>
              <w:top w:w="57" w:type="dxa"/>
              <w:left w:w="57" w:type="dxa"/>
              <w:bottom w:w="57" w:type="dxa"/>
              <w:right w:w="57" w:type="dxa"/>
            </w:tcMar>
            <w:vAlign w:val="center"/>
          </w:tcPr>
          <w:p w14:paraId="72F98DE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1.开展“双随机、一公开”监管，强化出版内容质量监测和抽查，发现违法违规行为的要依法查处并公开结果。2.依法及时处理投诉举报，对被投诉举报单位实施重点监管。</w:t>
            </w:r>
          </w:p>
        </w:tc>
        <w:tc>
          <w:tcPr>
            <w:tcW w:w="774" w:type="dxa"/>
            <w:vMerge w:val="restart"/>
            <w:tcMar>
              <w:top w:w="57" w:type="dxa"/>
              <w:left w:w="57" w:type="dxa"/>
              <w:bottom w:w="57" w:type="dxa"/>
              <w:right w:w="57" w:type="dxa"/>
            </w:tcMar>
            <w:vAlign w:val="center"/>
          </w:tcPr>
          <w:p w14:paraId="68D5EB88">
            <w:pPr>
              <w:widowControl/>
              <w:spacing w:line="260" w:lineRule="exact"/>
              <w:textAlignment w:val="center"/>
              <w:rPr>
                <w:rFonts w:hint="eastAsia" w:ascii="Times New Roman" w:hAnsi="Times New Roman" w:eastAsia="方正书宋_GBK" w:cs="方正书宋_GBK"/>
                <w:snapToGrid w:val="0"/>
                <w:color w:val="000000"/>
                <w:spacing w:val="-6"/>
                <w:kern w:val="20"/>
                <w:sz w:val="20"/>
                <w:szCs w:val="20"/>
              </w:rPr>
            </w:pPr>
            <w:r>
              <w:rPr>
                <w:rFonts w:hint="eastAsia" w:ascii="Times New Roman" w:hAnsi="Times New Roman" w:eastAsia="方正书宋_GBK" w:cs="方正书宋_GBK"/>
                <w:snapToGrid w:val="0"/>
                <w:color w:val="000000"/>
                <w:spacing w:val="-6"/>
                <w:kern w:val="20"/>
                <w:sz w:val="20"/>
                <w:szCs w:val="20"/>
                <w:lang w:bidi="ar"/>
              </w:rPr>
              <w:t>在广西数字政务一体化平台对应的是“对新闻出版广电总局负责的出版单位设立、变更（含出版新的报纸、期刊、连续型电子出版物或报纸、期刊、连续型电子出版物变更名称）审批的初审”的子项</w:t>
            </w:r>
          </w:p>
        </w:tc>
      </w:tr>
      <w:tr w14:paraId="045AC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683AC482">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369</w:t>
            </w:r>
          </w:p>
        </w:tc>
        <w:tc>
          <w:tcPr>
            <w:tcW w:w="1342" w:type="dxa"/>
            <w:tcMar>
              <w:top w:w="57" w:type="dxa"/>
              <w:left w:w="57" w:type="dxa"/>
              <w:bottom w:w="57" w:type="dxa"/>
              <w:right w:w="57" w:type="dxa"/>
            </w:tcMar>
            <w:vAlign w:val="center"/>
          </w:tcPr>
          <w:p w14:paraId="45DE71E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图书出版单位变更名称、主办单位或主管机关、业务范围、合并或分立审核</w:t>
            </w:r>
          </w:p>
        </w:tc>
        <w:tc>
          <w:tcPr>
            <w:tcW w:w="765" w:type="dxa"/>
            <w:vMerge w:val="continue"/>
            <w:tcMar>
              <w:top w:w="57" w:type="dxa"/>
              <w:left w:w="57" w:type="dxa"/>
              <w:bottom w:w="57" w:type="dxa"/>
              <w:right w:w="57" w:type="dxa"/>
            </w:tcMar>
            <w:vAlign w:val="center"/>
          </w:tcPr>
          <w:p w14:paraId="6844938D">
            <w:pPr>
              <w:spacing w:line="280" w:lineRule="exact"/>
              <w:rPr>
                <w:rFonts w:hint="eastAsia" w:ascii="Times New Roman" w:hAnsi="Times New Roman" w:eastAsia="方正书宋_GBK" w:cs="方正书宋_GBK"/>
                <w:color w:val="000000"/>
                <w:sz w:val="20"/>
                <w:szCs w:val="20"/>
              </w:rPr>
            </w:pPr>
          </w:p>
        </w:tc>
        <w:tc>
          <w:tcPr>
            <w:tcW w:w="949" w:type="dxa"/>
            <w:vMerge w:val="continue"/>
            <w:tcMar>
              <w:top w:w="57" w:type="dxa"/>
              <w:left w:w="57" w:type="dxa"/>
              <w:bottom w:w="57" w:type="dxa"/>
              <w:right w:w="57" w:type="dxa"/>
            </w:tcMar>
            <w:vAlign w:val="center"/>
          </w:tcPr>
          <w:p w14:paraId="36F85C9B">
            <w:pPr>
              <w:spacing w:line="280" w:lineRule="exact"/>
              <w:rPr>
                <w:rFonts w:hint="eastAsia" w:ascii="Times New Roman" w:hAnsi="Times New Roman" w:eastAsia="方正书宋_GBK" w:cs="方正书宋_GBK"/>
                <w:color w:val="000000"/>
                <w:sz w:val="20"/>
                <w:szCs w:val="20"/>
              </w:rPr>
            </w:pPr>
          </w:p>
        </w:tc>
        <w:tc>
          <w:tcPr>
            <w:tcW w:w="1320" w:type="dxa"/>
            <w:vMerge w:val="continue"/>
            <w:tcMar>
              <w:top w:w="57" w:type="dxa"/>
              <w:left w:w="57" w:type="dxa"/>
              <w:bottom w:w="57" w:type="dxa"/>
              <w:right w:w="57" w:type="dxa"/>
            </w:tcMar>
            <w:vAlign w:val="center"/>
          </w:tcPr>
          <w:p w14:paraId="72F01DCD">
            <w:pPr>
              <w:spacing w:line="280" w:lineRule="exact"/>
              <w:jc w:val="left"/>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FD872A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E62C2F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8DD1447">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37BF93B">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0D55D7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1.不再要求申请人提供单位基本信息登记表。2.对涉及机构改革、文化企业公司制改制等内容的申请，开辟“绿色通道”，实行简易程序审批。</w:t>
            </w:r>
          </w:p>
        </w:tc>
        <w:tc>
          <w:tcPr>
            <w:tcW w:w="3015" w:type="dxa"/>
            <w:tcMar>
              <w:top w:w="57" w:type="dxa"/>
              <w:left w:w="57" w:type="dxa"/>
              <w:bottom w:w="57" w:type="dxa"/>
              <w:right w:w="57" w:type="dxa"/>
            </w:tcMar>
            <w:vAlign w:val="center"/>
          </w:tcPr>
          <w:p w14:paraId="27F39AC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1.开展“双随机、一公开”监管，强化出版内容质量监测和抽查，发现违法违规行为的要依法查处并公开结果。2.依法及时处理投诉举报，对被投诉举报单位实施重点监管。</w:t>
            </w:r>
          </w:p>
        </w:tc>
        <w:tc>
          <w:tcPr>
            <w:tcW w:w="774" w:type="dxa"/>
            <w:vMerge w:val="continue"/>
            <w:tcMar>
              <w:top w:w="57" w:type="dxa"/>
              <w:left w:w="57" w:type="dxa"/>
              <w:bottom w:w="57" w:type="dxa"/>
              <w:right w:w="57" w:type="dxa"/>
            </w:tcMar>
            <w:vAlign w:val="center"/>
          </w:tcPr>
          <w:p w14:paraId="59B4AD6C">
            <w:pPr>
              <w:spacing w:line="280" w:lineRule="exact"/>
              <w:rPr>
                <w:rFonts w:hint="eastAsia" w:ascii="Times New Roman" w:hAnsi="Times New Roman" w:eastAsia="方正书宋_GBK" w:cs="方正书宋_GBK"/>
                <w:color w:val="000000"/>
                <w:sz w:val="20"/>
                <w:szCs w:val="20"/>
              </w:rPr>
            </w:pPr>
          </w:p>
        </w:tc>
      </w:tr>
      <w:tr w14:paraId="0C561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77F6C0D9">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370</w:t>
            </w:r>
          </w:p>
        </w:tc>
        <w:tc>
          <w:tcPr>
            <w:tcW w:w="1342" w:type="dxa"/>
            <w:tcMar>
              <w:top w:w="57" w:type="dxa"/>
              <w:left w:w="57" w:type="dxa"/>
              <w:bottom w:w="57" w:type="dxa"/>
              <w:right w:w="57" w:type="dxa"/>
            </w:tcMar>
            <w:vAlign w:val="center"/>
          </w:tcPr>
          <w:p w14:paraId="4452A43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音像出版单位设立审核</w:t>
            </w:r>
          </w:p>
        </w:tc>
        <w:tc>
          <w:tcPr>
            <w:tcW w:w="765" w:type="dxa"/>
            <w:tcMar>
              <w:top w:w="57" w:type="dxa"/>
              <w:left w:w="57" w:type="dxa"/>
              <w:bottom w:w="57" w:type="dxa"/>
              <w:right w:w="57" w:type="dxa"/>
            </w:tcMar>
            <w:vAlign w:val="center"/>
          </w:tcPr>
          <w:p w14:paraId="08762E1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音像制品出版许可证</w:t>
            </w:r>
          </w:p>
        </w:tc>
        <w:tc>
          <w:tcPr>
            <w:tcW w:w="949" w:type="dxa"/>
            <w:tcMar>
              <w:top w:w="57" w:type="dxa"/>
              <w:left w:w="57" w:type="dxa"/>
              <w:bottom w:w="57" w:type="dxa"/>
              <w:right w:w="57" w:type="dxa"/>
            </w:tcMar>
            <w:vAlign w:val="center"/>
          </w:tcPr>
          <w:p w14:paraId="4834230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新闻出版署审批、省级新闻出版部门审核</w:t>
            </w:r>
          </w:p>
        </w:tc>
        <w:tc>
          <w:tcPr>
            <w:tcW w:w="1320" w:type="dxa"/>
            <w:tcMar>
              <w:top w:w="57" w:type="dxa"/>
              <w:left w:w="57" w:type="dxa"/>
              <w:bottom w:w="57" w:type="dxa"/>
              <w:right w:w="57" w:type="dxa"/>
            </w:tcMar>
            <w:vAlign w:val="center"/>
          </w:tcPr>
          <w:p w14:paraId="08D02B50">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《音像制品管理条例》《音像制品出版管理规定》</w:t>
            </w:r>
          </w:p>
        </w:tc>
        <w:tc>
          <w:tcPr>
            <w:tcW w:w="507" w:type="dxa"/>
            <w:tcMar>
              <w:top w:w="57" w:type="dxa"/>
              <w:left w:w="57" w:type="dxa"/>
              <w:bottom w:w="57" w:type="dxa"/>
              <w:right w:w="57" w:type="dxa"/>
            </w:tcMar>
            <w:vAlign w:val="center"/>
          </w:tcPr>
          <w:p w14:paraId="7314F96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3C9713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1B0609B">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F32D20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AAF860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1.不再要求申请人提供单位基本信息登记表。2.对涉及机构改革、文化企业公司制改制等内容的申请，开辟“绿色通道”，实行简易程序审批。</w:t>
            </w:r>
          </w:p>
        </w:tc>
        <w:tc>
          <w:tcPr>
            <w:tcW w:w="3015" w:type="dxa"/>
            <w:tcMar>
              <w:top w:w="57" w:type="dxa"/>
              <w:left w:w="57" w:type="dxa"/>
              <w:bottom w:w="57" w:type="dxa"/>
              <w:right w:w="57" w:type="dxa"/>
            </w:tcMar>
            <w:vAlign w:val="center"/>
          </w:tcPr>
          <w:p w14:paraId="4CD112F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1.开展“双随机、一公开”监管，强化出版内容质量监测和抽查，发现违法违规行为的要依法查处并公开结果。2.依法及时处理投诉举报，对被投诉举报单位实施重点监管。</w:t>
            </w:r>
          </w:p>
        </w:tc>
        <w:tc>
          <w:tcPr>
            <w:tcW w:w="774" w:type="dxa"/>
            <w:vMerge w:val="continue"/>
            <w:tcMar>
              <w:top w:w="57" w:type="dxa"/>
              <w:left w:w="57" w:type="dxa"/>
              <w:bottom w:w="57" w:type="dxa"/>
              <w:right w:w="57" w:type="dxa"/>
            </w:tcMar>
            <w:vAlign w:val="center"/>
          </w:tcPr>
          <w:p w14:paraId="6ABCD949">
            <w:pPr>
              <w:spacing w:line="280" w:lineRule="exact"/>
              <w:rPr>
                <w:rFonts w:hint="eastAsia" w:ascii="Times New Roman" w:hAnsi="Times New Roman" w:eastAsia="方正书宋_GBK" w:cs="方正书宋_GBK"/>
                <w:color w:val="000000"/>
                <w:sz w:val="20"/>
                <w:szCs w:val="20"/>
              </w:rPr>
            </w:pPr>
          </w:p>
        </w:tc>
      </w:tr>
      <w:tr w14:paraId="4CCE8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84" w:hRule="atLeast"/>
        </w:trPr>
        <w:tc>
          <w:tcPr>
            <w:tcW w:w="421" w:type="dxa"/>
            <w:tcMar>
              <w:top w:w="57" w:type="dxa"/>
              <w:left w:w="57" w:type="dxa"/>
              <w:bottom w:w="57" w:type="dxa"/>
              <w:right w:w="57" w:type="dxa"/>
            </w:tcMar>
            <w:vAlign w:val="center"/>
          </w:tcPr>
          <w:p w14:paraId="55396011">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371</w:t>
            </w:r>
          </w:p>
        </w:tc>
        <w:tc>
          <w:tcPr>
            <w:tcW w:w="1342" w:type="dxa"/>
            <w:tcMar>
              <w:top w:w="57" w:type="dxa"/>
              <w:left w:w="57" w:type="dxa"/>
              <w:bottom w:w="57" w:type="dxa"/>
              <w:right w:w="57" w:type="dxa"/>
            </w:tcMar>
            <w:vAlign w:val="center"/>
          </w:tcPr>
          <w:p w14:paraId="22037E2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音像出版单位变更名称、主办单位或主管机关、业务范围、兼并或合并、分立审核</w:t>
            </w:r>
          </w:p>
        </w:tc>
        <w:tc>
          <w:tcPr>
            <w:tcW w:w="765" w:type="dxa"/>
            <w:tcMar>
              <w:top w:w="57" w:type="dxa"/>
              <w:left w:w="57" w:type="dxa"/>
              <w:bottom w:w="57" w:type="dxa"/>
              <w:right w:w="57" w:type="dxa"/>
            </w:tcMar>
            <w:vAlign w:val="center"/>
          </w:tcPr>
          <w:p w14:paraId="44A7534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音像制品出版许可证</w:t>
            </w:r>
          </w:p>
        </w:tc>
        <w:tc>
          <w:tcPr>
            <w:tcW w:w="949" w:type="dxa"/>
            <w:tcMar>
              <w:top w:w="57" w:type="dxa"/>
              <w:left w:w="57" w:type="dxa"/>
              <w:bottom w:w="57" w:type="dxa"/>
              <w:right w:w="57" w:type="dxa"/>
            </w:tcMar>
            <w:vAlign w:val="center"/>
          </w:tcPr>
          <w:p w14:paraId="3589134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新闻出版署审批、省级新闻出版部门审核</w:t>
            </w:r>
          </w:p>
        </w:tc>
        <w:tc>
          <w:tcPr>
            <w:tcW w:w="1320" w:type="dxa"/>
            <w:tcMar>
              <w:top w:w="57" w:type="dxa"/>
              <w:left w:w="57" w:type="dxa"/>
              <w:bottom w:w="57" w:type="dxa"/>
              <w:right w:w="57" w:type="dxa"/>
            </w:tcMar>
            <w:vAlign w:val="center"/>
          </w:tcPr>
          <w:p w14:paraId="0A28982D">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《音像制品管理条例》《音像制品出版管理规定》</w:t>
            </w:r>
          </w:p>
        </w:tc>
        <w:tc>
          <w:tcPr>
            <w:tcW w:w="507" w:type="dxa"/>
            <w:tcMar>
              <w:top w:w="57" w:type="dxa"/>
              <w:left w:w="57" w:type="dxa"/>
              <w:bottom w:w="57" w:type="dxa"/>
              <w:right w:w="57" w:type="dxa"/>
            </w:tcMar>
            <w:vAlign w:val="center"/>
          </w:tcPr>
          <w:p w14:paraId="42ABC19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CD12D3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FC93930">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30D0FD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D4DF1F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1.不再要求申请人提供单位基本信息登记表。2.对涉及机构改革、文化企业公司制改制等内容的申请，开辟“绿色通道”，实行简易程序审批。</w:t>
            </w:r>
          </w:p>
        </w:tc>
        <w:tc>
          <w:tcPr>
            <w:tcW w:w="3015" w:type="dxa"/>
            <w:tcMar>
              <w:top w:w="57" w:type="dxa"/>
              <w:left w:w="57" w:type="dxa"/>
              <w:bottom w:w="57" w:type="dxa"/>
              <w:right w:w="57" w:type="dxa"/>
            </w:tcMar>
            <w:vAlign w:val="center"/>
          </w:tcPr>
          <w:p w14:paraId="1FD1DD6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1.开展“双随机、一公开”监管，强化出版内容质量监测和抽查，发现违法违规行为的要依法查处并公开结果。2.依法及时处理投诉举报，对被投诉举报单位实施重点监管。</w:t>
            </w:r>
          </w:p>
        </w:tc>
        <w:tc>
          <w:tcPr>
            <w:tcW w:w="774" w:type="dxa"/>
            <w:vMerge w:val="restart"/>
            <w:tcMar>
              <w:top w:w="57" w:type="dxa"/>
              <w:left w:w="57" w:type="dxa"/>
              <w:bottom w:w="57" w:type="dxa"/>
              <w:right w:w="57" w:type="dxa"/>
            </w:tcMar>
            <w:vAlign w:val="center"/>
          </w:tcPr>
          <w:p w14:paraId="729D50DB">
            <w:pPr>
              <w:widowControl/>
              <w:spacing w:line="260" w:lineRule="exact"/>
              <w:textAlignment w:val="center"/>
              <w:rPr>
                <w:rFonts w:hint="eastAsia" w:ascii="Times New Roman" w:hAnsi="Times New Roman" w:eastAsia="方正书宋_GBK" w:cs="方正书宋_GBK"/>
                <w:snapToGrid w:val="0"/>
                <w:color w:val="000000"/>
                <w:spacing w:val="-6"/>
                <w:kern w:val="20"/>
                <w:sz w:val="20"/>
                <w:szCs w:val="20"/>
              </w:rPr>
            </w:pPr>
            <w:r>
              <w:rPr>
                <w:rFonts w:hint="eastAsia" w:ascii="Times New Roman" w:hAnsi="Times New Roman" w:eastAsia="方正书宋_GBK" w:cs="方正书宋_GBK"/>
                <w:snapToGrid w:val="0"/>
                <w:color w:val="000000"/>
                <w:spacing w:val="-6"/>
                <w:kern w:val="20"/>
                <w:sz w:val="20"/>
                <w:szCs w:val="20"/>
                <w:lang w:bidi="ar"/>
              </w:rPr>
              <w:t>在广西数字政务一体化平台对应的是“对新闻出版广电总局负责的出版单位设立、变更（含出版新的报纸、期刊、连续型电子出版物或报纸、期刊、连续型电子出版物变更名称）审批的初审”的子项</w:t>
            </w:r>
          </w:p>
        </w:tc>
      </w:tr>
      <w:tr w14:paraId="17B14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84" w:hRule="atLeast"/>
        </w:trPr>
        <w:tc>
          <w:tcPr>
            <w:tcW w:w="421" w:type="dxa"/>
            <w:tcMar>
              <w:top w:w="57" w:type="dxa"/>
              <w:left w:w="57" w:type="dxa"/>
              <w:bottom w:w="57" w:type="dxa"/>
              <w:right w:w="57" w:type="dxa"/>
            </w:tcMar>
            <w:vAlign w:val="center"/>
          </w:tcPr>
          <w:p w14:paraId="227DD398">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372</w:t>
            </w:r>
          </w:p>
        </w:tc>
        <w:tc>
          <w:tcPr>
            <w:tcW w:w="1342" w:type="dxa"/>
            <w:tcMar>
              <w:top w:w="57" w:type="dxa"/>
              <w:left w:w="57" w:type="dxa"/>
              <w:bottom w:w="57" w:type="dxa"/>
              <w:right w:w="57" w:type="dxa"/>
            </w:tcMar>
            <w:vAlign w:val="center"/>
          </w:tcPr>
          <w:p w14:paraId="233B573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电子出版物出版单位设立审核</w:t>
            </w:r>
          </w:p>
        </w:tc>
        <w:tc>
          <w:tcPr>
            <w:tcW w:w="765" w:type="dxa"/>
            <w:vMerge w:val="restart"/>
            <w:tcMar>
              <w:top w:w="57" w:type="dxa"/>
              <w:left w:w="57" w:type="dxa"/>
              <w:bottom w:w="57" w:type="dxa"/>
              <w:right w:w="57" w:type="dxa"/>
            </w:tcMar>
            <w:vAlign w:val="center"/>
          </w:tcPr>
          <w:p w14:paraId="262591F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电子出版物出版许可证</w:t>
            </w:r>
          </w:p>
        </w:tc>
        <w:tc>
          <w:tcPr>
            <w:tcW w:w="949" w:type="dxa"/>
            <w:vMerge w:val="restart"/>
            <w:tcMar>
              <w:top w:w="57" w:type="dxa"/>
              <w:left w:w="57" w:type="dxa"/>
              <w:bottom w:w="57" w:type="dxa"/>
              <w:right w:w="57" w:type="dxa"/>
            </w:tcMar>
            <w:vAlign w:val="center"/>
          </w:tcPr>
          <w:p w14:paraId="7E48D63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新闻出版署审批、省级新闻出版部门审核</w:t>
            </w:r>
          </w:p>
        </w:tc>
        <w:tc>
          <w:tcPr>
            <w:tcW w:w="1320" w:type="dxa"/>
            <w:vMerge w:val="restart"/>
            <w:tcMar>
              <w:top w:w="57" w:type="dxa"/>
              <w:left w:w="57" w:type="dxa"/>
              <w:bottom w:w="57" w:type="dxa"/>
              <w:right w:w="57" w:type="dxa"/>
            </w:tcMar>
            <w:vAlign w:val="center"/>
          </w:tcPr>
          <w:p w14:paraId="244DEB9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《出版管理条例》《音像制品管理条例》《电子出版物出版管理规定》</w:t>
            </w:r>
          </w:p>
        </w:tc>
        <w:tc>
          <w:tcPr>
            <w:tcW w:w="507" w:type="dxa"/>
            <w:tcMar>
              <w:top w:w="57" w:type="dxa"/>
              <w:left w:w="57" w:type="dxa"/>
              <w:bottom w:w="57" w:type="dxa"/>
              <w:right w:w="57" w:type="dxa"/>
            </w:tcMar>
            <w:vAlign w:val="center"/>
          </w:tcPr>
          <w:p w14:paraId="07640F5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64CF95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44C5AD2">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F76A45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DA6AED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1.不再要求申请人提供单位基本信息登记表。2.对涉及机构改革、文化企业公司制改制等内容的申请，开辟“绿色通道”，实行简易程序审批。</w:t>
            </w:r>
          </w:p>
        </w:tc>
        <w:tc>
          <w:tcPr>
            <w:tcW w:w="3015" w:type="dxa"/>
            <w:tcMar>
              <w:top w:w="57" w:type="dxa"/>
              <w:left w:w="57" w:type="dxa"/>
              <w:bottom w:w="57" w:type="dxa"/>
              <w:right w:w="57" w:type="dxa"/>
            </w:tcMar>
            <w:vAlign w:val="center"/>
          </w:tcPr>
          <w:p w14:paraId="574ADFE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1.开展“双随机、一公开”监管，强化出版内容质量监测和抽查，发现违法违规行为的要依法查处并公开结果。2.依法及时处理投诉举报，对被投诉举报单位实施重点监管。</w:t>
            </w:r>
          </w:p>
        </w:tc>
        <w:tc>
          <w:tcPr>
            <w:tcW w:w="774" w:type="dxa"/>
            <w:vMerge w:val="continue"/>
            <w:tcMar>
              <w:top w:w="57" w:type="dxa"/>
              <w:left w:w="57" w:type="dxa"/>
              <w:bottom w:w="57" w:type="dxa"/>
              <w:right w:w="57" w:type="dxa"/>
            </w:tcMar>
            <w:vAlign w:val="center"/>
          </w:tcPr>
          <w:p w14:paraId="3AA01687">
            <w:pPr>
              <w:spacing w:line="280" w:lineRule="exact"/>
              <w:rPr>
                <w:rFonts w:hint="eastAsia" w:ascii="Times New Roman" w:hAnsi="Times New Roman" w:eastAsia="方正书宋_GBK" w:cs="方正书宋_GBK"/>
                <w:color w:val="000000"/>
                <w:sz w:val="20"/>
                <w:szCs w:val="20"/>
              </w:rPr>
            </w:pPr>
          </w:p>
        </w:tc>
      </w:tr>
      <w:tr w14:paraId="47BA1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960" w:hRule="atLeast"/>
        </w:trPr>
        <w:tc>
          <w:tcPr>
            <w:tcW w:w="421" w:type="dxa"/>
            <w:tcMar>
              <w:top w:w="57" w:type="dxa"/>
              <w:left w:w="57" w:type="dxa"/>
              <w:bottom w:w="57" w:type="dxa"/>
              <w:right w:w="57" w:type="dxa"/>
            </w:tcMar>
            <w:vAlign w:val="center"/>
          </w:tcPr>
          <w:p w14:paraId="56CD642E">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373</w:t>
            </w:r>
          </w:p>
        </w:tc>
        <w:tc>
          <w:tcPr>
            <w:tcW w:w="1342" w:type="dxa"/>
            <w:tcMar>
              <w:top w:w="57" w:type="dxa"/>
              <w:left w:w="57" w:type="dxa"/>
              <w:bottom w:w="57" w:type="dxa"/>
              <w:right w:w="57" w:type="dxa"/>
            </w:tcMar>
            <w:vAlign w:val="center"/>
          </w:tcPr>
          <w:p w14:paraId="7DA0356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电子出版物出版单位变更名称、主办单位或主管机关、业务范围，合并或分立，新增或改变连续型电子出版物名称审核</w:t>
            </w:r>
          </w:p>
        </w:tc>
        <w:tc>
          <w:tcPr>
            <w:tcW w:w="765" w:type="dxa"/>
            <w:vMerge w:val="continue"/>
            <w:tcMar>
              <w:top w:w="57" w:type="dxa"/>
              <w:left w:w="57" w:type="dxa"/>
              <w:bottom w:w="57" w:type="dxa"/>
              <w:right w:w="57" w:type="dxa"/>
            </w:tcMar>
            <w:vAlign w:val="center"/>
          </w:tcPr>
          <w:p w14:paraId="6FF50111">
            <w:pPr>
              <w:spacing w:line="280" w:lineRule="exact"/>
              <w:rPr>
                <w:rFonts w:hint="eastAsia" w:ascii="Times New Roman" w:hAnsi="Times New Roman" w:eastAsia="方正书宋_GBK" w:cs="方正书宋_GBK"/>
                <w:color w:val="000000"/>
                <w:sz w:val="20"/>
                <w:szCs w:val="20"/>
              </w:rPr>
            </w:pPr>
          </w:p>
        </w:tc>
        <w:tc>
          <w:tcPr>
            <w:tcW w:w="949" w:type="dxa"/>
            <w:vMerge w:val="continue"/>
            <w:tcMar>
              <w:top w:w="57" w:type="dxa"/>
              <w:left w:w="57" w:type="dxa"/>
              <w:bottom w:w="57" w:type="dxa"/>
              <w:right w:w="57" w:type="dxa"/>
            </w:tcMar>
            <w:vAlign w:val="center"/>
          </w:tcPr>
          <w:p w14:paraId="18D507A6">
            <w:pPr>
              <w:spacing w:line="280" w:lineRule="exact"/>
              <w:rPr>
                <w:rFonts w:hint="eastAsia" w:ascii="Times New Roman" w:hAnsi="Times New Roman" w:eastAsia="方正书宋_GBK" w:cs="方正书宋_GBK"/>
                <w:color w:val="000000"/>
                <w:sz w:val="20"/>
                <w:szCs w:val="20"/>
              </w:rPr>
            </w:pPr>
          </w:p>
        </w:tc>
        <w:tc>
          <w:tcPr>
            <w:tcW w:w="1320" w:type="dxa"/>
            <w:vMerge w:val="continue"/>
            <w:tcMar>
              <w:top w:w="57" w:type="dxa"/>
              <w:left w:w="57" w:type="dxa"/>
              <w:bottom w:w="57" w:type="dxa"/>
              <w:right w:w="57" w:type="dxa"/>
            </w:tcMar>
            <w:vAlign w:val="center"/>
          </w:tcPr>
          <w:p w14:paraId="632A3BB5">
            <w:pPr>
              <w:spacing w:line="280" w:lineRule="exact"/>
              <w:jc w:val="left"/>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B607F4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10A418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96429BC">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C981741">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8D8AB0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1.不再要求申请人提供单位基本信息登记表。2.对涉及机构改革、文化企业公司制改制等内容的申请，开辟“绿色通道”，实行简易程序审批。</w:t>
            </w:r>
          </w:p>
        </w:tc>
        <w:tc>
          <w:tcPr>
            <w:tcW w:w="3015" w:type="dxa"/>
            <w:tcMar>
              <w:top w:w="57" w:type="dxa"/>
              <w:left w:w="57" w:type="dxa"/>
              <w:bottom w:w="57" w:type="dxa"/>
              <w:right w:w="57" w:type="dxa"/>
            </w:tcMar>
            <w:vAlign w:val="center"/>
          </w:tcPr>
          <w:p w14:paraId="102CCD9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1.开展“双随机、一公开”监管，强化出版内容质量监测和抽查，发现违法违规行为的要依法查处并公开结果。2.依法及时处理投诉举报，对被投诉举报单位实施重点监管。</w:t>
            </w:r>
          </w:p>
        </w:tc>
        <w:tc>
          <w:tcPr>
            <w:tcW w:w="774" w:type="dxa"/>
            <w:vMerge w:val="continue"/>
            <w:tcMar>
              <w:top w:w="57" w:type="dxa"/>
              <w:left w:w="57" w:type="dxa"/>
              <w:bottom w:w="57" w:type="dxa"/>
              <w:right w:w="57" w:type="dxa"/>
            </w:tcMar>
            <w:vAlign w:val="center"/>
          </w:tcPr>
          <w:p w14:paraId="26783023">
            <w:pPr>
              <w:spacing w:line="280" w:lineRule="exact"/>
              <w:rPr>
                <w:rFonts w:hint="eastAsia" w:ascii="Times New Roman" w:hAnsi="Times New Roman" w:eastAsia="方正书宋_GBK" w:cs="方正书宋_GBK"/>
                <w:color w:val="000000"/>
                <w:sz w:val="20"/>
                <w:szCs w:val="20"/>
              </w:rPr>
            </w:pPr>
          </w:p>
        </w:tc>
      </w:tr>
      <w:tr w14:paraId="259E4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1" w:hRule="atLeast"/>
        </w:trPr>
        <w:tc>
          <w:tcPr>
            <w:tcW w:w="421" w:type="dxa"/>
            <w:tcMar>
              <w:top w:w="57" w:type="dxa"/>
              <w:left w:w="57" w:type="dxa"/>
              <w:bottom w:w="57" w:type="dxa"/>
              <w:right w:w="57" w:type="dxa"/>
            </w:tcMar>
            <w:vAlign w:val="center"/>
          </w:tcPr>
          <w:p w14:paraId="2788D4F3">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374</w:t>
            </w:r>
          </w:p>
        </w:tc>
        <w:tc>
          <w:tcPr>
            <w:tcW w:w="1342" w:type="dxa"/>
            <w:tcMar>
              <w:top w:w="57" w:type="dxa"/>
              <w:left w:w="57" w:type="dxa"/>
              <w:bottom w:w="57" w:type="dxa"/>
              <w:right w:w="57" w:type="dxa"/>
            </w:tcMar>
            <w:vAlign w:val="center"/>
          </w:tcPr>
          <w:p w14:paraId="1893306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网络出版服务许可的初审</w:t>
            </w:r>
          </w:p>
        </w:tc>
        <w:tc>
          <w:tcPr>
            <w:tcW w:w="765" w:type="dxa"/>
            <w:vMerge w:val="restart"/>
            <w:tcMar>
              <w:top w:w="57" w:type="dxa"/>
              <w:left w:w="57" w:type="dxa"/>
              <w:bottom w:w="57" w:type="dxa"/>
              <w:right w:w="57" w:type="dxa"/>
            </w:tcMar>
            <w:vAlign w:val="center"/>
          </w:tcPr>
          <w:p w14:paraId="6A944BC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网络出版服务许可证</w:t>
            </w:r>
          </w:p>
        </w:tc>
        <w:tc>
          <w:tcPr>
            <w:tcW w:w="949" w:type="dxa"/>
            <w:vMerge w:val="restart"/>
            <w:tcMar>
              <w:top w:w="57" w:type="dxa"/>
              <w:left w:w="57" w:type="dxa"/>
              <w:bottom w:w="57" w:type="dxa"/>
              <w:right w:w="57" w:type="dxa"/>
            </w:tcMar>
            <w:vAlign w:val="center"/>
          </w:tcPr>
          <w:p w14:paraId="497820F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新闻出版署审批、省级新闻出版部门审核</w:t>
            </w:r>
          </w:p>
        </w:tc>
        <w:tc>
          <w:tcPr>
            <w:tcW w:w="1320" w:type="dxa"/>
            <w:vMerge w:val="restart"/>
            <w:tcMar>
              <w:top w:w="57" w:type="dxa"/>
              <w:left w:w="57" w:type="dxa"/>
              <w:bottom w:w="57" w:type="dxa"/>
              <w:right w:w="57" w:type="dxa"/>
            </w:tcMar>
            <w:vAlign w:val="center"/>
          </w:tcPr>
          <w:p w14:paraId="4BB2926C">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《网络出版服务管理规定》</w:t>
            </w:r>
          </w:p>
        </w:tc>
        <w:tc>
          <w:tcPr>
            <w:tcW w:w="507" w:type="dxa"/>
            <w:tcMar>
              <w:top w:w="57" w:type="dxa"/>
              <w:left w:w="57" w:type="dxa"/>
              <w:bottom w:w="57" w:type="dxa"/>
              <w:right w:w="57" w:type="dxa"/>
            </w:tcMar>
            <w:vAlign w:val="center"/>
          </w:tcPr>
          <w:p w14:paraId="1ED2B2D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D24CFF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DACFE55">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A43283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BFEC75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1.不再要求申请人提供单位基本信息登记表。2.对涉及机构改革、文化企业公司制改制等内容的申请，开辟“绿色通道”，实行简易程序审批。</w:t>
            </w:r>
          </w:p>
        </w:tc>
        <w:tc>
          <w:tcPr>
            <w:tcW w:w="3015" w:type="dxa"/>
            <w:tcMar>
              <w:top w:w="57" w:type="dxa"/>
              <w:left w:w="57" w:type="dxa"/>
              <w:bottom w:w="57" w:type="dxa"/>
              <w:right w:w="57" w:type="dxa"/>
            </w:tcMar>
            <w:vAlign w:val="center"/>
          </w:tcPr>
          <w:p w14:paraId="00E5D7F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1.开展“双随机、一公开”监管，强化出版内容质量监测和抽查，发现违法违规行为的要依法查处并公开结果。2.依法及时处理投诉举报，对被投诉举报单位实施重点监管。</w:t>
            </w:r>
          </w:p>
        </w:tc>
        <w:tc>
          <w:tcPr>
            <w:tcW w:w="774" w:type="dxa"/>
            <w:vMerge w:val="restart"/>
            <w:tcMar>
              <w:top w:w="57" w:type="dxa"/>
              <w:left w:w="57" w:type="dxa"/>
              <w:bottom w:w="57" w:type="dxa"/>
              <w:right w:w="57" w:type="dxa"/>
            </w:tcMar>
            <w:vAlign w:val="center"/>
          </w:tcPr>
          <w:p w14:paraId="7B4A64F3">
            <w:pPr>
              <w:widowControl/>
              <w:spacing w:line="260" w:lineRule="exact"/>
              <w:textAlignment w:val="center"/>
              <w:rPr>
                <w:rFonts w:hint="eastAsia" w:ascii="Times New Roman" w:hAnsi="Times New Roman" w:eastAsia="方正书宋_GBK" w:cs="方正书宋_GBK"/>
                <w:snapToGrid w:val="0"/>
                <w:color w:val="000000"/>
                <w:spacing w:val="-6"/>
                <w:kern w:val="20"/>
                <w:sz w:val="20"/>
                <w:szCs w:val="20"/>
              </w:rPr>
            </w:pPr>
            <w:r>
              <w:rPr>
                <w:rFonts w:hint="eastAsia" w:ascii="Times New Roman" w:hAnsi="Times New Roman" w:eastAsia="方正书宋_GBK" w:cs="方正书宋_GBK"/>
                <w:snapToGrid w:val="0"/>
                <w:color w:val="000000"/>
                <w:spacing w:val="-6"/>
                <w:kern w:val="20"/>
                <w:sz w:val="20"/>
                <w:szCs w:val="20"/>
                <w:lang w:bidi="ar"/>
              </w:rPr>
              <w:t>在广西数字政务一体化平台对应的是“对新闻出版广电总局负责的出版单位设立、变更（含出版新的报纸、期刊、连续型电子出版物或报纸、期刊、连续型电子出版物变更名称）审批的初审”的子项</w:t>
            </w:r>
          </w:p>
        </w:tc>
      </w:tr>
      <w:tr w14:paraId="74C35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1" w:hRule="atLeast"/>
        </w:trPr>
        <w:tc>
          <w:tcPr>
            <w:tcW w:w="421" w:type="dxa"/>
            <w:tcMar>
              <w:top w:w="57" w:type="dxa"/>
              <w:left w:w="57" w:type="dxa"/>
              <w:bottom w:w="57" w:type="dxa"/>
              <w:right w:w="57" w:type="dxa"/>
            </w:tcMar>
            <w:vAlign w:val="center"/>
          </w:tcPr>
          <w:p w14:paraId="1EB50069">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375</w:t>
            </w:r>
          </w:p>
        </w:tc>
        <w:tc>
          <w:tcPr>
            <w:tcW w:w="1342" w:type="dxa"/>
            <w:tcMar>
              <w:top w:w="57" w:type="dxa"/>
              <w:left w:w="57" w:type="dxa"/>
              <w:bottom w:w="57" w:type="dxa"/>
              <w:right w:w="57" w:type="dxa"/>
            </w:tcMar>
            <w:vAlign w:val="center"/>
          </w:tcPr>
          <w:p w14:paraId="2F7134C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网络出版服务单位变更名称、主办者、合并或分立审核</w:t>
            </w:r>
          </w:p>
        </w:tc>
        <w:tc>
          <w:tcPr>
            <w:tcW w:w="765" w:type="dxa"/>
            <w:vMerge w:val="continue"/>
            <w:tcMar>
              <w:top w:w="57" w:type="dxa"/>
              <w:left w:w="57" w:type="dxa"/>
              <w:bottom w:w="57" w:type="dxa"/>
              <w:right w:w="57" w:type="dxa"/>
            </w:tcMar>
            <w:vAlign w:val="center"/>
          </w:tcPr>
          <w:p w14:paraId="410D8665">
            <w:pPr>
              <w:spacing w:line="280" w:lineRule="exact"/>
              <w:rPr>
                <w:rFonts w:hint="eastAsia" w:ascii="Times New Roman" w:hAnsi="Times New Roman" w:eastAsia="方正书宋_GBK" w:cs="方正书宋_GBK"/>
                <w:color w:val="000000"/>
                <w:sz w:val="20"/>
                <w:szCs w:val="20"/>
              </w:rPr>
            </w:pPr>
          </w:p>
        </w:tc>
        <w:tc>
          <w:tcPr>
            <w:tcW w:w="949" w:type="dxa"/>
            <w:vMerge w:val="continue"/>
            <w:tcMar>
              <w:top w:w="57" w:type="dxa"/>
              <w:left w:w="57" w:type="dxa"/>
              <w:bottom w:w="57" w:type="dxa"/>
              <w:right w:w="57" w:type="dxa"/>
            </w:tcMar>
            <w:vAlign w:val="center"/>
          </w:tcPr>
          <w:p w14:paraId="12B0E411">
            <w:pPr>
              <w:spacing w:line="280" w:lineRule="exact"/>
              <w:rPr>
                <w:rFonts w:hint="eastAsia" w:ascii="Times New Roman" w:hAnsi="Times New Roman" w:eastAsia="方正书宋_GBK" w:cs="方正书宋_GBK"/>
                <w:color w:val="000000"/>
                <w:sz w:val="20"/>
                <w:szCs w:val="20"/>
              </w:rPr>
            </w:pPr>
          </w:p>
        </w:tc>
        <w:tc>
          <w:tcPr>
            <w:tcW w:w="1320" w:type="dxa"/>
            <w:vMerge w:val="continue"/>
            <w:tcMar>
              <w:top w:w="57" w:type="dxa"/>
              <w:left w:w="57" w:type="dxa"/>
              <w:bottom w:w="57" w:type="dxa"/>
              <w:right w:w="57" w:type="dxa"/>
            </w:tcMar>
            <w:vAlign w:val="center"/>
          </w:tcPr>
          <w:p w14:paraId="2E1AE345">
            <w:pPr>
              <w:spacing w:line="280" w:lineRule="exact"/>
              <w:jc w:val="left"/>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BE5FA8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D17D86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F7604B1">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46D11D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5EF3B8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1.不再要求申请人提供单位基本信息登记表。2.对涉及机构改革、文化企业公司制改制等内容的申请，开辟“绿色通道”，实行简易程序审批。</w:t>
            </w:r>
          </w:p>
        </w:tc>
        <w:tc>
          <w:tcPr>
            <w:tcW w:w="3015" w:type="dxa"/>
            <w:tcMar>
              <w:top w:w="57" w:type="dxa"/>
              <w:left w:w="57" w:type="dxa"/>
              <w:bottom w:w="57" w:type="dxa"/>
              <w:right w:w="57" w:type="dxa"/>
            </w:tcMar>
            <w:vAlign w:val="center"/>
          </w:tcPr>
          <w:p w14:paraId="621C593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1.开展“双随机、一公开”监管，强化出版内容质量监测和抽查，发现违法违规行为的要依法查处并公开结果。2.依法及时处理投诉举报，对被投诉举报单位实施重点监管。</w:t>
            </w:r>
          </w:p>
        </w:tc>
        <w:tc>
          <w:tcPr>
            <w:tcW w:w="774" w:type="dxa"/>
            <w:vMerge w:val="continue"/>
            <w:tcMar>
              <w:top w:w="57" w:type="dxa"/>
              <w:left w:w="57" w:type="dxa"/>
              <w:bottom w:w="57" w:type="dxa"/>
              <w:right w:w="57" w:type="dxa"/>
            </w:tcMar>
            <w:vAlign w:val="center"/>
          </w:tcPr>
          <w:p w14:paraId="391F6EA7">
            <w:pPr>
              <w:spacing w:line="280" w:lineRule="exact"/>
              <w:rPr>
                <w:rFonts w:hint="eastAsia" w:ascii="Times New Roman" w:hAnsi="Times New Roman" w:eastAsia="方正书宋_GBK" w:cs="方正书宋_GBK"/>
                <w:color w:val="000000"/>
                <w:sz w:val="20"/>
                <w:szCs w:val="20"/>
              </w:rPr>
            </w:pPr>
          </w:p>
        </w:tc>
      </w:tr>
      <w:tr w14:paraId="17B93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1" w:hRule="atLeast"/>
        </w:trPr>
        <w:tc>
          <w:tcPr>
            <w:tcW w:w="421" w:type="dxa"/>
            <w:tcMar>
              <w:top w:w="57" w:type="dxa"/>
              <w:left w:w="57" w:type="dxa"/>
              <w:bottom w:w="57" w:type="dxa"/>
              <w:right w:w="57" w:type="dxa"/>
            </w:tcMar>
            <w:vAlign w:val="center"/>
          </w:tcPr>
          <w:p w14:paraId="070429FF">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376</w:t>
            </w:r>
          </w:p>
        </w:tc>
        <w:tc>
          <w:tcPr>
            <w:tcW w:w="1342" w:type="dxa"/>
            <w:tcMar>
              <w:top w:w="57" w:type="dxa"/>
              <w:left w:w="57" w:type="dxa"/>
              <w:bottom w:w="57" w:type="dxa"/>
              <w:right w:w="57" w:type="dxa"/>
            </w:tcMar>
            <w:vAlign w:val="center"/>
          </w:tcPr>
          <w:p w14:paraId="5000F27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创办报纸出版单位审核</w:t>
            </w:r>
          </w:p>
        </w:tc>
        <w:tc>
          <w:tcPr>
            <w:tcW w:w="765" w:type="dxa"/>
            <w:vMerge w:val="restart"/>
            <w:tcMar>
              <w:top w:w="57" w:type="dxa"/>
              <w:left w:w="57" w:type="dxa"/>
              <w:bottom w:w="57" w:type="dxa"/>
              <w:right w:w="57" w:type="dxa"/>
            </w:tcMar>
            <w:vAlign w:val="center"/>
          </w:tcPr>
          <w:p w14:paraId="13350C8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报纸出版许可证</w:t>
            </w:r>
          </w:p>
        </w:tc>
        <w:tc>
          <w:tcPr>
            <w:tcW w:w="949" w:type="dxa"/>
            <w:vMerge w:val="restart"/>
            <w:tcMar>
              <w:top w:w="57" w:type="dxa"/>
              <w:left w:w="57" w:type="dxa"/>
              <w:bottom w:w="57" w:type="dxa"/>
              <w:right w:w="57" w:type="dxa"/>
            </w:tcMar>
            <w:vAlign w:val="center"/>
          </w:tcPr>
          <w:p w14:paraId="7D1C049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新闻出版署审批、省级新闻出版部门审核</w:t>
            </w:r>
          </w:p>
        </w:tc>
        <w:tc>
          <w:tcPr>
            <w:tcW w:w="1320" w:type="dxa"/>
            <w:vMerge w:val="restart"/>
            <w:tcMar>
              <w:top w:w="57" w:type="dxa"/>
              <w:left w:w="57" w:type="dxa"/>
              <w:bottom w:w="57" w:type="dxa"/>
              <w:right w:w="57" w:type="dxa"/>
            </w:tcMar>
            <w:vAlign w:val="center"/>
          </w:tcPr>
          <w:p w14:paraId="5D303DE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《出版管理条例》《报纸出版管理规定》</w:t>
            </w:r>
          </w:p>
        </w:tc>
        <w:tc>
          <w:tcPr>
            <w:tcW w:w="507" w:type="dxa"/>
            <w:tcMar>
              <w:top w:w="57" w:type="dxa"/>
              <w:left w:w="57" w:type="dxa"/>
              <w:bottom w:w="57" w:type="dxa"/>
              <w:right w:w="57" w:type="dxa"/>
            </w:tcMar>
            <w:vAlign w:val="center"/>
          </w:tcPr>
          <w:p w14:paraId="7B77404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2E5861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5849113">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18F2511">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A3B9F4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不再要求申请人提供单位基本信息登记表。</w:t>
            </w:r>
          </w:p>
        </w:tc>
        <w:tc>
          <w:tcPr>
            <w:tcW w:w="3015" w:type="dxa"/>
            <w:tcMar>
              <w:top w:w="57" w:type="dxa"/>
              <w:left w:w="57" w:type="dxa"/>
              <w:bottom w:w="57" w:type="dxa"/>
              <w:right w:w="57" w:type="dxa"/>
            </w:tcMar>
            <w:vAlign w:val="center"/>
          </w:tcPr>
          <w:p w14:paraId="09F26E8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1.强化报纸样本数据监测、跟踪和评估，加大报纸质量检查力度。2.扩大纸质报纸审读及借助网络手段审读的覆盖面。</w:t>
            </w:r>
          </w:p>
        </w:tc>
        <w:tc>
          <w:tcPr>
            <w:tcW w:w="774" w:type="dxa"/>
            <w:vMerge w:val="continue"/>
            <w:tcMar>
              <w:top w:w="57" w:type="dxa"/>
              <w:left w:w="57" w:type="dxa"/>
              <w:bottom w:w="57" w:type="dxa"/>
              <w:right w:w="57" w:type="dxa"/>
            </w:tcMar>
            <w:vAlign w:val="center"/>
          </w:tcPr>
          <w:p w14:paraId="45E4B87C">
            <w:pPr>
              <w:spacing w:line="280" w:lineRule="exact"/>
              <w:rPr>
                <w:rFonts w:hint="eastAsia" w:ascii="Times New Roman" w:hAnsi="Times New Roman" w:eastAsia="方正书宋_GBK" w:cs="方正书宋_GBK"/>
                <w:color w:val="000000"/>
                <w:sz w:val="20"/>
                <w:szCs w:val="20"/>
              </w:rPr>
            </w:pPr>
          </w:p>
        </w:tc>
      </w:tr>
      <w:tr w14:paraId="4A4DA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1" w:hRule="atLeast"/>
        </w:trPr>
        <w:tc>
          <w:tcPr>
            <w:tcW w:w="421" w:type="dxa"/>
            <w:tcMar>
              <w:top w:w="57" w:type="dxa"/>
              <w:left w:w="57" w:type="dxa"/>
              <w:bottom w:w="57" w:type="dxa"/>
              <w:right w:w="57" w:type="dxa"/>
            </w:tcMar>
            <w:vAlign w:val="center"/>
          </w:tcPr>
          <w:p w14:paraId="2CC505A5">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377</w:t>
            </w:r>
          </w:p>
        </w:tc>
        <w:tc>
          <w:tcPr>
            <w:tcW w:w="1342" w:type="dxa"/>
            <w:tcMar>
              <w:top w:w="57" w:type="dxa"/>
              <w:left w:w="57" w:type="dxa"/>
              <w:bottom w:w="57" w:type="dxa"/>
              <w:right w:w="57" w:type="dxa"/>
            </w:tcMar>
            <w:vAlign w:val="center"/>
          </w:tcPr>
          <w:p w14:paraId="41E0EB5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报纸变更名称、主办单位、主管单位、业务范围审核</w:t>
            </w:r>
          </w:p>
        </w:tc>
        <w:tc>
          <w:tcPr>
            <w:tcW w:w="765" w:type="dxa"/>
            <w:vMerge w:val="continue"/>
            <w:tcMar>
              <w:top w:w="57" w:type="dxa"/>
              <w:left w:w="57" w:type="dxa"/>
              <w:bottom w:w="57" w:type="dxa"/>
              <w:right w:w="57" w:type="dxa"/>
            </w:tcMar>
            <w:vAlign w:val="center"/>
          </w:tcPr>
          <w:p w14:paraId="16B2B5A8">
            <w:pPr>
              <w:spacing w:line="280" w:lineRule="exact"/>
              <w:rPr>
                <w:rFonts w:hint="eastAsia" w:ascii="Times New Roman" w:hAnsi="Times New Roman" w:eastAsia="方正书宋_GBK" w:cs="方正书宋_GBK"/>
                <w:color w:val="000000"/>
                <w:sz w:val="20"/>
                <w:szCs w:val="20"/>
              </w:rPr>
            </w:pPr>
          </w:p>
        </w:tc>
        <w:tc>
          <w:tcPr>
            <w:tcW w:w="949" w:type="dxa"/>
            <w:vMerge w:val="continue"/>
            <w:tcMar>
              <w:top w:w="57" w:type="dxa"/>
              <w:left w:w="57" w:type="dxa"/>
              <w:bottom w:w="57" w:type="dxa"/>
              <w:right w:w="57" w:type="dxa"/>
            </w:tcMar>
            <w:vAlign w:val="center"/>
          </w:tcPr>
          <w:p w14:paraId="57AD6D1E">
            <w:pPr>
              <w:spacing w:line="280" w:lineRule="exact"/>
              <w:rPr>
                <w:rFonts w:hint="eastAsia" w:ascii="Times New Roman" w:hAnsi="Times New Roman" w:eastAsia="方正书宋_GBK" w:cs="方正书宋_GBK"/>
                <w:color w:val="000000"/>
                <w:sz w:val="20"/>
                <w:szCs w:val="20"/>
              </w:rPr>
            </w:pPr>
          </w:p>
        </w:tc>
        <w:tc>
          <w:tcPr>
            <w:tcW w:w="1320" w:type="dxa"/>
            <w:vMerge w:val="continue"/>
            <w:tcMar>
              <w:top w:w="57" w:type="dxa"/>
              <w:left w:w="57" w:type="dxa"/>
              <w:bottom w:w="57" w:type="dxa"/>
              <w:right w:w="57" w:type="dxa"/>
            </w:tcMar>
            <w:vAlign w:val="center"/>
          </w:tcPr>
          <w:p w14:paraId="7D4F9EB2">
            <w:pPr>
              <w:spacing w:line="280" w:lineRule="exact"/>
              <w:jc w:val="left"/>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F3E6FA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83CE49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EA25C24">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38FE3D9">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B425B9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不再要求申请人提供单位基本信息登记表。</w:t>
            </w:r>
          </w:p>
        </w:tc>
        <w:tc>
          <w:tcPr>
            <w:tcW w:w="3015" w:type="dxa"/>
            <w:tcMar>
              <w:top w:w="57" w:type="dxa"/>
              <w:left w:w="57" w:type="dxa"/>
              <w:bottom w:w="57" w:type="dxa"/>
              <w:right w:w="57" w:type="dxa"/>
            </w:tcMar>
            <w:vAlign w:val="center"/>
          </w:tcPr>
          <w:p w14:paraId="289AD8E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1.强化报纸样本数据监测、跟踪和评估，加大报纸质量检查力度。2.扩大纸质报纸审读及借助网络手段审读的覆盖面。</w:t>
            </w:r>
          </w:p>
        </w:tc>
        <w:tc>
          <w:tcPr>
            <w:tcW w:w="774" w:type="dxa"/>
            <w:vMerge w:val="continue"/>
            <w:tcMar>
              <w:top w:w="57" w:type="dxa"/>
              <w:left w:w="57" w:type="dxa"/>
              <w:bottom w:w="57" w:type="dxa"/>
              <w:right w:w="57" w:type="dxa"/>
            </w:tcMar>
            <w:vAlign w:val="center"/>
          </w:tcPr>
          <w:p w14:paraId="3B49DC7B">
            <w:pPr>
              <w:spacing w:line="280" w:lineRule="exact"/>
              <w:rPr>
                <w:rFonts w:hint="eastAsia" w:ascii="Times New Roman" w:hAnsi="Times New Roman" w:eastAsia="方正书宋_GBK" w:cs="方正书宋_GBK"/>
                <w:color w:val="000000"/>
                <w:sz w:val="20"/>
                <w:szCs w:val="20"/>
              </w:rPr>
            </w:pPr>
          </w:p>
        </w:tc>
      </w:tr>
      <w:tr w14:paraId="763B0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7490D4A4">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378</w:t>
            </w:r>
          </w:p>
        </w:tc>
        <w:tc>
          <w:tcPr>
            <w:tcW w:w="1342" w:type="dxa"/>
            <w:tcMar>
              <w:top w:w="57" w:type="dxa"/>
              <w:left w:w="57" w:type="dxa"/>
              <w:bottom w:w="57" w:type="dxa"/>
              <w:right w:w="57" w:type="dxa"/>
            </w:tcMar>
            <w:vAlign w:val="center"/>
          </w:tcPr>
          <w:p w14:paraId="4406B32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期刊出版单位设立、变更、合并、分立、设立及分支机构审批</w:t>
            </w:r>
          </w:p>
        </w:tc>
        <w:tc>
          <w:tcPr>
            <w:tcW w:w="765" w:type="dxa"/>
            <w:tcMar>
              <w:top w:w="57" w:type="dxa"/>
              <w:left w:w="57" w:type="dxa"/>
              <w:bottom w:w="57" w:type="dxa"/>
              <w:right w:w="57" w:type="dxa"/>
            </w:tcMar>
            <w:vAlign w:val="center"/>
          </w:tcPr>
          <w:p w14:paraId="3D89926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期刊出版许可证</w:t>
            </w:r>
          </w:p>
        </w:tc>
        <w:tc>
          <w:tcPr>
            <w:tcW w:w="949" w:type="dxa"/>
            <w:tcMar>
              <w:top w:w="57" w:type="dxa"/>
              <w:left w:w="57" w:type="dxa"/>
              <w:bottom w:w="57" w:type="dxa"/>
              <w:right w:w="57" w:type="dxa"/>
            </w:tcMar>
            <w:vAlign w:val="center"/>
          </w:tcPr>
          <w:p w14:paraId="01E7696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新闻出版署、省级新闻出版部门</w:t>
            </w:r>
          </w:p>
        </w:tc>
        <w:tc>
          <w:tcPr>
            <w:tcW w:w="1320" w:type="dxa"/>
            <w:tcMar>
              <w:top w:w="57" w:type="dxa"/>
              <w:left w:w="57" w:type="dxa"/>
              <w:bottom w:w="57" w:type="dxa"/>
              <w:right w:w="57" w:type="dxa"/>
            </w:tcMar>
            <w:vAlign w:val="center"/>
          </w:tcPr>
          <w:p w14:paraId="61E8174D">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《出版管理条例》</w:t>
            </w:r>
          </w:p>
        </w:tc>
        <w:tc>
          <w:tcPr>
            <w:tcW w:w="507" w:type="dxa"/>
            <w:tcMar>
              <w:top w:w="57" w:type="dxa"/>
              <w:left w:w="57" w:type="dxa"/>
              <w:bottom w:w="57" w:type="dxa"/>
              <w:right w:w="57" w:type="dxa"/>
            </w:tcMar>
            <w:vAlign w:val="center"/>
          </w:tcPr>
          <w:p w14:paraId="444AA08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B2FF64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749283C">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C12026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346318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1.不再要求申请人提供单位基本信息登记表。2.期刊出版单位申请变更名称的，不再要求申请人提供其与主办单位之间隶属关系或出资关系的证明材料。</w:t>
            </w:r>
          </w:p>
        </w:tc>
        <w:tc>
          <w:tcPr>
            <w:tcW w:w="3015" w:type="dxa"/>
            <w:tcMar>
              <w:top w:w="57" w:type="dxa"/>
              <w:left w:w="57" w:type="dxa"/>
              <w:bottom w:w="57" w:type="dxa"/>
              <w:right w:w="57" w:type="dxa"/>
            </w:tcMar>
            <w:vAlign w:val="center"/>
          </w:tcPr>
          <w:p w14:paraId="1157BA2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1.开展“双随机、一公开”监管，强化期刊年检和审读，发现违法违规行为的要依法查处并公开结果。2.依法及时处理投诉举报。</w:t>
            </w:r>
          </w:p>
        </w:tc>
        <w:tc>
          <w:tcPr>
            <w:tcW w:w="774" w:type="dxa"/>
            <w:tcMar>
              <w:top w:w="57" w:type="dxa"/>
              <w:left w:w="57" w:type="dxa"/>
              <w:bottom w:w="57" w:type="dxa"/>
              <w:right w:w="57" w:type="dxa"/>
            </w:tcMar>
            <w:vAlign w:val="center"/>
          </w:tcPr>
          <w:p w14:paraId="647ABE1B">
            <w:pPr>
              <w:spacing w:line="280" w:lineRule="exact"/>
              <w:rPr>
                <w:rFonts w:hint="eastAsia" w:ascii="Times New Roman" w:hAnsi="Times New Roman" w:eastAsia="方正书宋_GBK" w:cs="方正书宋_GBK"/>
                <w:color w:val="000000"/>
                <w:sz w:val="20"/>
                <w:szCs w:val="20"/>
              </w:rPr>
            </w:pPr>
          </w:p>
        </w:tc>
      </w:tr>
      <w:tr w14:paraId="4BFC1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29361308">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379</w:t>
            </w:r>
          </w:p>
        </w:tc>
        <w:tc>
          <w:tcPr>
            <w:tcW w:w="1342" w:type="dxa"/>
            <w:tcMar>
              <w:top w:w="57" w:type="dxa"/>
              <w:left w:w="57" w:type="dxa"/>
              <w:bottom w:w="57" w:type="dxa"/>
              <w:right w:w="57" w:type="dxa"/>
            </w:tcMar>
            <w:vAlign w:val="center"/>
          </w:tcPr>
          <w:p w14:paraId="6DCE844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出版单位变更资本结构审批</w:t>
            </w:r>
          </w:p>
        </w:tc>
        <w:tc>
          <w:tcPr>
            <w:tcW w:w="765" w:type="dxa"/>
            <w:tcMar>
              <w:top w:w="57" w:type="dxa"/>
              <w:left w:w="57" w:type="dxa"/>
              <w:bottom w:w="57" w:type="dxa"/>
              <w:right w:w="57" w:type="dxa"/>
            </w:tcMar>
            <w:vAlign w:val="center"/>
          </w:tcPr>
          <w:p w14:paraId="4964BE6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出版许可证</w:t>
            </w:r>
          </w:p>
        </w:tc>
        <w:tc>
          <w:tcPr>
            <w:tcW w:w="949" w:type="dxa"/>
            <w:tcMar>
              <w:top w:w="57" w:type="dxa"/>
              <w:left w:w="57" w:type="dxa"/>
              <w:bottom w:w="57" w:type="dxa"/>
              <w:right w:w="57" w:type="dxa"/>
            </w:tcMar>
            <w:vAlign w:val="center"/>
          </w:tcPr>
          <w:p w14:paraId="40491F2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新闻出版署</w:t>
            </w:r>
          </w:p>
        </w:tc>
        <w:tc>
          <w:tcPr>
            <w:tcW w:w="1320" w:type="dxa"/>
            <w:tcMar>
              <w:top w:w="57" w:type="dxa"/>
              <w:left w:w="57" w:type="dxa"/>
              <w:bottom w:w="57" w:type="dxa"/>
              <w:right w:w="57" w:type="dxa"/>
            </w:tcMar>
            <w:vAlign w:val="center"/>
          </w:tcPr>
          <w:p w14:paraId="4EA2494E">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《出版管理条例》</w:t>
            </w:r>
          </w:p>
        </w:tc>
        <w:tc>
          <w:tcPr>
            <w:tcW w:w="507" w:type="dxa"/>
            <w:tcMar>
              <w:top w:w="57" w:type="dxa"/>
              <w:left w:w="57" w:type="dxa"/>
              <w:bottom w:w="57" w:type="dxa"/>
              <w:right w:w="57" w:type="dxa"/>
            </w:tcMar>
            <w:vAlign w:val="center"/>
          </w:tcPr>
          <w:p w14:paraId="53E0A96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79B57D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CFE0CD5">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84BD5F1">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773D46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不再要求申请人提供单位基本信息登记表。</w:t>
            </w:r>
          </w:p>
        </w:tc>
        <w:tc>
          <w:tcPr>
            <w:tcW w:w="3015" w:type="dxa"/>
            <w:tcMar>
              <w:top w:w="57" w:type="dxa"/>
              <w:left w:w="57" w:type="dxa"/>
              <w:bottom w:w="57" w:type="dxa"/>
              <w:right w:w="57" w:type="dxa"/>
            </w:tcMar>
            <w:vAlign w:val="center"/>
          </w:tcPr>
          <w:p w14:paraId="5DAD8CE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1.开展“双随机、一公开”监管，发现违法违规行为的要依法查处并公开结果。2.依法及时处理投诉举报，对被投诉举报单位实施重点监管。</w:t>
            </w:r>
          </w:p>
        </w:tc>
        <w:tc>
          <w:tcPr>
            <w:tcW w:w="774" w:type="dxa"/>
            <w:tcMar>
              <w:top w:w="57" w:type="dxa"/>
              <w:left w:w="57" w:type="dxa"/>
              <w:bottom w:w="57" w:type="dxa"/>
              <w:right w:w="57" w:type="dxa"/>
            </w:tcMar>
            <w:vAlign w:val="center"/>
          </w:tcPr>
          <w:p w14:paraId="08C59C9A">
            <w:pPr>
              <w:spacing w:line="280" w:lineRule="exact"/>
              <w:rPr>
                <w:rFonts w:hint="eastAsia" w:ascii="Times New Roman" w:hAnsi="Times New Roman" w:eastAsia="方正书宋_GBK" w:cs="方正书宋_GBK"/>
                <w:color w:val="000000"/>
                <w:sz w:val="20"/>
                <w:szCs w:val="20"/>
              </w:rPr>
            </w:pPr>
          </w:p>
        </w:tc>
      </w:tr>
      <w:tr w14:paraId="462AD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2B338BF1">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380</w:t>
            </w:r>
          </w:p>
        </w:tc>
        <w:tc>
          <w:tcPr>
            <w:tcW w:w="1342" w:type="dxa"/>
            <w:tcMar>
              <w:top w:w="57" w:type="dxa"/>
              <w:left w:w="57" w:type="dxa"/>
              <w:bottom w:w="57" w:type="dxa"/>
              <w:right w:w="57" w:type="dxa"/>
            </w:tcMar>
            <w:vAlign w:val="center"/>
          </w:tcPr>
          <w:p w14:paraId="393061A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专项出版业务范围变更审批</w:t>
            </w:r>
          </w:p>
        </w:tc>
        <w:tc>
          <w:tcPr>
            <w:tcW w:w="765" w:type="dxa"/>
            <w:tcMar>
              <w:top w:w="57" w:type="dxa"/>
              <w:left w:w="57" w:type="dxa"/>
              <w:bottom w:w="57" w:type="dxa"/>
              <w:right w:w="57" w:type="dxa"/>
            </w:tcMar>
            <w:vAlign w:val="center"/>
          </w:tcPr>
          <w:p w14:paraId="4267792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图书出版许可证</w:t>
            </w:r>
          </w:p>
        </w:tc>
        <w:tc>
          <w:tcPr>
            <w:tcW w:w="949" w:type="dxa"/>
            <w:tcMar>
              <w:top w:w="57" w:type="dxa"/>
              <w:left w:w="57" w:type="dxa"/>
              <w:bottom w:w="57" w:type="dxa"/>
              <w:right w:w="57" w:type="dxa"/>
            </w:tcMar>
            <w:vAlign w:val="center"/>
          </w:tcPr>
          <w:p w14:paraId="6C4BAB1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新闻出版署</w:t>
            </w:r>
          </w:p>
        </w:tc>
        <w:tc>
          <w:tcPr>
            <w:tcW w:w="1320" w:type="dxa"/>
            <w:tcMar>
              <w:top w:w="57" w:type="dxa"/>
              <w:left w:w="57" w:type="dxa"/>
              <w:bottom w:w="57" w:type="dxa"/>
              <w:right w:w="57" w:type="dxa"/>
            </w:tcMar>
            <w:vAlign w:val="center"/>
          </w:tcPr>
          <w:p w14:paraId="79D60D6F">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《出版管理条例》</w:t>
            </w:r>
          </w:p>
        </w:tc>
        <w:tc>
          <w:tcPr>
            <w:tcW w:w="507" w:type="dxa"/>
            <w:tcMar>
              <w:top w:w="57" w:type="dxa"/>
              <w:left w:w="57" w:type="dxa"/>
              <w:bottom w:w="57" w:type="dxa"/>
              <w:right w:w="57" w:type="dxa"/>
            </w:tcMar>
            <w:vAlign w:val="center"/>
          </w:tcPr>
          <w:p w14:paraId="1E676DC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59B17D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8E49393">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E0DD587">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2585E6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将审批时限由60个工作日压减至30个工作日。</w:t>
            </w:r>
          </w:p>
        </w:tc>
        <w:tc>
          <w:tcPr>
            <w:tcW w:w="3015" w:type="dxa"/>
            <w:tcMar>
              <w:top w:w="57" w:type="dxa"/>
              <w:left w:w="57" w:type="dxa"/>
              <w:bottom w:w="57" w:type="dxa"/>
              <w:right w:w="57" w:type="dxa"/>
            </w:tcMar>
            <w:vAlign w:val="center"/>
          </w:tcPr>
          <w:p w14:paraId="6AFB572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1.开展“双随机、一公开”监管，强化出版内容质量监测和抽查，发现违法违规行为的要依法查处并公开结果。2.依法及时处理投诉举报，对被投诉举报和有质量问题的单位实施重点监管。</w:t>
            </w:r>
          </w:p>
        </w:tc>
        <w:tc>
          <w:tcPr>
            <w:tcW w:w="774" w:type="dxa"/>
            <w:tcMar>
              <w:top w:w="57" w:type="dxa"/>
              <w:left w:w="57" w:type="dxa"/>
              <w:bottom w:w="57" w:type="dxa"/>
              <w:right w:w="57" w:type="dxa"/>
            </w:tcMar>
            <w:vAlign w:val="center"/>
          </w:tcPr>
          <w:p w14:paraId="0F1341FC">
            <w:pPr>
              <w:spacing w:line="280" w:lineRule="exact"/>
              <w:rPr>
                <w:rFonts w:hint="eastAsia" w:ascii="Times New Roman" w:hAnsi="Times New Roman" w:eastAsia="方正书宋_GBK" w:cs="方正书宋_GBK"/>
                <w:color w:val="000000"/>
                <w:sz w:val="20"/>
                <w:szCs w:val="20"/>
              </w:rPr>
            </w:pPr>
          </w:p>
        </w:tc>
      </w:tr>
      <w:tr w14:paraId="25469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17" w:hRule="atLeast"/>
        </w:trPr>
        <w:tc>
          <w:tcPr>
            <w:tcW w:w="421" w:type="dxa"/>
            <w:tcMar>
              <w:top w:w="57" w:type="dxa"/>
              <w:left w:w="57" w:type="dxa"/>
              <w:bottom w:w="57" w:type="dxa"/>
              <w:right w:w="57" w:type="dxa"/>
            </w:tcMar>
            <w:vAlign w:val="center"/>
          </w:tcPr>
          <w:p w14:paraId="189C0543">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381</w:t>
            </w:r>
          </w:p>
        </w:tc>
        <w:tc>
          <w:tcPr>
            <w:tcW w:w="1342" w:type="dxa"/>
            <w:tcMar>
              <w:top w:w="57" w:type="dxa"/>
              <w:left w:w="57" w:type="dxa"/>
              <w:bottom w:w="57" w:type="dxa"/>
              <w:right w:w="57" w:type="dxa"/>
            </w:tcMar>
            <w:vAlign w:val="center"/>
          </w:tcPr>
          <w:p w14:paraId="14E021B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设立出版物进口经营单位审批</w:t>
            </w:r>
          </w:p>
        </w:tc>
        <w:tc>
          <w:tcPr>
            <w:tcW w:w="765" w:type="dxa"/>
            <w:tcMar>
              <w:top w:w="57" w:type="dxa"/>
              <w:left w:w="57" w:type="dxa"/>
              <w:bottom w:w="57" w:type="dxa"/>
              <w:right w:w="57" w:type="dxa"/>
            </w:tcMar>
            <w:vAlign w:val="center"/>
          </w:tcPr>
          <w:p w14:paraId="6015707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出版物进口经营许可证</w:t>
            </w:r>
          </w:p>
        </w:tc>
        <w:tc>
          <w:tcPr>
            <w:tcW w:w="949" w:type="dxa"/>
            <w:tcMar>
              <w:top w:w="57" w:type="dxa"/>
              <w:left w:w="57" w:type="dxa"/>
              <w:bottom w:w="57" w:type="dxa"/>
              <w:right w:w="57" w:type="dxa"/>
            </w:tcMar>
            <w:vAlign w:val="center"/>
          </w:tcPr>
          <w:p w14:paraId="317582D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新闻出版署</w:t>
            </w:r>
          </w:p>
        </w:tc>
        <w:tc>
          <w:tcPr>
            <w:tcW w:w="1320" w:type="dxa"/>
            <w:tcMar>
              <w:top w:w="57" w:type="dxa"/>
              <w:left w:w="57" w:type="dxa"/>
              <w:bottom w:w="57" w:type="dxa"/>
              <w:right w:w="57" w:type="dxa"/>
            </w:tcMar>
            <w:vAlign w:val="center"/>
          </w:tcPr>
          <w:p w14:paraId="0E5240F8">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《出版管理条例》</w:t>
            </w:r>
          </w:p>
        </w:tc>
        <w:tc>
          <w:tcPr>
            <w:tcW w:w="507" w:type="dxa"/>
            <w:tcMar>
              <w:top w:w="57" w:type="dxa"/>
              <w:left w:w="57" w:type="dxa"/>
              <w:bottom w:w="57" w:type="dxa"/>
              <w:right w:w="57" w:type="dxa"/>
            </w:tcMar>
            <w:vAlign w:val="center"/>
          </w:tcPr>
          <w:p w14:paraId="3FB94D5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602D2C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5C77BF4">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232614C">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341A28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不再要求申请人提供单位基本信息登记表。</w:t>
            </w:r>
          </w:p>
        </w:tc>
        <w:tc>
          <w:tcPr>
            <w:tcW w:w="3015" w:type="dxa"/>
            <w:tcMar>
              <w:top w:w="57" w:type="dxa"/>
              <w:left w:w="57" w:type="dxa"/>
              <w:bottom w:w="57" w:type="dxa"/>
              <w:right w:w="57" w:type="dxa"/>
            </w:tcMar>
            <w:vAlign w:val="center"/>
          </w:tcPr>
          <w:p w14:paraId="0B824D1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开展“双随机、一公开”监管，发现违法违规行为的要依法查处并公开结果。</w:t>
            </w:r>
          </w:p>
        </w:tc>
        <w:tc>
          <w:tcPr>
            <w:tcW w:w="774" w:type="dxa"/>
            <w:tcMar>
              <w:top w:w="57" w:type="dxa"/>
              <w:left w:w="57" w:type="dxa"/>
              <w:bottom w:w="57" w:type="dxa"/>
              <w:right w:w="57" w:type="dxa"/>
            </w:tcMar>
            <w:vAlign w:val="center"/>
          </w:tcPr>
          <w:p w14:paraId="7DCE040D">
            <w:pPr>
              <w:spacing w:line="280" w:lineRule="exact"/>
              <w:rPr>
                <w:rFonts w:hint="eastAsia" w:ascii="Times New Roman" w:hAnsi="Times New Roman" w:eastAsia="方正书宋_GBK" w:cs="方正书宋_GBK"/>
                <w:color w:val="000000"/>
                <w:sz w:val="20"/>
                <w:szCs w:val="20"/>
              </w:rPr>
            </w:pPr>
          </w:p>
        </w:tc>
      </w:tr>
      <w:tr w14:paraId="45490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17" w:hRule="atLeast"/>
        </w:trPr>
        <w:tc>
          <w:tcPr>
            <w:tcW w:w="421" w:type="dxa"/>
            <w:tcMar>
              <w:top w:w="57" w:type="dxa"/>
              <w:left w:w="57" w:type="dxa"/>
              <w:bottom w:w="57" w:type="dxa"/>
              <w:right w:w="57" w:type="dxa"/>
            </w:tcMar>
            <w:vAlign w:val="center"/>
          </w:tcPr>
          <w:p w14:paraId="7E81EBC5">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382</w:t>
            </w:r>
          </w:p>
        </w:tc>
        <w:tc>
          <w:tcPr>
            <w:tcW w:w="1342" w:type="dxa"/>
            <w:tcMar>
              <w:top w:w="57" w:type="dxa"/>
              <w:left w:w="57" w:type="dxa"/>
              <w:bottom w:w="57" w:type="dxa"/>
              <w:right w:w="57" w:type="dxa"/>
            </w:tcMar>
            <w:vAlign w:val="center"/>
          </w:tcPr>
          <w:p w14:paraId="31CE200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出版物进口经营单位变更名称、业务范围、资本结构、主办单位或者其主管机关，合并或者分立，设立分支机构审批</w:t>
            </w:r>
          </w:p>
        </w:tc>
        <w:tc>
          <w:tcPr>
            <w:tcW w:w="765" w:type="dxa"/>
            <w:tcMar>
              <w:top w:w="57" w:type="dxa"/>
              <w:left w:w="57" w:type="dxa"/>
              <w:bottom w:w="57" w:type="dxa"/>
              <w:right w:w="57" w:type="dxa"/>
            </w:tcMar>
            <w:vAlign w:val="center"/>
          </w:tcPr>
          <w:p w14:paraId="4A1A762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出版物进口经营许可证</w:t>
            </w:r>
          </w:p>
        </w:tc>
        <w:tc>
          <w:tcPr>
            <w:tcW w:w="949" w:type="dxa"/>
            <w:tcMar>
              <w:top w:w="57" w:type="dxa"/>
              <w:left w:w="57" w:type="dxa"/>
              <w:bottom w:w="57" w:type="dxa"/>
              <w:right w:w="57" w:type="dxa"/>
            </w:tcMar>
            <w:vAlign w:val="center"/>
          </w:tcPr>
          <w:p w14:paraId="6D71B37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新闻出版署</w:t>
            </w:r>
          </w:p>
        </w:tc>
        <w:tc>
          <w:tcPr>
            <w:tcW w:w="1320" w:type="dxa"/>
            <w:tcMar>
              <w:top w:w="57" w:type="dxa"/>
              <w:left w:w="57" w:type="dxa"/>
              <w:bottom w:w="57" w:type="dxa"/>
              <w:right w:w="57" w:type="dxa"/>
            </w:tcMar>
            <w:vAlign w:val="center"/>
          </w:tcPr>
          <w:p w14:paraId="70062AD6">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《出版管理条例》</w:t>
            </w:r>
          </w:p>
        </w:tc>
        <w:tc>
          <w:tcPr>
            <w:tcW w:w="507" w:type="dxa"/>
            <w:tcMar>
              <w:top w:w="57" w:type="dxa"/>
              <w:left w:w="57" w:type="dxa"/>
              <w:bottom w:w="57" w:type="dxa"/>
              <w:right w:w="57" w:type="dxa"/>
            </w:tcMar>
            <w:vAlign w:val="center"/>
          </w:tcPr>
          <w:p w14:paraId="4137D90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072B9F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8F21CED">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9C1461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7211CC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不再要求申请人提供单位基本信息登记表。</w:t>
            </w:r>
          </w:p>
        </w:tc>
        <w:tc>
          <w:tcPr>
            <w:tcW w:w="3015" w:type="dxa"/>
            <w:tcMar>
              <w:top w:w="57" w:type="dxa"/>
              <w:left w:w="57" w:type="dxa"/>
              <w:bottom w:w="57" w:type="dxa"/>
              <w:right w:w="57" w:type="dxa"/>
            </w:tcMar>
            <w:vAlign w:val="center"/>
          </w:tcPr>
          <w:p w14:paraId="13AF141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开展“双随机、一公开”监管，发现违法违规行为的要依法查处并公开结果。</w:t>
            </w:r>
          </w:p>
        </w:tc>
        <w:tc>
          <w:tcPr>
            <w:tcW w:w="774" w:type="dxa"/>
            <w:tcMar>
              <w:top w:w="57" w:type="dxa"/>
              <w:left w:w="57" w:type="dxa"/>
              <w:bottom w:w="57" w:type="dxa"/>
              <w:right w:w="57" w:type="dxa"/>
            </w:tcMar>
            <w:vAlign w:val="center"/>
          </w:tcPr>
          <w:p w14:paraId="38A7701C">
            <w:pPr>
              <w:spacing w:line="280" w:lineRule="exact"/>
              <w:rPr>
                <w:rFonts w:hint="eastAsia" w:ascii="Times New Roman" w:hAnsi="Times New Roman" w:eastAsia="方正书宋_GBK" w:cs="方正书宋_GBK"/>
                <w:color w:val="000000"/>
                <w:sz w:val="20"/>
                <w:szCs w:val="20"/>
              </w:rPr>
            </w:pPr>
          </w:p>
        </w:tc>
      </w:tr>
      <w:tr w14:paraId="232A3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17" w:hRule="atLeast"/>
        </w:trPr>
        <w:tc>
          <w:tcPr>
            <w:tcW w:w="421" w:type="dxa"/>
            <w:tcMar>
              <w:top w:w="57" w:type="dxa"/>
              <w:left w:w="57" w:type="dxa"/>
              <w:bottom w:w="57" w:type="dxa"/>
              <w:right w:w="57" w:type="dxa"/>
            </w:tcMar>
            <w:vAlign w:val="center"/>
          </w:tcPr>
          <w:p w14:paraId="2CAE6BAC">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383</w:t>
            </w:r>
          </w:p>
        </w:tc>
        <w:tc>
          <w:tcPr>
            <w:tcW w:w="1342" w:type="dxa"/>
            <w:tcMar>
              <w:top w:w="57" w:type="dxa"/>
              <w:left w:w="57" w:type="dxa"/>
              <w:bottom w:w="57" w:type="dxa"/>
              <w:right w:w="57" w:type="dxa"/>
            </w:tcMar>
            <w:vAlign w:val="center"/>
          </w:tcPr>
          <w:p w14:paraId="76929EE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境外出版机构在境内设立办事机构审批</w:t>
            </w:r>
          </w:p>
        </w:tc>
        <w:tc>
          <w:tcPr>
            <w:tcW w:w="765" w:type="dxa"/>
            <w:tcMar>
              <w:top w:w="57" w:type="dxa"/>
              <w:left w:w="57" w:type="dxa"/>
              <w:bottom w:w="57" w:type="dxa"/>
              <w:right w:w="57" w:type="dxa"/>
            </w:tcMar>
            <w:vAlign w:val="center"/>
          </w:tcPr>
          <w:p w14:paraId="5449452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无</w:t>
            </w:r>
          </w:p>
        </w:tc>
        <w:tc>
          <w:tcPr>
            <w:tcW w:w="949" w:type="dxa"/>
            <w:tcMar>
              <w:top w:w="57" w:type="dxa"/>
              <w:left w:w="57" w:type="dxa"/>
              <w:bottom w:w="57" w:type="dxa"/>
              <w:right w:w="57" w:type="dxa"/>
            </w:tcMar>
            <w:vAlign w:val="center"/>
          </w:tcPr>
          <w:p w14:paraId="3C63B5A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新闻出版署</w:t>
            </w:r>
          </w:p>
        </w:tc>
        <w:tc>
          <w:tcPr>
            <w:tcW w:w="1320" w:type="dxa"/>
            <w:tcMar>
              <w:top w:w="57" w:type="dxa"/>
              <w:left w:w="57" w:type="dxa"/>
              <w:bottom w:w="57" w:type="dxa"/>
              <w:right w:w="57" w:type="dxa"/>
            </w:tcMar>
            <w:vAlign w:val="center"/>
          </w:tcPr>
          <w:p w14:paraId="087655EA">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0C2C565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7D9304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3AD3CFC">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D1F1B2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290895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不再要求申请人提供单位基本信息登记表。</w:t>
            </w:r>
          </w:p>
        </w:tc>
        <w:tc>
          <w:tcPr>
            <w:tcW w:w="3015" w:type="dxa"/>
            <w:tcMar>
              <w:top w:w="57" w:type="dxa"/>
              <w:left w:w="57" w:type="dxa"/>
              <w:bottom w:w="57" w:type="dxa"/>
              <w:right w:w="57" w:type="dxa"/>
            </w:tcMar>
            <w:vAlign w:val="center"/>
          </w:tcPr>
          <w:p w14:paraId="78E8D19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1.开展“双随机、一公开”监管，发现违法违规行为的要依法查处并公开结果。2.制定境外出版机构在中国境内设立办事机构相关管理办法。</w:t>
            </w:r>
          </w:p>
        </w:tc>
        <w:tc>
          <w:tcPr>
            <w:tcW w:w="774" w:type="dxa"/>
            <w:tcMar>
              <w:top w:w="57" w:type="dxa"/>
              <w:left w:w="57" w:type="dxa"/>
              <w:bottom w:w="57" w:type="dxa"/>
              <w:right w:w="57" w:type="dxa"/>
            </w:tcMar>
            <w:vAlign w:val="center"/>
          </w:tcPr>
          <w:p w14:paraId="7F904E7C">
            <w:pPr>
              <w:spacing w:line="280" w:lineRule="exact"/>
              <w:rPr>
                <w:rFonts w:hint="eastAsia" w:ascii="Times New Roman" w:hAnsi="Times New Roman" w:eastAsia="方正书宋_GBK" w:cs="方正书宋_GBK"/>
                <w:color w:val="000000"/>
                <w:sz w:val="20"/>
                <w:szCs w:val="20"/>
              </w:rPr>
            </w:pPr>
          </w:p>
        </w:tc>
      </w:tr>
      <w:tr w14:paraId="50709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17" w:hRule="atLeast"/>
        </w:trPr>
        <w:tc>
          <w:tcPr>
            <w:tcW w:w="421" w:type="dxa"/>
            <w:tcMar>
              <w:top w:w="57" w:type="dxa"/>
              <w:left w:w="57" w:type="dxa"/>
              <w:bottom w:w="57" w:type="dxa"/>
              <w:right w:w="57" w:type="dxa"/>
            </w:tcMar>
            <w:vAlign w:val="center"/>
          </w:tcPr>
          <w:p w14:paraId="2E8CA52C">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384</w:t>
            </w:r>
          </w:p>
        </w:tc>
        <w:tc>
          <w:tcPr>
            <w:tcW w:w="1342" w:type="dxa"/>
            <w:tcMar>
              <w:top w:w="57" w:type="dxa"/>
              <w:left w:w="57" w:type="dxa"/>
              <w:bottom w:w="57" w:type="dxa"/>
              <w:right w:w="57" w:type="dxa"/>
            </w:tcMar>
            <w:vAlign w:val="center"/>
          </w:tcPr>
          <w:p w14:paraId="69FEEAE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音像复制单位设立、变更审批</w:t>
            </w:r>
          </w:p>
        </w:tc>
        <w:tc>
          <w:tcPr>
            <w:tcW w:w="765" w:type="dxa"/>
            <w:tcMar>
              <w:top w:w="57" w:type="dxa"/>
              <w:left w:w="57" w:type="dxa"/>
              <w:bottom w:w="57" w:type="dxa"/>
              <w:right w:w="57" w:type="dxa"/>
            </w:tcMar>
            <w:vAlign w:val="center"/>
          </w:tcPr>
          <w:p w14:paraId="526B191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复制经营许可证</w:t>
            </w:r>
          </w:p>
        </w:tc>
        <w:tc>
          <w:tcPr>
            <w:tcW w:w="949" w:type="dxa"/>
            <w:tcMar>
              <w:top w:w="57" w:type="dxa"/>
              <w:left w:w="57" w:type="dxa"/>
              <w:bottom w:w="57" w:type="dxa"/>
              <w:right w:w="57" w:type="dxa"/>
            </w:tcMar>
            <w:vAlign w:val="center"/>
          </w:tcPr>
          <w:p w14:paraId="5AACAF1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省级新闻出版部门</w:t>
            </w:r>
          </w:p>
        </w:tc>
        <w:tc>
          <w:tcPr>
            <w:tcW w:w="1320" w:type="dxa"/>
            <w:tcMar>
              <w:top w:w="57" w:type="dxa"/>
              <w:left w:w="57" w:type="dxa"/>
              <w:bottom w:w="57" w:type="dxa"/>
              <w:right w:w="57" w:type="dxa"/>
            </w:tcMar>
            <w:vAlign w:val="center"/>
          </w:tcPr>
          <w:p w14:paraId="120C9C02">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《音像制品管理条例》</w:t>
            </w:r>
          </w:p>
        </w:tc>
        <w:tc>
          <w:tcPr>
            <w:tcW w:w="507" w:type="dxa"/>
            <w:tcMar>
              <w:top w:w="57" w:type="dxa"/>
              <w:left w:w="57" w:type="dxa"/>
              <w:bottom w:w="57" w:type="dxa"/>
              <w:right w:w="57" w:type="dxa"/>
            </w:tcMar>
            <w:vAlign w:val="center"/>
          </w:tcPr>
          <w:p w14:paraId="2C9BB40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8323A0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0BF0B6E">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D62BB4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1F41DE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1.推动实现申请、审批全程网上办理。2.将审批时限由20个工作日压减至13个工作日。</w:t>
            </w:r>
          </w:p>
        </w:tc>
        <w:tc>
          <w:tcPr>
            <w:tcW w:w="3015" w:type="dxa"/>
            <w:tcMar>
              <w:top w:w="57" w:type="dxa"/>
              <w:left w:w="57" w:type="dxa"/>
              <w:bottom w:w="57" w:type="dxa"/>
              <w:right w:w="57" w:type="dxa"/>
            </w:tcMar>
            <w:vAlign w:val="center"/>
          </w:tcPr>
          <w:p w14:paraId="572EE26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1.开展“双随机、一公开”监管，发现违法违规行为的要依法查处并公开结果。2.依法及时处理投诉举报。</w:t>
            </w:r>
          </w:p>
        </w:tc>
        <w:tc>
          <w:tcPr>
            <w:tcW w:w="774" w:type="dxa"/>
            <w:tcMar>
              <w:top w:w="57" w:type="dxa"/>
              <w:left w:w="57" w:type="dxa"/>
              <w:bottom w:w="57" w:type="dxa"/>
              <w:right w:w="57" w:type="dxa"/>
            </w:tcMar>
            <w:vAlign w:val="center"/>
          </w:tcPr>
          <w:p w14:paraId="6C7C6A4B">
            <w:pPr>
              <w:spacing w:line="280" w:lineRule="exact"/>
              <w:rPr>
                <w:rFonts w:hint="eastAsia" w:ascii="Times New Roman" w:hAnsi="Times New Roman" w:eastAsia="方正书宋_GBK" w:cs="方正书宋_GBK"/>
                <w:color w:val="000000"/>
                <w:sz w:val="20"/>
                <w:szCs w:val="20"/>
              </w:rPr>
            </w:pPr>
          </w:p>
        </w:tc>
      </w:tr>
      <w:tr w14:paraId="7F811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92" w:hRule="atLeast"/>
        </w:trPr>
        <w:tc>
          <w:tcPr>
            <w:tcW w:w="421" w:type="dxa"/>
            <w:tcMar>
              <w:top w:w="57" w:type="dxa"/>
              <w:left w:w="57" w:type="dxa"/>
              <w:bottom w:w="57" w:type="dxa"/>
              <w:right w:w="57" w:type="dxa"/>
            </w:tcMar>
            <w:vAlign w:val="center"/>
          </w:tcPr>
          <w:p w14:paraId="1D689717">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385</w:t>
            </w:r>
          </w:p>
        </w:tc>
        <w:tc>
          <w:tcPr>
            <w:tcW w:w="1342" w:type="dxa"/>
            <w:tcMar>
              <w:top w:w="57" w:type="dxa"/>
              <w:left w:w="57" w:type="dxa"/>
              <w:bottom w:w="57" w:type="dxa"/>
              <w:right w:w="57" w:type="dxa"/>
            </w:tcMar>
            <w:vAlign w:val="center"/>
          </w:tcPr>
          <w:p w14:paraId="459655D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电子出版物复制单位设立、变更审批</w:t>
            </w:r>
          </w:p>
        </w:tc>
        <w:tc>
          <w:tcPr>
            <w:tcW w:w="765" w:type="dxa"/>
            <w:tcMar>
              <w:top w:w="57" w:type="dxa"/>
              <w:left w:w="57" w:type="dxa"/>
              <w:bottom w:w="57" w:type="dxa"/>
              <w:right w:w="57" w:type="dxa"/>
            </w:tcMar>
            <w:vAlign w:val="center"/>
          </w:tcPr>
          <w:p w14:paraId="4DB8ACE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复制经营许可证</w:t>
            </w:r>
          </w:p>
        </w:tc>
        <w:tc>
          <w:tcPr>
            <w:tcW w:w="949" w:type="dxa"/>
            <w:tcMar>
              <w:top w:w="57" w:type="dxa"/>
              <w:left w:w="57" w:type="dxa"/>
              <w:bottom w:w="57" w:type="dxa"/>
              <w:right w:w="57" w:type="dxa"/>
            </w:tcMar>
            <w:vAlign w:val="center"/>
          </w:tcPr>
          <w:p w14:paraId="32C51E9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省级新闻出版部门</w:t>
            </w:r>
          </w:p>
        </w:tc>
        <w:tc>
          <w:tcPr>
            <w:tcW w:w="1320" w:type="dxa"/>
            <w:tcMar>
              <w:top w:w="57" w:type="dxa"/>
              <w:left w:w="57" w:type="dxa"/>
              <w:bottom w:w="57" w:type="dxa"/>
              <w:right w:w="57" w:type="dxa"/>
            </w:tcMar>
            <w:vAlign w:val="center"/>
          </w:tcPr>
          <w:p w14:paraId="06614E96">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《音像制品管理条例》</w:t>
            </w:r>
          </w:p>
        </w:tc>
        <w:tc>
          <w:tcPr>
            <w:tcW w:w="507" w:type="dxa"/>
            <w:tcMar>
              <w:top w:w="57" w:type="dxa"/>
              <w:left w:w="57" w:type="dxa"/>
              <w:bottom w:w="57" w:type="dxa"/>
              <w:right w:w="57" w:type="dxa"/>
            </w:tcMar>
            <w:vAlign w:val="center"/>
          </w:tcPr>
          <w:p w14:paraId="2E314A4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1FEF33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1209EA2">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6A41772">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D610C2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1.推动实现申请、审批全程网上办理。2.将审批时限由20个工作日压减至13个工作日。</w:t>
            </w:r>
          </w:p>
        </w:tc>
        <w:tc>
          <w:tcPr>
            <w:tcW w:w="3015" w:type="dxa"/>
            <w:tcMar>
              <w:top w:w="57" w:type="dxa"/>
              <w:left w:w="57" w:type="dxa"/>
              <w:bottom w:w="57" w:type="dxa"/>
              <w:right w:w="57" w:type="dxa"/>
            </w:tcMar>
            <w:vAlign w:val="center"/>
          </w:tcPr>
          <w:p w14:paraId="0176CBA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1.开展“双随机、一公开”监管，发现违法违规行为的要依法查处并公开结果。2.依法及时处理投诉举报。</w:t>
            </w:r>
          </w:p>
        </w:tc>
        <w:tc>
          <w:tcPr>
            <w:tcW w:w="774" w:type="dxa"/>
            <w:tcMar>
              <w:top w:w="57" w:type="dxa"/>
              <w:left w:w="57" w:type="dxa"/>
              <w:bottom w:w="57" w:type="dxa"/>
              <w:right w:w="57" w:type="dxa"/>
            </w:tcMar>
            <w:vAlign w:val="center"/>
          </w:tcPr>
          <w:p w14:paraId="5AB4F785">
            <w:pPr>
              <w:spacing w:line="280" w:lineRule="exact"/>
              <w:rPr>
                <w:rFonts w:hint="eastAsia" w:ascii="Times New Roman" w:hAnsi="Times New Roman" w:eastAsia="方正书宋_GBK" w:cs="方正书宋_GBK"/>
                <w:color w:val="000000"/>
                <w:sz w:val="20"/>
                <w:szCs w:val="20"/>
              </w:rPr>
            </w:pPr>
          </w:p>
        </w:tc>
      </w:tr>
      <w:tr w14:paraId="108E2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1BBF0057">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386</w:t>
            </w:r>
          </w:p>
        </w:tc>
        <w:tc>
          <w:tcPr>
            <w:tcW w:w="1342" w:type="dxa"/>
            <w:tcMar>
              <w:top w:w="57" w:type="dxa"/>
              <w:left w:w="57" w:type="dxa"/>
              <w:bottom w:w="57" w:type="dxa"/>
              <w:right w:w="57" w:type="dxa"/>
            </w:tcMar>
            <w:vAlign w:val="center"/>
          </w:tcPr>
          <w:p w14:paraId="1A56F89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出版物批发单位设立、变更审批</w:t>
            </w:r>
          </w:p>
        </w:tc>
        <w:tc>
          <w:tcPr>
            <w:tcW w:w="765" w:type="dxa"/>
            <w:tcMar>
              <w:top w:w="57" w:type="dxa"/>
              <w:left w:w="57" w:type="dxa"/>
              <w:bottom w:w="57" w:type="dxa"/>
              <w:right w:w="57" w:type="dxa"/>
            </w:tcMar>
            <w:vAlign w:val="center"/>
          </w:tcPr>
          <w:p w14:paraId="565E3AE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出版物经营许可证</w:t>
            </w:r>
          </w:p>
        </w:tc>
        <w:tc>
          <w:tcPr>
            <w:tcW w:w="949" w:type="dxa"/>
            <w:tcMar>
              <w:top w:w="57" w:type="dxa"/>
              <w:left w:w="57" w:type="dxa"/>
              <w:bottom w:w="57" w:type="dxa"/>
              <w:right w:w="57" w:type="dxa"/>
            </w:tcMar>
            <w:vAlign w:val="center"/>
          </w:tcPr>
          <w:p w14:paraId="181CCC7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省级新闻出版部门</w:t>
            </w:r>
          </w:p>
        </w:tc>
        <w:tc>
          <w:tcPr>
            <w:tcW w:w="1320" w:type="dxa"/>
            <w:tcMar>
              <w:top w:w="57" w:type="dxa"/>
              <w:left w:w="57" w:type="dxa"/>
              <w:bottom w:w="57" w:type="dxa"/>
              <w:right w:w="57" w:type="dxa"/>
            </w:tcMar>
            <w:vAlign w:val="center"/>
          </w:tcPr>
          <w:p w14:paraId="5300E845">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《出版管理条例》</w:t>
            </w:r>
          </w:p>
        </w:tc>
        <w:tc>
          <w:tcPr>
            <w:tcW w:w="507" w:type="dxa"/>
            <w:tcMar>
              <w:top w:w="57" w:type="dxa"/>
              <w:left w:w="57" w:type="dxa"/>
              <w:bottom w:w="57" w:type="dxa"/>
              <w:right w:w="57" w:type="dxa"/>
            </w:tcMar>
            <w:vAlign w:val="center"/>
          </w:tcPr>
          <w:p w14:paraId="6C25203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85B0E5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602556B">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7E949E9">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B209A84">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推动实现申请、审批全程网上办理，并在网上公布审批程序、受理条件、办理标准，公开办理进度。2.精简审批材料，推动在线获取核验营业执照、企业章程、经营场所情况及使用权证明、法定代表人及主要负责人身份证明等材料。3.将审批时限由20个工作日压减至13个工作日。</w:t>
            </w:r>
          </w:p>
        </w:tc>
        <w:tc>
          <w:tcPr>
            <w:tcW w:w="3015" w:type="dxa"/>
            <w:tcMar>
              <w:top w:w="57" w:type="dxa"/>
              <w:left w:w="57" w:type="dxa"/>
              <w:bottom w:w="57" w:type="dxa"/>
              <w:right w:w="57" w:type="dxa"/>
            </w:tcMar>
            <w:vAlign w:val="center"/>
          </w:tcPr>
          <w:p w14:paraId="6CA2D22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1.开展“双随机、一公开”监管，发现违法违规行为的要依法查处并公开结果。2.依法及时处理投诉举报。3.推进部门间信息共享应用。</w:t>
            </w:r>
          </w:p>
        </w:tc>
        <w:tc>
          <w:tcPr>
            <w:tcW w:w="774" w:type="dxa"/>
            <w:tcMar>
              <w:top w:w="57" w:type="dxa"/>
              <w:left w:w="57" w:type="dxa"/>
              <w:bottom w:w="57" w:type="dxa"/>
              <w:right w:w="57" w:type="dxa"/>
            </w:tcMar>
            <w:vAlign w:val="center"/>
          </w:tcPr>
          <w:p w14:paraId="45250E55">
            <w:pPr>
              <w:spacing w:line="280" w:lineRule="exact"/>
              <w:rPr>
                <w:rFonts w:hint="eastAsia" w:ascii="Times New Roman" w:hAnsi="Times New Roman" w:eastAsia="方正书宋_GBK" w:cs="方正书宋_GBK"/>
                <w:color w:val="000000"/>
                <w:sz w:val="20"/>
                <w:szCs w:val="20"/>
              </w:rPr>
            </w:pPr>
          </w:p>
        </w:tc>
      </w:tr>
      <w:tr w14:paraId="4AAB8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488F26E3">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387</w:t>
            </w:r>
          </w:p>
        </w:tc>
        <w:tc>
          <w:tcPr>
            <w:tcW w:w="1342" w:type="dxa"/>
            <w:tcMar>
              <w:top w:w="57" w:type="dxa"/>
              <w:left w:w="57" w:type="dxa"/>
              <w:bottom w:w="57" w:type="dxa"/>
              <w:right w:w="57" w:type="dxa"/>
            </w:tcMar>
            <w:vAlign w:val="center"/>
          </w:tcPr>
          <w:p w14:paraId="3CBA682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出版物零售单位（个体工商户除外）设立、变更审批</w:t>
            </w:r>
          </w:p>
        </w:tc>
        <w:tc>
          <w:tcPr>
            <w:tcW w:w="765" w:type="dxa"/>
            <w:tcMar>
              <w:top w:w="57" w:type="dxa"/>
              <w:left w:w="57" w:type="dxa"/>
              <w:bottom w:w="57" w:type="dxa"/>
              <w:right w:w="57" w:type="dxa"/>
            </w:tcMar>
            <w:vAlign w:val="center"/>
          </w:tcPr>
          <w:p w14:paraId="47C3D09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出版物经营许可证</w:t>
            </w:r>
          </w:p>
        </w:tc>
        <w:tc>
          <w:tcPr>
            <w:tcW w:w="949" w:type="dxa"/>
            <w:tcMar>
              <w:top w:w="57" w:type="dxa"/>
              <w:left w:w="57" w:type="dxa"/>
              <w:bottom w:w="57" w:type="dxa"/>
              <w:right w:w="57" w:type="dxa"/>
            </w:tcMar>
            <w:vAlign w:val="center"/>
          </w:tcPr>
          <w:p w14:paraId="1B19ABF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县级新闻出版部门</w:t>
            </w:r>
          </w:p>
        </w:tc>
        <w:tc>
          <w:tcPr>
            <w:tcW w:w="1320" w:type="dxa"/>
            <w:tcMar>
              <w:top w:w="57" w:type="dxa"/>
              <w:left w:w="57" w:type="dxa"/>
              <w:bottom w:w="57" w:type="dxa"/>
              <w:right w:w="57" w:type="dxa"/>
            </w:tcMar>
            <w:vAlign w:val="center"/>
          </w:tcPr>
          <w:p w14:paraId="6720B196">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《出版管理条例》</w:t>
            </w:r>
          </w:p>
        </w:tc>
        <w:tc>
          <w:tcPr>
            <w:tcW w:w="507" w:type="dxa"/>
            <w:tcMar>
              <w:top w:w="57" w:type="dxa"/>
              <w:left w:w="57" w:type="dxa"/>
              <w:bottom w:w="57" w:type="dxa"/>
              <w:right w:w="57" w:type="dxa"/>
            </w:tcMar>
            <w:vAlign w:val="center"/>
          </w:tcPr>
          <w:p w14:paraId="3F18ACD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4D57BB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CF97AD7">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F6383A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815FC7F">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推动实现申请、审批全程网上办理，并在网上公布审批程序、受理条件、办理标准，公开办理进度。2.精简审批材料，推动在线获取核验营业执照、企业章程、经营场所情况及使用权证明、法定代表人及主要负责人身份证明等材料。3.将审批时限由20个工作日压减至13个工作日。</w:t>
            </w:r>
          </w:p>
        </w:tc>
        <w:tc>
          <w:tcPr>
            <w:tcW w:w="3015" w:type="dxa"/>
            <w:tcMar>
              <w:top w:w="57" w:type="dxa"/>
              <w:left w:w="57" w:type="dxa"/>
              <w:bottom w:w="57" w:type="dxa"/>
              <w:right w:w="57" w:type="dxa"/>
            </w:tcMar>
            <w:vAlign w:val="center"/>
          </w:tcPr>
          <w:p w14:paraId="1FF2136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1.开展“双随机、一公开”监管，发现违法违规行为的要依法查处并公开结果。2.依法及时处理投诉举报。3.推进部门间信息共享应用。</w:t>
            </w:r>
          </w:p>
        </w:tc>
        <w:tc>
          <w:tcPr>
            <w:tcW w:w="774" w:type="dxa"/>
            <w:tcMar>
              <w:top w:w="57" w:type="dxa"/>
              <w:left w:w="57" w:type="dxa"/>
              <w:bottom w:w="57" w:type="dxa"/>
              <w:right w:w="57" w:type="dxa"/>
            </w:tcMar>
            <w:vAlign w:val="center"/>
          </w:tcPr>
          <w:p w14:paraId="190D24FF">
            <w:pPr>
              <w:widowControl/>
              <w:spacing w:line="280" w:lineRule="exact"/>
              <w:textAlignment w:val="center"/>
              <w:rPr>
                <w:rFonts w:hint="eastAsia" w:ascii="Times New Roman" w:hAnsi="Times New Roman" w:eastAsia="方正书宋_GBK" w:cs="方正书宋_GBK"/>
                <w:color w:val="000000"/>
                <w:sz w:val="20"/>
                <w:szCs w:val="20"/>
              </w:rPr>
            </w:pPr>
          </w:p>
        </w:tc>
      </w:tr>
      <w:tr w14:paraId="3081B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1" w:hRule="atLeast"/>
        </w:trPr>
        <w:tc>
          <w:tcPr>
            <w:tcW w:w="421" w:type="dxa"/>
            <w:tcMar>
              <w:top w:w="57" w:type="dxa"/>
              <w:left w:w="57" w:type="dxa"/>
              <w:bottom w:w="57" w:type="dxa"/>
              <w:right w:w="57" w:type="dxa"/>
            </w:tcMar>
            <w:vAlign w:val="center"/>
          </w:tcPr>
          <w:p w14:paraId="7AAF7F38">
            <w:pPr>
              <w:widowControl/>
              <w:adjustRightInd w:val="0"/>
              <w:snapToGrid w:val="0"/>
              <w:spacing w:line="27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388</w:t>
            </w:r>
          </w:p>
        </w:tc>
        <w:tc>
          <w:tcPr>
            <w:tcW w:w="1342" w:type="dxa"/>
            <w:tcMar>
              <w:top w:w="57" w:type="dxa"/>
              <w:left w:w="57" w:type="dxa"/>
              <w:bottom w:w="57" w:type="dxa"/>
              <w:right w:w="57" w:type="dxa"/>
            </w:tcMar>
            <w:vAlign w:val="center"/>
          </w:tcPr>
          <w:p w14:paraId="735EAD94">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对新闻出版广电总局负责的中学小学教科书出版资质审批（初审）</w:t>
            </w:r>
          </w:p>
        </w:tc>
        <w:tc>
          <w:tcPr>
            <w:tcW w:w="765" w:type="dxa"/>
            <w:tcMar>
              <w:top w:w="57" w:type="dxa"/>
              <w:left w:w="57" w:type="dxa"/>
              <w:bottom w:w="57" w:type="dxa"/>
              <w:right w:w="57" w:type="dxa"/>
            </w:tcMar>
            <w:vAlign w:val="center"/>
          </w:tcPr>
          <w:p w14:paraId="6B80157A">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无</w:t>
            </w:r>
          </w:p>
        </w:tc>
        <w:tc>
          <w:tcPr>
            <w:tcW w:w="949" w:type="dxa"/>
            <w:tcMar>
              <w:top w:w="57" w:type="dxa"/>
              <w:left w:w="57" w:type="dxa"/>
              <w:bottom w:w="57" w:type="dxa"/>
              <w:right w:w="57" w:type="dxa"/>
            </w:tcMar>
            <w:vAlign w:val="center"/>
          </w:tcPr>
          <w:p w14:paraId="15A38AAF">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省级新闻出版部门</w:t>
            </w:r>
          </w:p>
        </w:tc>
        <w:tc>
          <w:tcPr>
            <w:tcW w:w="1320" w:type="dxa"/>
            <w:tcMar>
              <w:top w:w="57" w:type="dxa"/>
              <w:left w:w="57" w:type="dxa"/>
              <w:bottom w:w="57" w:type="dxa"/>
              <w:right w:w="57" w:type="dxa"/>
            </w:tcMar>
            <w:vAlign w:val="center"/>
          </w:tcPr>
          <w:p w14:paraId="0B45EF28">
            <w:pPr>
              <w:widowControl/>
              <w:spacing w:line="27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《出版管理条例》</w:t>
            </w:r>
          </w:p>
        </w:tc>
        <w:tc>
          <w:tcPr>
            <w:tcW w:w="507" w:type="dxa"/>
            <w:tcMar>
              <w:top w:w="57" w:type="dxa"/>
              <w:left w:w="57" w:type="dxa"/>
              <w:bottom w:w="57" w:type="dxa"/>
              <w:right w:w="57" w:type="dxa"/>
            </w:tcMar>
            <w:vAlign w:val="center"/>
          </w:tcPr>
          <w:p w14:paraId="2941EB5D">
            <w:pPr>
              <w:spacing w:line="27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84B29F3">
            <w:pPr>
              <w:spacing w:line="27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E48C5CB">
            <w:pPr>
              <w:spacing w:line="27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D4A8E72">
            <w:pPr>
              <w:widowControl/>
              <w:spacing w:line="27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A5C1DDB">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不再要求申请人提供近5年内出版单位出版的与所申请出版资质相关的代表性出版物，改为审批部门向相关部门了解该单位代表性出版物情况。</w:t>
            </w:r>
          </w:p>
        </w:tc>
        <w:tc>
          <w:tcPr>
            <w:tcW w:w="3015" w:type="dxa"/>
            <w:tcMar>
              <w:top w:w="57" w:type="dxa"/>
              <w:left w:w="57" w:type="dxa"/>
              <w:bottom w:w="57" w:type="dxa"/>
              <w:right w:w="57" w:type="dxa"/>
            </w:tcMar>
            <w:vAlign w:val="center"/>
          </w:tcPr>
          <w:p w14:paraId="1471CCAE">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1.开展“双随机、一公开”监管，强化出版内容质量监测和抽查，发现违法违规行为的要依法查处并公开结果。2.依法及时处理投诉举报，对被投诉举报单位实施重点监管。</w:t>
            </w:r>
          </w:p>
        </w:tc>
        <w:tc>
          <w:tcPr>
            <w:tcW w:w="774" w:type="dxa"/>
            <w:tcMar>
              <w:top w:w="57" w:type="dxa"/>
              <w:left w:w="57" w:type="dxa"/>
              <w:bottom w:w="57" w:type="dxa"/>
              <w:right w:w="57" w:type="dxa"/>
            </w:tcMar>
            <w:vAlign w:val="center"/>
          </w:tcPr>
          <w:p w14:paraId="6F00F624">
            <w:pPr>
              <w:spacing w:line="270" w:lineRule="exact"/>
              <w:rPr>
                <w:rFonts w:hint="eastAsia" w:ascii="Times New Roman" w:hAnsi="Times New Roman" w:eastAsia="方正书宋_GBK" w:cs="方正书宋_GBK"/>
                <w:color w:val="000000"/>
                <w:sz w:val="20"/>
                <w:szCs w:val="20"/>
              </w:rPr>
            </w:pPr>
          </w:p>
        </w:tc>
      </w:tr>
      <w:tr w14:paraId="2EDB7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1" w:hRule="atLeast"/>
        </w:trPr>
        <w:tc>
          <w:tcPr>
            <w:tcW w:w="421" w:type="dxa"/>
            <w:tcMar>
              <w:top w:w="57" w:type="dxa"/>
              <w:left w:w="57" w:type="dxa"/>
              <w:bottom w:w="57" w:type="dxa"/>
              <w:right w:w="57" w:type="dxa"/>
            </w:tcMar>
            <w:vAlign w:val="center"/>
          </w:tcPr>
          <w:p w14:paraId="24D84A13">
            <w:pPr>
              <w:widowControl/>
              <w:adjustRightInd w:val="0"/>
              <w:snapToGrid w:val="0"/>
              <w:spacing w:line="27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389</w:t>
            </w:r>
          </w:p>
        </w:tc>
        <w:tc>
          <w:tcPr>
            <w:tcW w:w="1342" w:type="dxa"/>
            <w:tcMar>
              <w:top w:w="57" w:type="dxa"/>
              <w:left w:w="57" w:type="dxa"/>
              <w:bottom w:w="57" w:type="dxa"/>
              <w:right w:w="57" w:type="dxa"/>
            </w:tcMar>
            <w:vAlign w:val="center"/>
          </w:tcPr>
          <w:p w14:paraId="5530B1F5">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中学小学教科书出版资质审批</w:t>
            </w:r>
          </w:p>
        </w:tc>
        <w:tc>
          <w:tcPr>
            <w:tcW w:w="765" w:type="dxa"/>
            <w:tcMar>
              <w:top w:w="57" w:type="dxa"/>
              <w:left w:w="57" w:type="dxa"/>
              <w:bottom w:w="57" w:type="dxa"/>
              <w:right w:w="57" w:type="dxa"/>
            </w:tcMar>
            <w:vAlign w:val="center"/>
          </w:tcPr>
          <w:p w14:paraId="1AE8BCFB">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图书出版许可证</w:t>
            </w:r>
          </w:p>
        </w:tc>
        <w:tc>
          <w:tcPr>
            <w:tcW w:w="949" w:type="dxa"/>
            <w:tcMar>
              <w:top w:w="57" w:type="dxa"/>
              <w:left w:w="57" w:type="dxa"/>
              <w:bottom w:w="57" w:type="dxa"/>
              <w:right w:w="57" w:type="dxa"/>
            </w:tcMar>
            <w:vAlign w:val="center"/>
          </w:tcPr>
          <w:p w14:paraId="0515C9D1">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新闻出版署</w:t>
            </w:r>
          </w:p>
        </w:tc>
        <w:tc>
          <w:tcPr>
            <w:tcW w:w="1320" w:type="dxa"/>
            <w:tcMar>
              <w:top w:w="57" w:type="dxa"/>
              <w:left w:w="57" w:type="dxa"/>
              <w:bottom w:w="57" w:type="dxa"/>
              <w:right w:w="57" w:type="dxa"/>
            </w:tcMar>
            <w:vAlign w:val="center"/>
          </w:tcPr>
          <w:p w14:paraId="58C7570A">
            <w:pPr>
              <w:widowControl/>
              <w:spacing w:line="27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《出版管理条例》</w:t>
            </w:r>
          </w:p>
        </w:tc>
        <w:tc>
          <w:tcPr>
            <w:tcW w:w="507" w:type="dxa"/>
            <w:tcMar>
              <w:top w:w="57" w:type="dxa"/>
              <w:left w:w="57" w:type="dxa"/>
              <w:bottom w:w="57" w:type="dxa"/>
              <w:right w:w="57" w:type="dxa"/>
            </w:tcMar>
            <w:vAlign w:val="center"/>
          </w:tcPr>
          <w:p w14:paraId="6C10F382">
            <w:pPr>
              <w:spacing w:line="27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F502E54">
            <w:pPr>
              <w:spacing w:line="27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CC7C2A8">
            <w:pPr>
              <w:spacing w:line="27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8DDB075">
            <w:pPr>
              <w:widowControl/>
              <w:spacing w:line="27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2E8DFBE">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不再要求申请人提供近5年内出版单位出版的与所申请出版资质相关的代表性出版物，改为审批部门向相关部门了解该单位代表性出版物情况。</w:t>
            </w:r>
          </w:p>
        </w:tc>
        <w:tc>
          <w:tcPr>
            <w:tcW w:w="3015" w:type="dxa"/>
            <w:tcMar>
              <w:top w:w="57" w:type="dxa"/>
              <w:left w:w="57" w:type="dxa"/>
              <w:bottom w:w="57" w:type="dxa"/>
              <w:right w:w="57" w:type="dxa"/>
            </w:tcMar>
            <w:vAlign w:val="center"/>
          </w:tcPr>
          <w:p w14:paraId="5CFC39D0">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1.开展“双随机、一公开”监管，强化出版内容质量监测和抽查，发现违法违规行为的要依法查处并公开结果。2.依法及时处理投诉举报，对被投诉举报单位实施重点监管。</w:t>
            </w:r>
          </w:p>
        </w:tc>
        <w:tc>
          <w:tcPr>
            <w:tcW w:w="774" w:type="dxa"/>
            <w:tcMar>
              <w:top w:w="57" w:type="dxa"/>
              <w:left w:w="57" w:type="dxa"/>
              <w:bottom w:w="57" w:type="dxa"/>
              <w:right w:w="57" w:type="dxa"/>
            </w:tcMar>
            <w:vAlign w:val="center"/>
          </w:tcPr>
          <w:p w14:paraId="6EB47D1D">
            <w:pPr>
              <w:spacing w:line="270" w:lineRule="exact"/>
              <w:rPr>
                <w:rFonts w:hint="eastAsia" w:ascii="Times New Roman" w:hAnsi="Times New Roman" w:eastAsia="方正书宋_GBK" w:cs="方正书宋_GBK"/>
                <w:color w:val="000000"/>
                <w:sz w:val="20"/>
                <w:szCs w:val="20"/>
              </w:rPr>
            </w:pPr>
          </w:p>
        </w:tc>
      </w:tr>
      <w:tr w14:paraId="75FB1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1" w:hRule="atLeast"/>
        </w:trPr>
        <w:tc>
          <w:tcPr>
            <w:tcW w:w="421" w:type="dxa"/>
            <w:tcMar>
              <w:top w:w="57" w:type="dxa"/>
              <w:left w:w="57" w:type="dxa"/>
              <w:bottom w:w="57" w:type="dxa"/>
              <w:right w:w="57" w:type="dxa"/>
            </w:tcMar>
            <w:vAlign w:val="center"/>
          </w:tcPr>
          <w:p w14:paraId="249A1061">
            <w:pPr>
              <w:widowControl/>
              <w:adjustRightInd w:val="0"/>
              <w:snapToGrid w:val="0"/>
              <w:spacing w:line="27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390</w:t>
            </w:r>
          </w:p>
        </w:tc>
        <w:tc>
          <w:tcPr>
            <w:tcW w:w="1342" w:type="dxa"/>
            <w:tcMar>
              <w:top w:w="57" w:type="dxa"/>
              <w:left w:w="57" w:type="dxa"/>
              <w:bottom w:w="57" w:type="dxa"/>
              <w:right w:w="57" w:type="dxa"/>
            </w:tcMar>
            <w:vAlign w:val="center"/>
          </w:tcPr>
          <w:p w14:paraId="14CCFEED">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中学小学教科书发行资质审批</w:t>
            </w:r>
          </w:p>
        </w:tc>
        <w:tc>
          <w:tcPr>
            <w:tcW w:w="765" w:type="dxa"/>
            <w:tcMar>
              <w:top w:w="57" w:type="dxa"/>
              <w:left w:w="57" w:type="dxa"/>
              <w:bottom w:w="57" w:type="dxa"/>
              <w:right w:w="57" w:type="dxa"/>
            </w:tcMar>
            <w:vAlign w:val="center"/>
          </w:tcPr>
          <w:p w14:paraId="6D2EF858">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出版物经营许可证</w:t>
            </w:r>
          </w:p>
        </w:tc>
        <w:tc>
          <w:tcPr>
            <w:tcW w:w="949" w:type="dxa"/>
            <w:tcMar>
              <w:top w:w="57" w:type="dxa"/>
              <w:left w:w="57" w:type="dxa"/>
              <w:bottom w:w="57" w:type="dxa"/>
              <w:right w:w="57" w:type="dxa"/>
            </w:tcMar>
            <w:vAlign w:val="center"/>
          </w:tcPr>
          <w:p w14:paraId="285B6274">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新闻出版署</w:t>
            </w:r>
          </w:p>
        </w:tc>
        <w:tc>
          <w:tcPr>
            <w:tcW w:w="1320" w:type="dxa"/>
            <w:tcMar>
              <w:top w:w="57" w:type="dxa"/>
              <w:left w:w="57" w:type="dxa"/>
              <w:bottom w:w="57" w:type="dxa"/>
              <w:right w:w="57" w:type="dxa"/>
            </w:tcMar>
            <w:vAlign w:val="center"/>
          </w:tcPr>
          <w:p w14:paraId="4743EAC5">
            <w:pPr>
              <w:widowControl/>
              <w:spacing w:line="27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《出版管理条例》</w:t>
            </w:r>
          </w:p>
        </w:tc>
        <w:tc>
          <w:tcPr>
            <w:tcW w:w="507" w:type="dxa"/>
            <w:tcMar>
              <w:top w:w="57" w:type="dxa"/>
              <w:left w:w="57" w:type="dxa"/>
              <w:bottom w:w="57" w:type="dxa"/>
              <w:right w:w="57" w:type="dxa"/>
            </w:tcMar>
            <w:vAlign w:val="center"/>
          </w:tcPr>
          <w:p w14:paraId="401CA15E">
            <w:pPr>
              <w:spacing w:line="27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2619B05">
            <w:pPr>
              <w:spacing w:line="27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31691A1">
            <w:pPr>
              <w:spacing w:line="27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6DE7781">
            <w:pPr>
              <w:widowControl/>
              <w:spacing w:line="27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48FB7EB">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不再要求申请人提供关于企业信息管理系统及自有物流配送体系情况的证明材料，改为要求申请单位提供加盖其公章的文字说明，并实地核查其是否具备相应准入条件。</w:t>
            </w:r>
          </w:p>
        </w:tc>
        <w:tc>
          <w:tcPr>
            <w:tcW w:w="3015" w:type="dxa"/>
            <w:tcMar>
              <w:top w:w="57" w:type="dxa"/>
              <w:left w:w="57" w:type="dxa"/>
              <w:bottom w:w="57" w:type="dxa"/>
              <w:right w:w="57" w:type="dxa"/>
            </w:tcMar>
            <w:vAlign w:val="center"/>
          </w:tcPr>
          <w:p w14:paraId="27D93ADC">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1.开展“双随机、一公开”监管，发现违法违规行为的要依法查处并公开结果。2.依法及时处理投诉举报。</w:t>
            </w:r>
          </w:p>
        </w:tc>
        <w:tc>
          <w:tcPr>
            <w:tcW w:w="774" w:type="dxa"/>
            <w:tcMar>
              <w:top w:w="57" w:type="dxa"/>
              <w:left w:w="57" w:type="dxa"/>
              <w:bottom w:w="57" w:type="dxa"/>
              <w:right w:w="57" w:type="dxa"/>
            </w:tcMar>
            <w:vAlign w:val="center"/>
          </w:tcPr>
          <w:p w14:paraId="6E1CDAA1">
            <w:pPr>
              <w:spacing w:line="270" w:lineRule="exact"/>
              <w:rPr>
                <w:rFonts w:hint="eastAsia" w:ascii="Times New Roman" w:hAnsi="Times New Roman" w:eastAsia="方正书宋_GBK" w:cs="方正书宋_GBK"/>
                <w:color w:val="000000"/>
                <w:sz w:val="20"/>
                <w:szCs w:val="20"/>
              </w:rPr>
            </w:pPr>
          </w:p>
        </w:tc>
      </w:tr>
      <w:tr w14:paraId="2896C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1" w:hRule="atLeast"/>
        </w:trPr>
        <w:tc>
          <w:tcPr>
            <w:tcW w:w="421" w:type="dxa"/>
            <w:tcMar>
              <w:top w:w="57" w:type="dxa"/>
              <w:left w:w="57" w:type="dxa"/>
              <w:bottom w:w="57" w:type="dxa"/>
              <w:right w:w="57" w:type="dxa"/>
            </w:tcMar>
            <w:vAlign w:val="center"/>
          </w:tcPr>
          <w:p w14:paraId="49893310">
            <w:pPr>
              <w:widowControl/>
              <w:adjustRightInd w:val="0"/>
              <w:snapToGrid w:val="0"/>
              <w:spacing w:line="27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391</w:t>
            </w:r>
          </w:p>
        </w:tc>
        <w:tc>
          <w:tcPr>
            <w:tcW w:w="1342" w:type="dxa"/>
            <w:tcMar>
              <w:top w:w="57" w:type="dxa"/>
              <w:left w:w="57" w:type="dxa"/>
              <w:bottom w:w="57" w:type="dxa"/>
              <w:right w:w="57" w:type="dxa"/>
            </w:tcMar>
            <w:vAlign w:val="center"/>
          </w:tcPr>
          <w:p w14:paraId="33213660">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新闻单位设立驻地方机构审批</w:t>
            </w:r>
          </w:p>
        </w:tc>
        <w:tc>
          <w:tcPr>
            <w:tcW w:w="765" w:type="dxa"/>
            <w:tcMar>
              <w:top w:w="57" w:type="dxa"/>
              <w:left w:w="57" w:type="dxa"/>
              <w:bottom w:w="57" w:type="dxa"/>
              <w:right w:w="57" w:type="dxa"/>
            </w:tcMar>
            <w:vAlign w:val="center"/>
          </w:tcPr>
          <w:p w14:paraId="3B2DDACF">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新闻单位驻地方机构许可证</w:t>
            </w:r>
          </w:p>
        </w:tc>
        <w:tc>
          <w:tcPr>
            <w:tcW w:w="949" w:type="dxa"/>
            <w:tcMar>
              <w:top w:w="57" w:type="dxa"/>
              <w:left w:w="57" w:type="dxa"/>
              <w:bottom w:w="57" w:type="dxa"/>
              <w:right w:w="57" w:type="dxa"/>
            </w:tcMar>
            <w:vAlign w:val="center"/>
          </w:tcPr>
          <w:p w14:paraId="64431E17">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省级新闻出版部门</w:t>
            </w:r>
          </w:p>
        </w:tc>
        <w:tc>
          <w:tcPr>
            <w:tcW w:w="1320" w:type="dxa"/>
            <w:tcMar>
              <w:top w:w="57" w:type="dxa"/>
              <w:left w:w="57" w:type="dxa"/>
              <w:bottom w:w="57" w:type="dxa"/>
              <w:right w:w="57" w:type="dxa"/>
            </w:tcMar>
            <w:vAlign w:val="center"/>
          </w:tcPr>
          <w:p w14:paraId="161E5DBB">
            <w:pPr>
              <w:widowControl/>
              <w:spacing w:line="27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549CBF1F">
            <w:pPr>
              <w:spacing w:line="27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B275698">
            <w:pPr>
              <w:spacing w:line="27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F2089E6">
            <w:pPr>
              <w:spacing w:line="27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F09B05B">
            <w:pPr>
              <w:widowControl/>
              <w:spacing w:line="27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1839ECA">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1.实现申请、审批全程网上办理。2.将审批时限由20个工作日压减至18个工作日。</w:t>
            </w:r>
          </w:p>
        </w:tc>
        <w:tc>
          <w:tcPr>
            <w:tcW w:w="3015" w:type="dxa"/>
            <w:tcMar>
              <w:top w:w="57" w:type="dxa"/>
              <w:left w:w="57" w:type="dxa"/>
              <w:bottom w:w="57" w:type="dxa"/>
              <w:right w:w="57" w:type="dxa"/>
            </w:tcMar>
            <w:vAlign w:val="center"/>
          </w:tcPr>
          <w:p w14:paraId="3659AF9F">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1.向社会公开新闻单位驻地方机构许可、监管、处罚等信息，加强社会监督。2.开展“双随机、一公开”监管，实行年度核验和综合评估，发现违法违规行为的要依法查处并公开结果。</w:t>
            </w:r>
          </w:p>
        </w:tc>
        <w:tc>
          <w:tcPr>
            <w:tcW w:w="774" w:type="dxa"/>
            <w:tcMar>
              <w:top w:w="57" w:type="dxa"/>
              <w:left w:w="57" w:type="dxa"/>
              <w:bottom w:w="57" w:type="dxa"/>
              <w:right w:w="57" w:type="dxa"/>
            </w:tcMar>
            <w:vAlign w:val="center"/>
          </w:tcPr>
          <w:p w14:paraId="73122A6C">
            <w:pPr>
              <w:spacing w:line="270" w:lineRule="exact"/>
              <w:rPr>
                <w:rFonts w:hint="eastAsia" w:ascii="Times New Roman" w:hAnsi="Times New Roman" w:eastAsia="方正书宋_GBK" w:cs="方正书宋_GBK"/>
                <w:color w:val="000000"/>
                <w:sz w:val="20"/>
                <w:szCs w:val="20"/>
              </w:rPr>
            </w:pPr>
          </w:p>
        </w:tc>
      </w:tr>
      <w:tr w14:paraId="445B9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3C9C8106">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392</w:t>
            </w:r>
          </w:p>
        </w:tc>
        <w:tc>
          <w:tcPr>
            <w:tcW w:w="1342" w:type="dxa"/>
            <w:tcMar>
              <w:top w:w="57" w:type="dxa"/>
              <w:left w:w="57" w:type="dxa"/>
              <w:bottom w:w="57" w:type="dxa"/>
              <w:right w:w="57" w:type="dxa"/>
            </w:tcMar>
            <w:vAlign w:val="center"/>
          </w:tcPr>
          <w:p w14:paraId="528CBB2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互联网新闻信息服务许可</w:t>
            </w:r>
          </w:p>
        </w:tc>
        <w:tc>
          <w:tcPr>
            <w:tcW w:w="765" w:type="dxa"/>
            <w:tcMar>
              <w:top w:w="57" w:type="dxa"/>
              <w:left w:w="57" w:type="dxa"/>
              <w:bottom w:w="57" w:type="dxa"/>
              <w:right w:w="57" w:type="dxa"/>
            </w:tcMar>
            <w:vAlign w:val="center"/>
          </w:tcPr>
          <w:p w14:paraId="1EA4D86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互联网新闻信息服务许可证</w:t>
            </w:r>
          </w:p>
        </w:tc>
        <w:tc>
          <w:tcPr>
            <w:tcW w:w="949" w:type="dxa"/>
            <w:tcMar>
              <w:top w:w="57" w:type="dxa"/>
              <w:left w:w="57" w:type="dxa"/>
              <w:bottom w:w="57" w:type="dxa"/>
              <w:right w:w="57" w:type="dxa"/>
            </w:tcMar>
            <w:vAlign w:val="center"/>
          </w:tcPr>
          <w:p w14:paraId="4B2F57E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国家网信办；省级网信部门</w:t>
            </w:r>
          </w:p>
        </w:tc>
        <w:tc>
          <w:tcPr>
            <w:tcW w:w="1320" w:type="dxa"/>
            <w:tcMar>
              <w:top w:w="57" w:type="dxa"/>
              <w:left w:w="57" w:type="dxa"/>
              <w:bottom w:w="57" w:type="dxa"/>
              <w:right w:w="57" w:type="dxa"/>
            </w:tcMar>
            <w:vAlign w:val="center"/>
          </w:tcPr>
          <w:p w14:paraId="2C2B8FF7">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《国务院对确需保留的行政审批项目设定行政许可的决定》《互联网信息服务管理办法》</w:t>
            </w:r>
          </w:p>
        </w:tc>
        <w:tc>
          <w:tcPr>
            <w:tcW w:w="507" w:type="dxa"/>
            <w:tcMar>
              <w:top w:w="57" w:type="dxa"/>
              <w:left w:w="57" w:type="dxa"/>
              <w:bottom w:w="57" w:type="dxa"/>
              <w:right w:w="57" w:type="dxa"/>
            </w:tcMar>
            <w:vAlign w:val="center"/>
          </w:tcPr>
          <w:p w14:paraId="09381E1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1CD9E0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B609132">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3C499D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7C87D5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不再要求申请人提供营业执照等材料。</w:t>
            </w:r>
          </w:p>
        </w:tc>
        <w:tc>
          <w:tcPr>
            <w:tcW w:w="3015" w:type="dxa"/>
            <w:tcMar>
              <w:top w:w="57" w:type="dxa"/>
              <w:left w:w="57" w:type="dxa"/>
              <w:bottom w:w="57" w:type="dxa"/>
              <w:right w:w="57" w:type="dxa"/>
            </w:tcMar>
            <w:vAlign w:val="center"/>
          </w:tcPr>
          <w:p w14:paraId="0F9E577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完善日常检查和定期检查相结合的监管制度，依法对互联网新闻信息服务活动实施监督检查。2.畅通投诉举报渠道，依法及时处理投诉举报。3.建立互联网新闻信息服务网络信用档案，健全失信黑名单制度。4.加强部门间信息共享和协作配合，依法开展联合执法。</w:t>
            </w:r>
          </w:p>
        </w:tc>
        <w:tc>
          <w:tcPr>
            <w:tcW w:w="774" w:type="dxa"/>
            <w:tcMar>
              <w:top w:w="57" w:type="dxa"/>
              <w:left w:w="57" w:type="dxa"/>
              <w:bottom w:w="57" w:type="dxa"/>
              <w:right w:w="57" w:type="dxa"/>
            </w:tcMar>
            <w:vAlign w:val="center"/>
          </w:tcPr>
          <w:p w14:paraId="4E6F1985">
            <w:pPr>
              <w:spacing w:line="280" w:lineRule="exact"/>
              <w:rPr>
                <w:rFonts w:hint="eastAsia" w:ascii="Times New Roman" w:hAnsi="Times New Roman" w:eastAsia="方正书宋_GBK" w:cs="方正书宋_GBK"/>
                <w:color w:val="000000"/>
                <w:sz w:val="20"/>
                <w:szCs w:val="20"/>
              </w:rPr>
            </w:pPr>
          </w:p>
        </w:tc>
      </w:tr>
      <w:tr w14:paraId="47D27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764" w:hRule="atLeast"/>
        </w:trPr>
        <w:tc>
          <w:tcPr>
            <w:tcW w:w="421" w:type="dxa"/>
            <w:tcMar>
              <w:top w:w="57" w:type="dxa"/>
              <w:left w:w="57" w:type="dxa"/>
              <w:bottom w:w="57" w:type="dxa"/>
              <w:right w:w="57" w:type="dxa"/>
            </w:tcMar>
            <w:vAlign w:val="center"/>
          </w:tcPr>
          <w:p w14:paraId="0440A38C">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393</w:t>
            </w:r>
          </w:p>
        </w:tc>
        <w:tc>
          <w:tcPr>
            <w:tcW w:w="1342" w:type="dxa"/>
            <w:tcMar>
              <w:top w:w="57" w:type="dxa"/>
              <w:left w:w="57" w:type="dxa"/>
              <w:bottom w:w="57" w:type="dxa"/>
              <w:right w:w="57" w:type="dxa"/>
            </w:tcMar>
            <w:vAlign w:val="center"/>
          </w:tcPr>
          <w:p w14:paraId="7EB5150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外国机构在中国境内提供金融信息服务业务审批</w:t>
            </w:r>
          </w:p>
        </w:tc>
        <w:tc>
          <w:tcPr>
            <w:tcW w:w="765" w:type="dxa"/>
            <w:tcMar>
              <w:top w:w="57" w:type="dxa"/>
              <w:left w:w="57" w:type="dxa"/>
              <w:bottom w:w="57" w:type="dxa"/>
              <w:right w:w="57" w:type="dxa"/>
            </w:tcMar>
            <w:vAlign w:val="center"/>
          </w:tcPr>
          <w:p w14:paraId="6639FFE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外国机构在中国境内提供金融信息许可证、外国机构在中国境内投资设立企业提供金融信息服务许可证</w:t>
            </w:r>
          </w:p>
        </w:tc>
        <w:tc>
          <w:tcPr>
            <w:tcW w:w="949" w:type="dxa"/>
            <w:tcMar>
              <w:top w:w="57" w:type="dxa"/>
              <w:left w:w="57" w:type="dxa"/>
              <w:bottom w:w="57" w:type="dxa"/>
              <w:right w:w="57" w:type="dxa"/>
            </w:tcMar>
            <w:vAlign w:val="center"/>
          </w:tcPr>
          <w:p w14:paraId="0E14CE2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国家网信办</w:t>
            </w:r>
          </w:p>
        </w:tc>
        <w:tc>
          <w:tcPr>
            <w:tcW w:w="1320" w:type="dxa"/>
            <w:tcMar>
              <w:top w:w="57" w:type="dxa"/>
              <w:left w:w="57" w:type="dxa"/>
              <w:bottom w:w="57" w:type="dxa"/>
              <w:right w:w="57" w:type="dxa"/>
            </w:tcMar>
            <w:vAlign w:val="center"/>
          </w:tcPr>
          <w:p w14:paraId="58B61E5E">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73B17E8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06C89D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B0962B8">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A883FA6">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3508BC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不再要求申请人提供营业执照等材料。</w:t>
            </w:r>
          </w:p>
        </w:tc>
        <w:tc>
          <w:tcPr>
            <w:tcW w:w="3015" w:type="dxa"/>
            <w:tcMar>
              <w:top w:w="57" w:type="dxa"/>
              <w:left w:w="57" w:type="dxa"/>
              <w:bottom w:w="57" w:type="dxa"/>
              <w:right w:w="57" w:type="dxa"/>
            </w:tcMar>
            <w:vAlign w:val="center"/>
          </w:tcPr>
          <w:p w14:paraId="0D9C6C5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1.及时掌握用户情况，定期对备案用户的信息进行核查。2.强化境外金融信息服务终端同步审视，发现问题及时依法处理。3.畅通投诉举报渠道，依法及时处理投诉举报。</w:t>
            </w:r>
          </w:p>
        </w:tc>
        <w:tc>
          <w:tcPr>
            <w:tcW w:w="774" w:type="dxa"/>
            <w:tcMar>
              <w:top w:w="57" w:type="dxa"/>
              <w:left w:w="57" w:type="dxa"/>
              <w:bottom w:w="57" w:type="dxa"/>
              <w:right w:w="57" w:type="dxa"/>
            </w:tcMar>
            <w:vAlign w:val="center"/>
          </w:tcPr>
          <w:p w14:paraId="2E0CD00A">
            <w:pPr>
              <w:spacing w:line="280" w:lineRule="exact"/>
              <w:rPr>
                <w:rFonts w:hint="eastAsia" w:ascii="Times New Roman" w:hAnsi="Times New Roman" w:eastAsia="方正书宋_GBK" w:cs="方正书宋_GBK"/>
                <w:color w:val="000000"/>
                <w:sz w:val="20"/>
                <w:szCs w:val="20"/>
              </w:rPr>
            </w:pPr>
          </w:p>
        </w:tc>
      </w:tr>
      <w:tr w14:paraId="63B84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56915016">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394</w:t>
            </w:r>
          </w:p>
        </w:tc>
        <w:tc>
          <w:tcPr>
            <w:tcW w:w="1342" w:type="dxa"/>
            <w:tcMar>
              <w:top w:w="57" w:type="dxa"/>
              <w:left w:w="57" w:type="dxa"/>
              <w:bottom w:w="57" w:type="dxa"/>
              <w:right w:w="57" w:type="dxa"/>
            </w:tcMar>
            <w:vAlign w:val="center"/>
          </w:tcPr>
          <w:p w14:paraId="5DA79C5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升放无人驾驶自由气球、系留气球单位资质认定</w:t>
            </w:r>
          </w:p>
        </w:tc>
        <w:tc>
          <w:tcPr>
            <w:tcW w:w="765" w:type="dxa"/>
            <w:tcMar>
              <w:top w:w="57" w:type="dxa"/>
              <w:left w:w="57" w:type="dxa"/>
              <w:bottom w:w="57" w:type="dxa"/>
              <w:right w:w="57" w:type="dxa"/>
            </w:tcMar>
            <w:vAlign w:val="center"/>
          </w:tcPr>
          <w:p w14:paraId="645C20A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升放气球资质证</w:t>
            </w:r>
          </w:p>
        </w:tc>
        <w:tc>
          <w:tcPr>
            <w:tcW w:w="949" w:type="dxa"/>
            <w:tcMar>
              <w:top w:w="57" w:type="dxa"/>
              <w:left w:w="57" w:type="dxa"/>
              <w:bottom w:w="57" w:type="dxa"/>
              <w:right w:w="57" w:type="dxa"/>
            </w:tcMar>
            <w:vAlign w:val="center"/>
          </w:tcPr>
          <w:p w14:paraId="10AA390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省、设区的市级气象主管机构</w:t>
            </w:r>
          </w:p>
        </w:tc>
        <w:tc>
          <w:tcPr>
            <w:tcW w:w="1320" w:type="dxa"/>
            <w:tcMar>
              <w:top w:w="57" w:type="dxa"/>
              <w:left w:w="57" w:type="dxa"/>
              <w:bottom w:w="57" w:type="dxa"/>
              <w:right w:w="57" w:type="dxa"/>
            </w:tcMar>
            <w:vAlign w:val="center"/>
          </w:tcPr>
          <w:p w14:paraId="367285B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0173746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A7D645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30A4D80">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174F117">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28100E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1.不再要求申请人提供法人证书或营业执照原件。2.实现申请、审批全程网上办理并在网上公布审批程序、受理条件、办理标准。</w:t>
            </w:r>
          </w:p>
        </w:tc>
        <w:tc>
          <w:tcPr>
            <w:tcW w:w="3015" w:type="dxa"/>
            <w:tcMar>
              <w:top w:w="57" w:type="dxa"/>
              <w:left w:w="57" w:type="dxa"/>
              <w:bottom w:w="57" w:type="dxa"/>
              <w:right w:w="57" w:type="dxa"/>
            </w:tcMar>
            <w:vAlign w:val="center"/>
          </w:tcPr>
          <w:p w14:paraId="0C92CA0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通过“双随机、一公开”监管、跨部门联合监管等方式，对升放无人驾驶自由气球、系留气球活动实施严格监管，发现违法违规行为的要依法查处并公开结果。2.加强对升放气球行为的法律法规和科普宣传，提高升放单位和社会公众的安全意识。</w:t>
            </w:r>
          </w:p>
        </w:tc>
        <w:tc>
          <w:tcPr>
            <w:tcW w:w="774" w:type="dxa"/>
            <w:tcMar>
              <w:top w:w="57" w:type="dxa"/>
              <w:left w:w="57" w:type="dxa"/>
              <w:bottom w:w="57" w:type="dxa"/>
              <w:right w:w="57" w:type="dxa"/>
            </w:tcMar>
            <w:vAlign w:val="center"/>
          </w:tcPr>
          <w:p w14:paraId="3A2640B2">
            <w:pPr>
              <w:spacing w:line="280" w:lineRule="exact"/>
              <w:rPr>
                <w:rFonts w:hint="eastAsia" w:ascii="Times New Roman" w:hAnsi="Times New Roman" w:eastAsia="方正书宋_GBK" w:cs="方正书宋_GBK"/>
                <w:color w:val="000000"/>
                <w:sz w:val="20"/>
                <w:szCs w:val="20"/>
              </w:rPr>
            </w:pPr>
          </w:p>
        </w:tc>
      </w:tr>
      <w:tr w14:paraId="63F8F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5BAEC6B8">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395</w:t>
            </w:r>
          </w:p>
        </w:tc>
        <w:tc>
          <w:tcPr>
            <w:tcW w:w="1342" w:type="dxa"/>
            <w:tcMar>
              <w:top w:w="57" w:type="dxa"/>
              <w:left w:w="57" w:type="dxa"/>
              <w:bottom w:w="57" w:type="dxa"/>
              <w:right w:w="57" w:type="dxa"/>
            </w:tcMar>
            <w:vAlign w:val="center"/>
          </w:tcPr>
          <w:p w14:paraId="292014F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电力、通信防雷装置检测单位资质认定</w:t>
            </w:r>
          </w:p>
        </w:tc>
        <w:tc>
          <w:tcPr>
            <w:tcW w:w="765" w:type="dxa"/>
            <w:tcMar>
              <w:top w:w="57" w:type="dxa"/>
              <w:left w:w="57" w:type="dxa"/>
              <w:bottom w:w="57" w:type="dxa"/>
              <w:right w:w="57" w:type="dxa"/>
            </w:tcMar>
            <w:vAlign w:val="center"/>
          </w:tcPr>
          <w:p w14:paraId="46168B3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雷电防护装置检测资质证</w:t>
            </w:r>
          </w:p>
        </w:tc>
        <w:tc>
          <w:tcPr>
            <w:tcW w:w="949" w:type="dxa"/>
            <w:tcMar>
              <w:top w:w="57" w:type="dxa"/>
              <w:left w:w="57" w:type="dxa"/>
              <w:bottom w:w="57" w:type="dxa"/>
              <w:right w:w="57" w:type="dxa"/>
            </w:tcMar>
            <w:vAlign w:val="center"/>
          </w:tcPr>
          <w:p w14:paraId="57991E6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中国气象局会同国务院有关部门</w:t>
            </w:r>
          </w:p>
        </w:tc>
        <w:tc>
          <w:tcPr>
            <w:tcW w:w="1320" w:type="dxa"/>
            <w:tcMar>
              <w:top w:w="57" w:type="dxa"/>
              <w:left w:w="57" w:type="dxa"/>
              <w:bottom w:w="57" w:type="dxa"/>
              <w:right w:w="57" w:type="dxa"/>
            </w:tcMar>
            <w:vAlign w:val="center"/>
          </w:tcPr>
          <w:p w14:paraId="4DBD02BC">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《国务院对确需保留的行政审批项目设定行政许可的决定》《气象灾害防御条例》</w:t>
            </w:r>
          </w:p>
        </w:tc>
        <w:tc>
          <w:tcPr>
            <w:tcW w:w="507" w:type="dxa"/>
            <w:tcMar>
              <w:top w:w="57" w:type="dxa"/>
              <w:left w:w="57" w:type="dxa"/>
              <w:bottom w:w="57" w:type="dxa"/>
              <w:right w:w="57" w:type="dxa"/>
            </w:tcMar>
            <w:vAlign w:val="center"/>
          </w:tcPr>
          <w:p w14:paraId="128CDC7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99EE21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9465A23">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8C1B33E">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94322C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1.实现申请、审批全程网上办理。2.不再要求申请人提供营业执照原件和经营场所产权证明原件等材料。</w:t>
            </w:r>
          </w:p>
        </w:tc>
        <w:tc>
          <w:tcPr>
            <w:tcW w:w="3015" w:type="dxa"/>
            <w:tcMar>
              <w:top w:w="57" w:type="dxa"/>
              <w:left w:w="57" w:type="dxa"/>
              <w:bottom w:w="57" w:type="dxa"/>
              <w:right w:w="57" w:type="dxa"/>
            </w:tcMar>
            <w:vAlign w:val="center"/>
          </w:tcPr>
          <w:p w14:paraId="5EAA091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1.开展“双随机、一公开”监管，发现违法违规行为的要依法查处并公开结果。2.加强信用监管，对失信主体开展联合惩戒。3.依法及时处理投诉举报。</w:t>
            </w:r>
          </w:p>
        </w:tc>
        <w:tc>
          <w:tcPr>
            <w:tcW w:w="774" w:type="dxa"/>
            <w:tcMar>
              <w:top w:w="57" w:type="dxa"/>
              <w:left w:w="57" w:type="dxa"/>
              <w:bottom w:w="57" w:type="dxa"/>
              <w:right w:w="57" w:type="dxa"/>
            </w:tcMar>
            <w:vAlign w:val="center"/>
          </w:tcPr>
          <w:p w14:paraId="03B19D25">
            <w:pPr>
              <w:spacing w:line="280" w:lineRule="exact"/>
              <w:rPr>
                <w:rFonts w:hint="eastAsia" w:ascii="Times New Roman" w:hAnsi="Times New Roman" w:eastAsia="方正书宋_GBK" w:cs="方正书宋_GBK"/>
                <w:color w:val="000000"/>
                <w:sz w:val="20"/>
                <w:szCs w:val="20"/>
              </w:rPr>
            </w:pPr>
          </w:p>
        </w:tc>
      </w:tr>
      <w:tr w14:paraId="316DD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073EEDBF">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396</w:t>
            </w:r>
          </w:p>
        </w:tc>
        <w:tc>
          <w:tcPr>
            <w:tcW w:w="1342" w:type="dxa"/>
            <w:tcMar>
              <w:top w:w="57" w:type="dxa"/>
              <w:left w:w="57" w:type="dxa"/>
              <w:bottom w:w="57" w:type="dxa"/>
              <w:right w:w="57" w:type="dxa"/>
            </w:tcMar>
            <w:vAlign w:val="center"/>
          </w:tcPr>
          <w:p w14:paraId="357EF3C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除电力、通信以外的雷电防护装置检测单位资质认定</w:t>
            </w:r>
          </w:p>
        </w:tc>
        <w:tc>
          <w:tcPr>
            <w:tcW w:w="765" w:type="dxa"/>
            <w:tcMar>
              <w:top w:w="57" w:type="dxa"/>
              <w:left w:w="57" w:type="dxa"/>
              <w:bottom w:w="57" w:type="dxa"/>
              <w:right w:w="57" w:type="dxa"/>
            </w:tcMar>
            <w:vAlign w:val="center"/>
          </w:tcPr>
          <w:p w14:paraId="1DC1306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雷电防护装置检测资质证</w:t>
            </w:r>
          </w:p>
        </w:tc>
        <w:tc>
          <w:tcPr>
            <w:tcW w:w="949" w:type="dxa"/>
            <w:tcMar>
              <w:top w:w="57" w:type="dxa"/>
              <w:left w:w="57" w:type="dxa"/>
              <w:bottom w:w="57" w:type="dxa"/>
              <w:right w:w="57" w:type="dxa"/>
            </w:tcMar>
            <w:vAlign w:val="center"/>
          </w:tcPr>
          <w:p w14:paraId="304373B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省级气象主管机构</w:t>
            </w:r>
          </w:p>
        </w:tc>
        <w:tc>
          <w:tcPr>
            <w:tcW w:w="1320" w:type="dxa"/>
            <w:tcMar>
              <w:top w:w="57" w:type="dxa"/>
              <w:left w:w="57" w:type="dxa"/>
              <w:bottom w:w="57" w:type="dxa"/>
              <w:right w:w="57" w:type="dxa"/>
            </w:tcMar>
            <w:vAlign w:val="center"/>
          </w:tcPr>
          <w:p w14:paraId="465A9858">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《国务院对确需保留的行政审批项目设定行政许可的决定》《气象灾害防御条例》</w:t>
            </w:r>
          </w:p>
        </w:tc>
        <w:tc>
          <w:tcPr>
            <w:tcW w:w="507" w:type="dxa"/>
            <w:tcMar>
              <w:top w:w="57" w:type="dxa"/>
              <w:left w:w="57" w:type="dxa"/>
              <w:bottom w:w="57" w:type="dxa"/>
              <w:right w:w="57" w:type="dxa"/>
            </w:tcMar>
            <w:vAlign w:val="center"/>
          </w:tcPr>
          <w:p w14:paraId="5491F74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3E0A75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6973C7F">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4011F1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58B444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1.实现申请、审批全程网上办理。2.不再要求申请人提供营业执照原件和经营场所产权证明原件等材料。</w:t>
            </w:r>
          </w:p>
        </w:tc>
        <w:tc>
          <w:tcPr>
            <w:tcW w:w="3015" w:type="dxa"/>
            <w:tcMar>
              <w:top w:w="57" w:type="dxa"/>
              <w:left w:w="57" w:type="dxa"/>
              <w:bottom w:w="57" w:type="dxa"/>
              <w:right w:w="57" w:type="dxa"/>
            </w:tcMar>
            <w:vAlign w:val="center"/>
          </w:tcPr>
          <w:p w14:paraId="694A03F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1.开展“双随机、一公开”监管，发现违法违规行为的要依法查处并公开结果。2.加强信用监管，对失信主体开展联合惩戒。3.依法及时处理投诉举报。</w:t>
            </w:r>
          </w:p>
        </w:tc>
        <w:tc>
          <w:tcPr>
            <w:tcW w:w="774" w:type="dxa"/>
            <w:tcMar>
              <w:top w:w="57" w:type="dxa"/>
              <w:left w:w="57" w:type="dxa"/>
              <w:bottom w:w="57" w:type="dxa"/>
              <w:right w:w="57" w:type="dxa"/>
            </w:tcMar>
            <w:vAlign w:val="center"/>
          </w:tcPr>
          <w:p w14:paraId="6D0677C0">
            <w:pPr>
              <w:spacing w:line="280" w:lineRule="exact"/>
              <w:rPr>
                <w:rFonts w:hint="eastAsia" w:ascii="Times New Roman" w:hAnsi="Times New Roman" w:eastAsia="方正书宋_GBK" w:cs="方正书宋_GBK"/>
                <w:color w:val="000000"/>
                <w:sz w:val="20"/>
                <w:szCs w:val="20"/>
              </w:rPr>
            </w:pPr>
          </w:p>
        </w:tc>
      </w:tr>
      <w:tr w14:paraId="2F114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0284FAC4">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397</w:t>
            </w:r>
          </w:p>
        </w:tc>
        <w:tc>
          <w:tcPr>
            <w:tcW w:w="1342" w:type="dxa"/>
            <w:tcMar>
              <w:top w:w="57" w:type="dxa"/>
              <w:left w:w="57" w:type="dxa"/>
              <w:bottom w:w="57" w:type="dxa"/>
              <w:right w:w="57" w:type="dxa"/>
            </w:tcMar>
            <w:vAlign w:val="center"/>
          </w:tcPr>
          <w:p w14:paraId="24CF2BC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中资银行业金融机构及其分支机构设立、变更、终止以及业务范围审批</w:t>
            </w:r>
          </w:p>
        </w:tc>
        <w:tc>
          <w:tcPr>
            <w:tcW w:w="765" w:type="dxa"/>
            <w:tcMar>
              <w:top w:w="57" w:type="dxa"/>
              <w:left w:w="57" w:type="dxa"/>
              <w:bottom w:w="57" w:type="dxa"/>
              <w:right w:w="57" w:type="dxa"/>
            </w:tcMar>
            <w:vAlign w:val="center"/>
          </w:tcPr>
          <w:p w14:paraId="3F9DCB43">
            <w:pPr>
              <w:widowControl/>
              <w:spacing w:line="25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1.机构</w:t>
            </w:r>
            <w:r>
              <w:rPr>
                <w:rFonts w:hint="eastAsia" w:ascii="Times New Roman" w:hAnsi="Times New Roman" w:eastAsia="方正书宋_GBK" w:cs="方正书宋_GBK"/>
                <w:color w:val="000000"/>
                <w:spacing w:val="-11"/>
                <w:kern w:val="0"/>
                <w:sz w:val="20"/>
                <w:szCs w:val="20"/>
                <w:lang w:bidi="ar"/>
              </w:rPr>
              <w:t>设立类：</w:t>
            </w:r>
            <w:r>
              <w:rPr>
                <w:rFonts w:hint="eastAsia" w:ascii="Times New Roman" w:hAnsi="Times New Roman" w:eastAsia="方正书宋_GBK" w:cs="方正书宋_GBK"/>
                <w:color w:val="000000"/>
                <w:kern w:val="0"/>
                <w:sz w:val="20"/>
                <w:szCs w:val="20"/>
                <w:lang w:bidi="ar"/>
              </w:rPr>
              <w:t>金融许可证</w:t>
            </w:r>
            <w:r>
              <w:rPr>
                <w:rFonts w:hint="eastAsia" w:ascii="Times New Roman" w:hAnsi="Times New Roman" w:eastAsia="方正书宋_GBK" w:cs="方正书宋_GBK"/>
                <w:color w:val="000000"/>
                <w:kern w:val="0"/>
                <w:sz w:val="20"/>
                <w:szCs w:val="20"/>
                <w:lang w:bidi="ar"/>
              </w:rPr>
              <w:br w:type="textWrapping"/>
            </w:r>
            <w:r>
              <w:rPr>
                <w:rFonts w:hint="eastAsia" w:ascii="Times New Roman" w:hAnsi="Times New Roman" w:eastAsia="方正书宋_GBK" w:cs="方正书宋_GBK"/>
                <w:color w:val="000000"/>
                <w:kern w:val="0"/>
                <w:sz w:val="20"/>
                <w:szCs w:val="20"/>
                <w:lang w:bidi="ar"/>
              </w:rPr>
              <w:t>2.变更名称、住所：金融许可（换发）</w:t>
            </w:r>
            <w:r>
              <w:rPr>
                <w:rFonts w:hint="eastAsia" w:ascii="Times New Roman" w:hAnsi="Times New Roman" w:eastAsia="方正书宋_GBK" w:cs="方正书宋_GBK"/>
                <w:color w:val="000000"/>
                <w:kern w:val="0"/>
                <w:sz w:val="20"/>
                <w:szCs w:val="20"/>
                <w:lang w:bidi="ar"/>
              </w:rPr>
              <w:br w:type="textWrapping"/>
            </w:r>
            <w:r>
              <w:rPr>
                <w:rFonts w:hint="eastAsia" w:ascii="Times New Roman" w:hAnsi="Times New Roman" w:eastAsia="方正书宋_GBK" w:cs="方正书宋_GBK"/>
                <w:color w:val="000000"/>
                <w:kern w:val="0"/>
                <w:sz w:val="20"/>
                <w:szCs w:val="20"/>
                <w:lang w:bidi="ar"/>
              </w:rPr>
              <w:t>3.其他：批准文件</w:t>
            </w:r>
          </w:p>
        </w:tc>
        <w:tc>
          <w:tcPr>
            <w:tcW w:w="949" w:type="dxa"/>
            <w:tcMar>
              <w:top w:w="57" w:type="dxa"/>
              <w:left w:w="57" w:type="dxa"/>
              <w:bottom w:w="57" w:type="dxa"/>
              <w:right w:w="57" w:type="dxa"/>
            </w:tcMar>
            <w:vAlign w:val="center"/>
          </w:tcPr>
          <w:p w14:paraId="34D3FF4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银保监会及其派出机构</w:t>
            </w:r>
          </w:p>
        </w:tc>
        <w:tc>
          <w:tcPr>
            <w:tcW w:w="1320" w:type="dxa"/>
            <w:tcMar>
              <w:top w:w="57" w:type="dxa"/>
              <w:left w:w="57" w:type="dxa"/>
              <w:bottom w:w="57" w:type="dxa"/>
              <w:right w:w="57" w:type="dxa"/>
            </w:tcMar>
            <w:vAlign w:val="center"/>
          </w:tcPr>
          <w:p w14:paraId="7F52CCD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《中华人民共和国银行业监</w:t>
            </w:r>
            <w:r>
              <w:rPr>
                <w:rFonts w:hint="eastAsia" w:ascii="Times New Roman" w:hAnsi="Times New Roman" w:eastAsia="方正书宋_GBK" w:cs="方正书宋_GBK"/>
                <w:color w:val="000000"/>
                <w:spacing w:val="-4"/>
                <w:kern w:val="0"/>
                <w:sz w:val="20"/>
                <w:szCs w:val="20"/>
                <w:lang w:bidi="ar"/>
              </w:rPr>
              <w:t>督管理法》《中</w:t>
            </w:r>
            <w:r>
              <w:rPr>
                <w:rFonts w:hint="eastAsia" w:ascii="Times New Roman" w:hAnsi="Times New Roman" w:eastAsia="方正书宋_GBK" w:cs="方正书宋_GBK"/>
                <w:color w:val="000000"/>
                <w:kern w:val="0"/>
                <w:sz w:val="20"/>
                <w:szCs w:val="20"/>
                <w:lang w:bidi="ar"/>
              </w:rPr>
              <w:t>华人民共和国商业银行法》</w:t>
            </w:r>
          </w:p>
        </w:tc>
        <w:tc>
          <w:tcPr>
            <w:tcW w:w="507" w:type="dxa"/>
            <w:tcMar>
              <w:top w:w="57" w:type="dxa"/>
              <w:left w:w="57" w:type="dxa"/>
              <w:bottom w:w="57" w:type="dxa"/>
              <w:right w:w="57" w:type="dxa"/>
            </w:tcMar>
            <w:vAlign w:val="center"/>
          </w:tcPr>
          <w:p w14:paraId="774519B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C08B9B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6FB570E">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FE32D26">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681D18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不再要求申请人提供营业执照复印件、银保监会出具的金融许可证复印件等材料。</w:t>
            </w:r>
          </w:p>
        </w:tc>
        <w:tc>
          <w:tcPr>
            <w:tcW w:w="3015" w:type="dxa"/>
            <w:tcMar>
              <w:top w:w="57" w:type="dxa"/>
              <w:left w:w="57" w:type="dxa"/>
              <w:bottom w:w="57" w:type="dxa"/>
              <w:right w:w="57" w:type="dxa"/>
            </w:tcMar>
            <w:vAlign w:val="center"/>
          </w:tcPr>
          <w:p w14:paraId="0668A08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1.通过现场检查、非现场监管等方式，密切关注风险，发现违法违规行为的要依法查处。2.加强信用监管，对失信主体开展联合惩戒。3.针对重点领域风险，健全有关制度，建立风险防范长效机制。</w:t>
            </w:r>
          </w:p>
        </w:tc>
        <w:tc>
          <w:tcPr>
            <w:tcW w:w="774" w:type="dxa"/>
            <w:tcMar>
              <w:top w:w="57" w:type="dxa"/>
              <w:left w:w="57" w:type="dxa"/>
              <w:bottom w:w="57" w:type="dxa"/>
              <w:right w:w="57" w:type="dxa"/>
            </w:tcMar>
            <w:vAlign w:val="center"/>
          </w:tcPr>
          <w:p w14:paraId="6FD9C4B5">
            <w:pPr>
              <w:spacing w:line="280" w:lineRule="exact"/>
              <w:rPr>
                <w:rFonts w:hint="eastAsia" w:ascii="Times New Roman" w:hAnsi="Times New Roman" w:eastAsia="方正书宋_GBK" w:cs="方正书宋_GBK"/>
                <w:color w:val="000000"/>
                <w:sz w:val="20"/>
                <w:szCs w:val="20"/>
              </w:rPr>
            </w:pPr>
          </w:p>
        </w:tc>
      </w:tr>
      <w:tr w14:paraId="23103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rPr>
        <w:tc>
          <w:tcPr>
            <w:tcW w:w="421" w:type="dxa"/>
            <w:tcMar>
              <w:top w:w="57" w:type="dxa"/>
              <w:left w:w="57" w:type="dxa"/>
              <w:bottom w:w="57" w:type="dxa"/>
              <w:right w:w="57" w:type="dxa"/>
            </w:tcMar>
            <w:vAlign w:val="center"/>
          </w:tcPr>
          <w:p w14:paraId="312018C3">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398</w:t>
            </w:r>
          </w:p>
        </w:tc>
        <w:tc>
          <w:tcPr>
            <w:tcW w:w="1342" w:type="dxa"/>
            <w:tcMar>
              <w:top w:w="57" w:type="dxa"/>
              <w:left w:w="57" w:type="dxa"/>
              <w:bottom w:w="57" w:type="dxa"/>
              <w:right w:w="57" w:type="dxa"/>
            </w:tcMar>
            <w:vAlign w:val="center"/>
          </w:tcPr>
          <w:p w14:paraId="1BAFE67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中资商业银行法人机构董事和高级管理人员任职资格核准</w:t>
            </w:r>
          </w:p>
        </w:tc>
        <w:tc>
          <w:tcPr>
            <w:tcW w:w="765" w:type="dxa"/>
            <w:tcMar>
              <w:top w:w="57" w:type="dxa"/>
              <w:left w:w="57" w:type="dxa"/>
              <w:bottom w:w="57" w:type="dxa"/>
              <w:right w:w="57" w:type="dxa"/>
            </w:tcMar>
            <w:vAlign w:val="center"/>
          </w:tcPr>
          <w:p w14:paraId="398A46D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w:t>
            </w:r>
          </w:p>
        </w:tc>
        <w:tc>
          <w:tcPr>
            <w:tcW w:w="949" w:type="dxa"/>
            <w:tcMar>
              <w:top w:w="57" w:type="dxa"/>
              <w:left w:w="57" w:type="dxa"/>
              <w:bottom w:w="57" w:type="dxa"/>
              <w:right w:w="57" w:type="dxa"/>
            </w:tcMar>
            <w:vAlign w:val="center"/>
          </w:tcPr>
          <w:p w14:paraId="361ED83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银保监会及其派出机构</w:t>
            </w:r>
          </w:p>
        </w:tc>
        <w:tc>
          <w:tcPr>
            <w:tcW w:w="1320" w:type="dxa"/>
            <w:tcMar>
              <w:top w:w="57" w:type="dxa"/>
              <w:left w:w="57" w:type="dxa"/>
              <w:bottom w:w="57" w:type="dxa"/>
              <w:right w:w="57" w:type="dxa"/>
            </w:tcMar>
            <w:vAlign w:val="center"/>
          </w:tcPr>
          <w:p w14:paraId="202EA38F">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《中华人民共和国银行业监</w:t>
            </w:r>
            <w:r>
              <w:rPr>
                <w:rFonts w:hint="eastAsia" w:ascii="Times New Roman" w:hAnsi="Times New Roman" w:eastAsia="方正书宋_GBK" w:cs="方正书宋_GBK"/>
                <w:color w:val="000000"/>
                <w:spacing w:val="-4"/>
                <w:kern w:val="0"/>
                <w:sz w:val="20"/>
                <w:szCs w:val="20"/>
                <w:lang w:bidi="ar"/>
              </w:rPr>
              <w:t>督管理法》《中</w:t>
            </w:r>
            <w:r>
              <w:rPr>
                <w:rFonts w:hint="eastAsia" w:ascii="Times New Roman" w:hAnsi="Times New Roman" w:eastAsia="方正书宋_GBK" w:cs="方正书宋_GBK"/>
                <w:color w:val="000000"/>
                <w:kern w:val="0"/>
                <w:sz w:val="20"/>
                <w:szCs w:val="20"/>
                <w:lang w:bidi="ar"/>
              </w:rPr>
              <w:t>华人民共和国商业银行法》</w:t>
            </w:r>
          </w:p>
        </w:tc>
        <w:tc>
          <w:tcPr>
            <w:tcW w:w="507" w:type="dxa"/>
            <w:tcMar>
              <w:top w:w="57" w:type="dxa"/>
              <w:left w:w="57" w:type="dxa"/>
              <w:bottom w:w="57" w:type="dxa"/>
              <w:right w:w="57" w:type="dxa"/>
            </w:tcMar>
            <w:vAlign w:val="center"/>
          </w:tcPr>
          <w:p w14:paraId="6FF59F1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3583E3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FE6DB5C">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081F03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D7B8B2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不再要求申请人提供拟任人个人及其主要家庭成员的征信报告等材料，改为申请人作出有关承诺。</w:t>
            </w:r>
          </w:p>
        </w:tc>
        <w:tc>
          <w:tcPr>
            <w:tcW w:w="3015" w:type="dxa"/>
            <w:tcMar>
              <w:top w:w="57" w:type="dxa"/>
              <w:left w:w="57" w:type="dxa"/>
              <w:bottom w:w="57" w:type="dxa"/>
              <w:right w:w="57" w:type="dxa"/>
            </w:tcMar>
            <w:vAlign w:val="center"/>
          </w:tcPr>
          <w:p w14:paraId="528F8FC1">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通过现场检查、非现场监管等方式，持续对有关人员履职情况进行监管，加大对违法违规经营活动有关人员的处罚力度。2.加强信用监管，根据违法违规情形和失信程度，对有关人员通过行业通报、社会公示、市场禁入等方式进行处理，督促有关人员依法履职。</w:t>
            </w:r>
          </w:p>
        </w:tc>
        <w:tc>
          <w:tcPr>
            <w:tcW w:w="774" w:type="dxa"/>
            <w:tcMar>
              <w:top w:w="57" w:type="dxa"/>
              <w:left w:w="57" w:type="dxa"/>
              <w:bottom w:w="57" w:type="dxa"/>
              <w:right w:w="57" w:type="dxa"/>
            </w:tcMar>
            <w:vAlign w:val="center"/>
          </w:tcPr>
          <w:p w14:paraId="5ED7A688">
            <w:pPr>
              <w:spacing w:line="280" w:lineRule="exact"/>
              <w:rPr>
                <w:rFonts w:hint="eastAsia" w:ascii="Times New Roman" w:hAnsi="Times New Roman" w:eastAsia="方正书宋_GBK" w:cs="方正书宋_GBK"/>
                <w:color w:val="000000"/>
                <w:sz w:val="20"/>
                <w:szCs w:val="20"/>
              </w:rPr>
            </w:pPr>
          </w:p>
        </w:tc>
      </w:tr>
      <w:tr w14:paraId="1C5FB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48" w:hRule="atLeast"/>
        </w:trPr>
        <w:tc>
          <w:tcPr>
            <w:tcW w:w="421" w:type="dxa"/>
            <w:tcMar>
              <w:top w:w="57" w:type="dxa"/>
              <w:left w:w="57" w:type="dxa"/>
              <w:bottom w:w="57" w:type="dxa"/>
              <w:right w:w="57" w:type="dxa"/>
            </w:tcMar>
            <w:vAlign w:val="center"/>
          </w:tcPr>
          <w:p w14:paraId="556677F7">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399</w:t>
            </w:r>
          </w:p>
        </w:tc>
        <w:tc>
          <w:tcPr>
            <w:tcW w:w="1342" w:type="dxa"/>
            <w:tcMar>
              <w:top w:w="57" w:type="dxa"/>
              <w:left w:w="57" w:type="dxa"/>
              <w:bottom w:w="57" w:type="dxa"/>
              <w:right w:w="57" w:type="dxa"/>
            </w:tcMar>
            <w:vAlign w:val="center"/>
          </w:tcPr>
          <w:p w14:paraId="7722BED9">
            <w:pPr>
              <w:widowControl/>
              <w:spacing w:line="252"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商业银行、政策性银行、金融资产管理公司对外从事股权投资及商业银行综合化经营审批</w:t>
            </w:r>
          </w:p>
        </w:tc>
        <w:tc>
          <w:tcPr>
            <w:tcW w:w="765" w:type="dxa"/>
            <w:tcMar>
              <w:top w:w="57" w:type="dxa"/>
              <w:left w:w="57" w:type="dxa"/>
              <w:bottom w:w="57" w:type="dxa"/>
              <w:right w:w="57" w:type="dxa"/>
            </w:tcMar>
            <w:vAlign w:val="center"/>
          </w:tcPr>
          <w:p w14:paraId="6D48A29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w:t>
            </w:r>
          </w:p>
        </w:tc>
        <w:tc>
          <w:tcPr>
            <w:tcW w:w="949" w:type="dxa"/>
            <w:tcMar>
              <w:top w:w="57" w:type="dxa"/>
              <w:left w:w="57" w:type="dxa"/>
              <w:bottom w:w="57" w:type="dxa"/>
              <w:right w:w="57" w:type="dxa"/>
            </w:tcMar>
            <w:vAlign w:val="center"/>
          </w:tcPr>
          <w:p w14:paraId="3BFA12B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银保监会及其派出机构</w:t>
            </w:r>
          </w:p>
        </w:tc>
        <w:tc>
          <w:tcPr>
            <w:tcW w:w="1320" w:type="dxa"/>
            <w:tcMar>
              <w:top w:w="57" w:type="dxa"/>
              <w:left w:w="57" w:type="dxa"/>
              <w:bottom w:w="57" w:type="dxa"/>
              <w:right w:w="57" w:type="dxa"/>
            </w:tcMar>
            <w:vAlign w:val="center"/>
          </w:tcPr>
          <w:p w14:paraId="007F5495">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0F46DD4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61C7B2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29115D0">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4DA7F40">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78B7D9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不再要求申请人提供被投资方股东（大）会同意吸收商业银行投资的决议等材料。</w:t>
            </w:r>
          </w:p>
        </w:tc>
        <w:tc>
          <w:tcPr>
            <w:tcW w:w="3015" w:type="dxa"/>
            <w:tcMar>
              <w:top w:w="57" w:type="dxa"/>
              <w:left w:w="57" w:type="dxa"/>
              <w:bottom w:w="57" w:type="dxa"/>
              <w:right w:w="57" w:type="dxa"/>
            </w:tcMar>
            <w:vAlign w:val="center"/>
          </w:tcPr>
          <w:p w14:paraId="6312579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1.通过现场检查、非现场监管等方式，密切关注风险，发现违法违规行为的要依法查处。2.加强信用监管，对失信主体开展联合惩戒。3.针对重点领域风险，健全有关制度，建立风险防范长效机制。</w:t>
            </w:r>
          </w:p>
        </w:tc>
        <w:tc>
          <w:tcPr>
            <w:tcW w:w="774" w:type="dxa"/>
            <w:tcMar>
              <w:top w:w="57" w:type="dxa"/>
              <w:left w:w="57" w:type="dxa"/>
              <w:bottom w:w="57" w:type="dxa"/>
              <w:right w:w="57" w:type="dxa"/>
            </w:tcMar>
            <w:vAlign w:val="center"/>
          </w:tcPr>
          <w:p w14:paraId="5FAC2479">
            <w:pPr>
              <w:spacing w:line="280" w:lineRule="exact"/>
              <w:rPr>
                <w:rFonts w:hint="eastAsia" w:ascii="Times New Roman" w:hAnsi="Times New Roman" w:eastAsia="方正书宋_GBK" w:cs="方正书宋_GBK"/>
                <w:color w:val="000000"/>
                <w:sz w:val="20"/>
                <w:szCs w:val="20"/>
              </w:rPr>
            </w:pPr>
          </w:p>
        </w:tc>
      </w:tr>
      <w:tr w14:paraId="0CCF1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3EBAFD0A">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400</w:t>
            </w:r>
          </w:p>
        </w:tc>
        <w:tc>
          <w:tcPr>
            <w:tcW w:w="1342" w:type="dxa"/>
            <w:tcMar>
              <w:top w:w="57" w:type="dxa"/>
              <w:left w:w="57" w:type="dxa"/>
              <w:bottom w:w="57" w:type="dxa"/>
              <w:right w:w="57" w:type="dxa"/>
            </w:tcMar>
            <w:vAlign w:val="center"/>
          </w:tcPr>
          <w:p w14:paraId="5BEE512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外资银行营业性机构及其分支机构设立、变更及终止审批</w:t>
            </w:r>
          </w:p>
        </w:tc>
        <w:tc>
          <w:tcPr>
            <w:tcW w:w="765" w:type="dxa"/>
            <w:tcMar>
              <w:top w:w="57" w:type="dxa"/>
              <w:left w:w="57" w:type="dxa"/>
              <w:bottom w:w="57" w:type="dxa"/>
              <w:right w:w="57" w:type="dxa"/>
            </w:tcMar>
            <w:vAlign w:val="center"/>
          </w:tcPr>
          <w:p w14:paraId="51B05046">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1.机构</w:t>
            </w:r>
            <w:r>
              <w:rPr>
                <w:rFonts w:hint="eastAsia" w:ascii="Times New Roman" w:hAnsi="Times New Roman" w:eastAsia="方正书宋_GBK" w:cs="方正书宋_GBK"/>
                <w:color w:val="000000"/>
                <w:spacing w:val="-11"/>
                <w:kern w:val="0"/>
                <w:sz w:val="20"/>
                <w:szCs w:val="20"/>
                <w:lang w:bidi="ar"/>
              </w:rPr>
              <w:t>设立类：</w:t>
            </w:r>
            <w:r>
              <w:rPr>
                <w:rFonts w:hint="eastAsia" w:ascii="Times New Roman" w:hAnsi="Times New Roman" w:eastAsia="方正书宋_GBK" w:cs="方正书宋_GBK"/>
                <w:color w:val="000000"/>
                <w:kern w:val="0"/>
                <w:sz w:val="20"/>
                <w:szCs w:val="20"/>
                <w:lang w:bidi="ar"/>
              </w:rPr>
              <w:t>金融许可证</w:t>
            </w:r>
            <w:r>
              <w:rPr>
                <w:rFonts w:hint="eastAsia" w:ascii="Times New Roman" w:hAnsi="Times New Roman" w:eastAsia="方正书宋_GBK" w:cs="方正书宋_GBK"/>
                <w:color w:val="000000"/>
                <w:kern w:val="0"/>
                <w:sz w:val="20"/>
                <w:szCs w:val="20"/>
                <w:lang w:bidi="ar"/>
              </w:rPr>
              <w:br w:type="textWrapping"/>
            </w:r>
            <w:r>
              <w:rPr>
                <w:rFonts w:hint="eastAsia" w:ascii="Times New Roman" w:hAnsi="Times New Roman" w:eastAsia="方正书宋_GBK" w:cs="方正书宋_GBK"/>
                <w:color w:val="000000"/>
                <w:kern w:val="0"/>
                <w:sz w:val="20"/>
                <w:szCs w:val="20"/>
                <w:lang w:bidi="ar"/>
              </w:rPr>
              <w:t>2.变更名称、住所：金融许可（换发）</w:t>
            </w:r>
            <w:r>
              <w:rPr>
                <w:rFonts w:hint="eastAsia" w:ascii="Times New Roman" w:hAnsi="Times New Roman" w:eastAsia="方正书宋_GBK" w:cs="方正书宋_GBK"/>
                <w:color w:val="000000"/>
                <w:kern w:val="0"/>
                <w:sz w:val="20"/>
                <w:szCs w:val="20"/>
                <w:lang w:bidi="ar"/>
              </w:rPr>
              <w:br w:type="textWrapping"/>
            </w:r>
            <w:r>
              <w:rPr>
                <w:rFonts w:hint="eastAsia" w:ascii="Times New Roman" w:hAnsi="Times New Roman" w:eastAsia="方正书宋_GBK" w:cs="方正书宋_GBK"/>
                <w:color w:val="000000"/>
                <w:kern w:val="0"/>
                <w:sz w:val="20"/>
                <w:szCs w:val="20"/>
                <w:lang w:bidi="ar"/>
              </w:rPr>
              <w:t>3.其他：批准文件</w:t>
            </w:r>
          </w:p>
        </w:tc>
        <w:tc>
          <w:tcPr>
            <w:tcW w:w="949" w:type="dxa"/>
            <w:tcMar>
              <w:top w:w="57" w:type="dxa"/>
              <w:left w:w="57" w:type="dxa"/>
              <w:bottom w:w="57" w:type="dxa"/>
              <w:right w:w="57" w:type="dxa"/>
            </w:tcMar>
            <w:vAlign w:val="center"/>
          </w:tcPr>
          <w:p w14:paraId="2E64B91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银保监会及其派出机构</w:t>
            </w:r>
          </w:p>
        </w:tc>
        <w:tc>
          <w:tcPr>
            <w:tcW w:w="1320" w:type="dxa"/>
            <w:tcMar>
              <w:top w:w="57" w:type="dxa"/>
              <w:left w:w="57" w:type="dxa"/>
              <w:bottom w:w="57" w:type="dxa"/>
              <w:right w:w="57" w:type="dxa"/>
            </w:tcMar>
            <w:vAlign w:val="center"/>
          </w:tcPr>
          <w:p w14:paraId="3E368770">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《中华人民共和国银行业监</w:t>
            </w:r>
            <w:r>
              <w:rPr>
                <w:rFonts w:hint="eastAsia" w:ascii="Times New Roman" w:hAnsi="Times New Roman" w:eastAsia="方正书宋_GBK" w:cs="方正书宋_GBK"/>
                <w:color w:val="000000"/>
                <w:spacing w:val="-4"/>
                <w:kern w:val="0"/>
                <w:sz w:val="20"/>
                <w:szCs w:val="20"/>
                <w:lang w:bidi="ar"/>
              </w:rPr>
              <w:t>督管理法》《中</w:t>
            </w:r>
            <w:r>
              <w:rPr>
                <w:rFonts w:hint="eastAsia" w:ascii="Times New Roman" w:hAnsi="Times New Roman" w:eastAsia="方正书宋_GBK" w:cs="方正书宋_GBK"/>
                <w:color w:val="000000"/>
                <w:kern w:val="0"/>
                <w:sz w:val="20"/>
                <w:szCs w:val="20"/>
                <w:lang w:bidi="ar"/>
              </w:rPr>
              <w:t>华人民共和国外资银行管理条例》</w:t>
            </w:r>
          </w:p>
        </w:tc>
        <w:tc>
          <w:tcPr>
            <w:tcW w:w="507" w:type="dxa"/>
            <w:tcMar>
              <w:top w:w="57" w:type="dxa"/>
              <w:left w:w="57" w:type="dxa"/>
              <w:bottom w:w="57" w:type="dxa"/>
              <w:right w:w="57" w:type="dxa"/>
            </w:tcMar>
            <w:vAlign w:val="center"/>
          </w:tcPr>
          <w:p w14:paraId="462F09F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D76D85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38FA9ED">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362721A">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4D94FE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对于申请筹建外商独资银行分行、中外合资银行分行的，不再要求申请人提供营业执照复印件等材料。</w:t>
            </w:r>
          </w:p>
        </w:tc>
        <w:tc>
          <w:tcPr>
            <w:tcW w:w="3015" w:type="dxa"/>
            <w:tcMar>
              <w:top w:w="57" w:type="dxa"/>
              <w:left w:w="57" w:type="dxa"/>
              <w:bottom w:w="57" w:type="dxa"/>
              <w:right w:w="57" w:type="dxa"/>
            </w:tcMar>
            <w:vAlign w:val="center"/>
          </w:tcPr>
          <w:p w14:paraId="3D9AB50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1.加强信息共享，通过有关信息平台获取有关信息。2.通过现场检查、非现场监管等方式，密切关注风险，发现违法违规行为的要依法查处。</w:t>
            </w:r>
          </w:p>
        </w:tc>
        <w:tc>
          <w:tcPr>
            <w:tcW w:w="774" w:type="dxa"/>
            <w:tcMar>
              <w:top w:w="57" w:type="dxa"/>
              <w:left w:w="57" w:type="dxa"/>
              <w:bottom w:w="57" w:type="dxa"/>
              <w:right w:w="57" w:type="dxa"/>
            </w:tcMar>
            <w:vAlign w:val="center"/>
          </w:tcPr>
          <w:p w14:paraId="3DC58E0F">
            <w:pPr>
              <w:spacing w:line="280" w:lineRule="exact"/>
              <w:rPr>
                <w:rFonts w:hint="eastAsia" w:ascii="Times New Roman" w:hAnsi="Times New Roman" w:eastAsia="方正书宋_GBK" w:cs="方正书宋_GBK"/>
                <w:color w:val="000000"/>
                <w:sz w:val="20"/>
                <w:szCs w:val="20"/>
              </w:rPr>
            </w:pPr>
          </w:p>
        </w:tc>
      </w:tr>
      <w:tr w14:paraId="6886D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2" w:hRule="atLeast"/>
        </w:trPr>
        <w:tc>
          <w:tcPr>
            <w:tcW w:w="421" w:type="dxa"/>
            <w:tcMar>
              <w:top w:w="57" w:type="dxa"/>
              <w:left w:w="57" w:type="dxa"/>
              <w:bottom w:w="57" w:type="dxa"/>
              <w:right w:w="57" w:type="dxa"/>
            </w:tcMar>
            <w:vAlign w:val="center"/>
          </w:tcPr>
          <w:p w14:paraId="032F009C">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401</w:t>
            </w:r>
          </w:p>
        </w:tc>
        <w:tc>
          <w:tcPr>
            <w:tcW w:w="1342" w:type="dxa"/>
            <w:tcMar>
              <w:top w:w="57" w:type="dxa"/>
              <w:left w:w="57" w:type="dxa"/>
              <w:bottom w:w="57" w:type="dxa"/>
              <w:right w:w="57" w:type="dxa"/>
            </w:tcMar>
            <w:vAlign w:val="center"/>
          </w:tcPr>
          <w:p w14:paraId="5279892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外资银行调整业务范围和增加业务品种审批</w:t>
            </w:r>
          </w:p>
        </w:tc>
        <w:tc>
          <w:tcPr>
            <w:tcW w:w="765" w:type="dxa"/>
            <w:tcMar>
              <w:top w:w="57" w:type="dxa"/>
              <w:left w:w="57" w:type="dxa"/>
              <w:bottom w:w="57" w:type="dxa"/>
              <w:right w:w="57" w:type="dxa"/>
            </w:tcMar>
            <w:vAlign w:val="center"/>
          </w:tcPr>
          <w:p w14:paraId="4356AF7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w:t>
            </w:r>
          </w:p>
        </w:tc>
        <w:tc>
          <w:tcPr>
            <w:tcW w:w="949" w:type="dxa"/>
            <w:tcMar>
              <w:top w:w="57" w:type="dxa"/>
              <w:left w:w="57" w:type="dxa"/>
              <w:bottom w:w="57" w:type="dxa"/>
              <w:right w:w="57" w:type="dxa"/>
            </w:tcMar>
            <w:vAlign w:val="center"/>
          </w:tcPr>
          <w:p w14:paraId="678E91D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银保监会及其派出机构</w:t>
            </w:r>
          </w:p>
        </w:tc>
        <w:tc>
          <w:tcPr>
            <w:tcW w:w="1320" w:type="dxa"/>
            <w:tcMar>
              <w:top w:w="57" w:type="dxa"/>
              <w:left w:w="57" w:type="dxa"/>
              <w:bottom w:w="57" w:type="dxa"/>
              <w:right w:w="57" w:type="dxa"/>
            </w:tcMar>
            <w:vAlign w:val="center"/>
          </w:tcPr>
          <w:p w14:paraId="7B7F463C">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《中华人民共和国银行业监</w:t>
            </w:r>
            <w:r>
              <w:rPr>
                <w:rFonts w:hint="eastAsia" w:ascii="Times New Roman" w:hAnsi="Times New Roman" w:eastAsia="方正书宋_GBK" w:cs="方正书宋_GBK"/>
                <w:color w:val="000000"/>
                <w:spacing w:val="-4"/>
                <w:kern w:val="0"/>
                <w:sz w:val="20"/>
                <w:szCs w:val="20"/>
                <w:lang w:bidi="ar"/>
              </w:rPr>
              <w:t>督管理法》《中</w:t>
            </w:r>
            <w:r>
              <w:rPr>
                <w:rFonts w:hint="eastAsia" w:ascii="Times New Roman" w:hAnsi="Times New Roman" w:eastAsia="方正书宋_GBK" w:cs="方正书宋_GBK"/>
                <w:color w:val="000000"/>
                <w:kern w:val="0"/>
                <w:sz w:val="20"/>
                <w:szCs w:val="20"/>
                <w:lang w:bidi="ar"/>
              </w:rPr>
              <w:t>华人民共和国外资银行管理条例》</w:t>
            </w:r>
          </w:p>
        </w:tc>
        <w:tc>
          <w:tcPr>
            <w:tcW w:w="507" w:type="dxa"/>
            <w:tcMar>
              <w:top w:w="57" w:type="dxa"/>
              <w:left w:w="57" w:type="dxa"/>
              <w:bottom w:w="57" w:type="dxa"/>
              <w:right w:w="57" w:type="dxa"/>
            </w:tcMar>
            <w:vAlign w:val="center"/>
          </w:tcPr>
          <w:p w14:paraId="14CA560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C4FE74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19D4DD3">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AD110C2">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E62DF9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对于申请开展人民币业务的，不再要求申请人提供可行性研究报告等材料。</w:t>
            </w:r>
          </w:p>
        </w:tc>
        <w:tc>
          <w:tcPr>
            <w:tcW w:w="3015" w:type="dxa"/>
            <w:tcMar>
              <w:top w:w="57" w:type="dxa"/>
              <w:left w:w="57" w:type="dxa"/>
              <w:bottom w:w="57" w:type="dxa"/>
              <w:right w:w="57" w:type="dxa"/>
            </w:tcMar>
            <w:vAlign w:val="center"/>
          </w:tcPr>
          <w:p w14:paraId="6D4BB15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1.督促外资银行在开展有关业务前做好制度、信息系统、人员等方面筹备工作。2.通过现场检查、非现场监管等方式，密切关注风险，发现违法违规行为的要依法查处。</w:t>
            </w:r>
          </w:p>
        </w:tc>
        <w:tc>
          <w:tcPr>
            <w:tcW w:w="774" w:type="dxa"/>
            <w:tcMar>
              <w:top w:w="57" w:type="dxa"/>
              <w:left w:w="57" w:type="dxa"/>
              <w:bottom w:w="57" w:type="dxa"/>
              <w:right w:w="57" w:type="dxa"/>
            </w:tcMar>
            <w:vAlign w:val="center"/>
          </w:tcPr>
          <w:p w14:paraId="6E2849E5">
            <w:pPr>
              <w:spacing w:line="280" w:lineRule="exact"/>
              <w:rPr>
                <w:rFonts w:hint="eastAsia" w:ascii="Times New Roman" w:hAnsi="Times New Roman" w:eastAsia="方正书宋_GBK" w:cs="方正书宋_GBK"/>
                <w:color w:val="000000"/>
                <w:sz w:val="20"/>
                <w:szCs w:val="20"/>
              </w:rPr>
            </w:pPr>
          </w:p>
        </w:tc>
      </w:tr>
      <w:tr w14:paraId="57976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804" w:hRule="atLeast"/>
        </w:trPr>
        <w:tc>
          <w:tcPr>
            <w:tcW w:w="421" w:type="dxa"/>
            <w:tcMar>
              <w:top w:w="57" w:type="dxa"/>
              <w:left w:w="57" w:type="dxa"/>
              <w:bottom w:w="57" w:type="dxa"/>
              <w:right w:w="57" w:type="dxa"/>
            </w:tcMar>
            <w:vAlign w:val="center"/>
          </w:tcPr>
          <w:p w14:paraId="0A94E4C1">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402</w:t>
            </w:r>
          </w:p>
        </w:tc>
        <w:tc>
          <w:tcPr>
            <w:tcW w:w="1342" w:type="dxa"/>
            <w:tcMar>
              <w:top w:w="57" w:type="dxa"/>
              <w:left w:w="57" w:type="dxa"/>
              <w:bottom w:w="57" w:type="dxa"/>
              <w:right w:w="57" w:type="dxa"/>
            </w:tcMar>
            <w:vAlign w:val="center"/>
          </w:tcPr>
          <w:p w14:paraId="56006D9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外资银行董事、高级管理人员、首席代表任职资格核准</w:t>
            </w:r>
          </w:p>
        </w:tc>
        <w:tc>
          <w:tcPr>
            <w:tcW w:w="765" w:type="dxa"/>
            <w:tcMar>
              <w:top w:w="57" w:type="dxa"/>
              <w:left w:w="57" w:type="dxa"/>
              <w:bottom w:w="57" w:type="dxa"/>
              <w:right w:w="57" w:type="dxa"/>
            </w:tcMar>
            <w:vAlign w:val="center"/>
          </w:tcPr>
          <w:p w14:paraId="4CAC57B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w:t>
            </w:r>
          </w:p>
        </w:tc>
        <w:tc>
          <w:tcPr>
            <w:tcW w:w="949" w:type="dxa"/>
            <w:tcMar>
              <w:top w:w="57" w:type="dxa"/>
              <w:left w:w="57" w:type="dxa"/>
              <w:bottom w:w="57" w:type="dxa"/>
              <w:right w:w="57" w:type="dxa"/>
            </w:tcMar>
            <w:vAlign w:val="center"/>
          </w:tcPr>
          <w:p w14:paraId="3EAD194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银保监会及其派出机构</w:t>
            </w:r>
          </w:p>
        </w:tc>
        <w:tc>
          <w:tcPr>
            <w:tcW w:w="1320" w:type="dxa"/>
            <w:tcMar>
              <w:top w:w="57" w:type="dxa"/>
              <w:left w:w="57" w:type="dxa"/>
              <w:bottom w:w="57" w:type="dxa"/>
              <w:right w:w="57" w:type="dxa"/>
            </w:tcMar>
            <w:vAlign w:val="center"/>
          </w:tcPr>
          <w:p w14:paraId="57BE10C2">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《中华人民共和国银行业监</w:t>
            </w:r>
            <w:r>
              <w:rPr>
                <w:rFonts w:hint="eastAsia" w:ascii="Times New Roman" w:hAnsi="Times New Roman" w:eastAsia="方正书宋_GBK" w:cs="方正书宋_GBK"/>
                <w:color w:val="000000"/>
                <w:spacing w:val="-4"/>
                <w:kern w:val="0"/>
                <w:sz w:val="20"/>
                <w:szCs w:val="20"/>
                <w:lang w:bidi="ar"/>
              </w:rPr>
              <w:t>督管理法》《中</w:t>
            </w:r>
            <w:r>
              <w:rPr>
                <w:rFonts w:hint="eastAsia" w:ascii="Times New Roman" w:hAnsi="Times New Roman" w:eastAsia="方正书宋_GBK" w:cs="方正书宋_GBK"/>
                <w:color w:val="000000"/>
                <w:kern w:val="0"/>
                <w:sz w:val="20"/>
                <w:szCs w:val="20"/>
                <w:lang w:bidi="ar"/>
              </w:rPr>
              <w:t>华人民共和国外资银行管理条例》</w:t>
            </w:r>
          </w:p>
        </w:tc>
        <w:tc>
          <w:tcPr>
            <w:tcW w:w="507" w:type="dxa"/>
            <w:tcMar>
              <w:top w:w="57" w:type="dxa"/>
              <w:left w:w="57" w:type="dxa"/>
              <w:bottom w:w="57" w:type="dxa"/>
              <w:right w:w="57" w:type="dxa"/>
            </w:tcMar>
            <w:vAlign w:val="center"/>
          </w:tcPr>
          <w:p w14:paraId="7A9C25B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023541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205E98F">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3AAFA2E">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8A9EA5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将非银保监会直接监管的外资法人银行董事长、行长任职资格核准由银保监会下放至拟任职机构所在地银保监局。</w:t>
            </w:r>
          </w:p>
        </w:tc>
        <w:tc>
          <w:tcPr>
            <w:tcW w:w="3015" w:type="dxa"/>
            <w:tcMar>
              <w:top w:w="57" w:type="dxa"/>
              <w:left w:w="57" w:type="dxa"/>
              <w:bottom w:w="57" w:type="dxa"/>
              <w:right w:w="57" w:type="dxa"/>
            </w:tcMar>
            <w:vAlign w:val="center"/>
          </w:tcPr>
          <w:p w14:paraId="39281F9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1.加强系统内监管培训，确保全国监管标准一致。2.通过监管约谈、走访督察等方式，督促有关人员依法履职。</w:t>
            </w:r>
          </w:p>
        </w:tc>
        <w:tc>
          <w:tcPr>
            <w:tcW w:w="774" w:type="dxa"/>
            <w:tcMar>
              <w:top w:w="57" w:type="dxa"/>
              <w:left w:w="57" w:type="dxa"/>
              <w:bottom w:w="57" w:type="dxa"/>
              <w:right w:w="57" w:type="dxa"/>
            </w:tcMar>
            <w:vAlign w:val="center"/>
          </w:tcPr>
          <w:p w14:paraId="6FFC0107">
            <w:pPr>
              <w:spacing w:line="280" w:lineRule="exact"/>
              <w:rPr>
                <w:rFonts w:hint="eastAsia" w:ascii="Times New Roman" w:hAnsi="Times New Roman" w:eastAsia="方正书宋_GBK" w:cs="方正书宋_GBK"/>
                <w:color w:val="000000"/>
                <w:sz w:val="20"/>
                <w:szCs w:val="20"/>
              </w:rPr>
            </w:pPr>
          </w:p>
        </w:tc>
      </w:tr>
      <w:tr w14:paraId="4513A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90" w:hRule="atLeast"/>
        </w:trPr>
        <w:tc>
          <w:tcPr>
            <w:tcW w:w="421" w:type="dxa"/>
            <w:tcMar>
              <w:top w:w="57" w:type="dxa"/>
              <w:left w:w="57" w:type="dxa"/>
              <w:bottom w:w="57" w:type="dxa"/>
              <w:right w:w="57" w:type="dxa"/>
            </w:tcMar>
            <w:vAlign w:val="center"/>
          </w:tcPr>
          <w:p w14:paraId="2E1F4410">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403</w:t>
            </w:r>
          </w:p>
        </w:tc>
        <w:tc>
          <w:tcPr>
            <w:tcW w:w="1342" w:type="dxa"/>
            <w:tcMar>
              <w:top w:w="57" w:type="dxa"/>
              <w:left w:w="57" w:type="dxa"/>
              <w:bottom w:w="57" w:type="dxa"/>
              <w:right w:w="57" w:type="dxa"/>
            </w:tcMar>
            <w:vAlign w:val="center"/>
          </w:tcPr>
          <w:p w14:paraId="717E54B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非银行金融机构（分支机构）设立、变更、终止以及业务范围审批</w:t>
            </w:r>
          </w:p>
        </w:tc>
        <w:tc>
          <w:tcPr>
            <w:tcW w:w="765" w:type="dxa"/>
            <w:tcMar>
              <w:top w:w="57" w:type="dxa"/>
              <w:left w:w="57" w:type="dxa"/>
              <w:bottom w:w="57" w:type="dxa"/>
              <w:right w:w="57" w:type="dxa"/>
            </w:tcMar>
            <w:vAlign w:val="center"/>
          </w:tcPr>
          <w:p w14:paraId="5EA4AD4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1.机构</w:t>
            </w:r>
            <w:r>
              <w:rPr>
                <w:rFonts w:hint="eastAsia" w:ascii="Times New Roman" w:hAnsi="Times New Roman" w:eastAsia="方正书宋_GBK" w:cs="方正书宋_GBK"/>
                <w:color w:val="000000"/>
                <w:spacing w:val="-11"/>
                <w:kern w:val="0"/>
                <w:sz w:val="20"/>
                <w:szCs w:val="20"/>
                <w:lang w:bidi="ar"/>
              </w:rPr>
              <w:t>设立类：</w:t>
            </w:r>
            <w:r>
              <w:rPr>
                <w:rFonts w:hint="eastAsia" w:ascii="Times New Roman" w:hAnsi="Times New Roman" w:eastAsia="方正书宋_GBK" w:cs="方正书宋_GBK"/>
                <w:color w:val="000000"/>
                <w:kern w:val="0"/>
                <w:sz w:val="20"/>
                <w:szCs w:val="20"/>
                <w:lang w:bidi="ar"/>
              </w:rPr>
              <w:t>金融许可证</w:t>
            </w:r>
            <w:r>
              <w:rPr>
                <w:rFonts w:hint="eastAsia" w:ascii="Times New Roman" w:hAnsi="Times New Roman" w:eastAsia="方正书宋_GBK" w:cs="方正书宋_GBK"/>
                <w:color w:val="000000"/>
                <w:kern w:val="0"/>
                <w:sz w:val="20"/>
                <w:szCs w:val="20"/>
                <w:lang w:bidi="ar"/>
              </w:rPr>
              <w:br w:type="textWrapping"/>
            </w:r>
            <w:r>
              <w:rPr>
                <w:rFonts w:hint="eastAsia" w:ascii="Times New Roman" w:hAnsi="Times New Roman" w:eastAsia="方正书宋_GBK" w:cs="方正书宋_GBK"/>
                <w:color w:val="000000"/>
                <w:kern w:val="0"/>
                <w:sz w:val="20"/>
                <w:szCs w:val="20"/>
                <w:lang w:bidi="ar"/>
              </w:rPr>
              <w:t>2.变更名称、住所：金融许可（换发）</w:t>
            </w:r>
            <w:r>
              <w:rPr>
                <w:rFonts w:hint="eastAsia" w:ascii="Times New Roman" w:hAnsi="Times New Roman" w:eastAsia="方正书宋_GBK" w:cs="方正书宋_GBK"/>
                <w:color w:val="000000"/>
                <w:kern w:val="0"/>
                <w:sz w:val="20"/>
                <w:szCs w:val="20"/>
                <w:lang w:bidi="ar"/>
              </w:rPr>
              <w:br w:type="textWrapping"/>
            </w:r>
            <w:r>
              <w:rPr>
                <w:rFonts w:hint="eastAsia" w:ascii="Times New Roman" w:hAnsi="Times New Roman" w:eastAsia="方正书宋_GBK" w:cs="方正书宋_GBK"/>
                <w:color w:val="000000"/>
                <w:kern w:val="0"/>
                <w:sz w:val="20"/>
                <w:szCs w:val="20"/>
                <w:lang w:bidi="ar"/>
              </w:rPr>
              <w:t>3.其他：批准文件</w:t>
            </w:r>
          </w:p>
        </w:tc>
        <w:tc>
          <w:tcPr>
            <w:tcW w:w="949" w:type="dxa"/>
            <w:tcMar>
              <w:top w:w="57" w:type="dxa"/>
              <w:left w:w="57" w:type="dxa"/>
              <w:bottom w:w="57" w:type="dxa"/>
              <w:right w:w="57" w:type="dxa"/>
            </w:tcMar>
            <w:vAlign w:val="center"/>
          </w:tcPr>
          <w:p w14:paraId="644442A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银保监会及其派出机构</w:t>
            </w:r>
          </w:p>
        </w:tc>
        <w:tc>
          <w:tcPr>
            <w:tcW w:w="1320" w:type="dxa"/>
            <w:tcMar>
              <w:top w:w="57" w:type="dxa"/>
              <w:left w:w="57" w:type="dxa"/>
              <w:bottom w:w="57" w:type="dxa"/>
              <w:right w:w="57" w:type="dxa"/>
            </w:tcMar>
            <w:vAlign w:val="center"/>
          </w:tcPr>
          <w:p w14:paraId="4497A476">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《中华人民共和国银行业监</w:t>
            </w:r>
            <w:r>
              <w:rPr>
                <w:rFonts w:hint="eastAsia" w:ascii="Times New Roman" w:hAnsi="Times New Roman" w:eastAsia="方正书宋_GBK" w:cs="方正书宋_GBK"/>
                <w:color w:val="000000"/>
                <w:spacing w:val="-4"/>
                <w:kern w:val="0"/>
                <w:sz w:val="20"/>
                <w:szCs w:val="20"/>
                <w:lang w:bidi="ar"/>
              </w:rPr>
              <w:t>督管理法》《中</w:t>
            </w:r>
            <w:r>
              <w:rPr>
                <w:rFonts w:hint="eastAsia" w:ascii="Times New Roman" w:hAnsi="Times New Roman" w:eastAsia="方正书宋_GBK" w:cs="方正书宋_GBK"/>
                <w:color w:val="000000"/>
                <w:kern w:val="0"/>
                <w:sz w:val="20"/>
                <w:szCs w:val="20"/>
                <w:lang w:bidi="ar"/>
              </w:rPr>
              <w:t>华人民共和国商业银行法》</w:t>
            </w:r>
          </w:p>
        </w:tc>
        <w:tc>
          <w:tcPr>
            <w:tcW w:w="507" w:type="dxa"/>
            <w:tcMar>
              <w:top w:w="57" w:type="dxa"/>
              <w:left w:w="57" w:type="dxa"/>
              <w:bottom w:w="57" w:type="dxa"/>
              <w:right w:w="57" w:type="dxa"/>
            </w:tcMar>
            <w:vAlign w:val="center"/>
          </w:tcPr>
          <w:p w14:paraId="23D0B76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66217D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DBB3A03">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BCDF700">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70A805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不再要求申请人提供营业执照复印件、银保监会出具的金融许可证复印件等材料。</w:t>
            </w:r>
          </w:p>
        </w:tc>
        <w:tc>
          <w:tcPr>
            <w:tcW w:w="3015" w:type="dxa"/>
            <w:tcMar>
              <w:top w:w="57" w:type="dxa"/>
              <w:left w:w="57" w:type="dxa"/>
              <w:bottom w:w="57" w:type="dxa"/>
              <w:right w:w="57" w:type="dxa"/>
            </w:tcMar>
            <w:vAlign w:val="center"/>
          </w:tcPr>
          <w:p w14:paraId="7682686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1.通过现场检查、非现场监管等方式，密切关注风险，发现违法违规行为的要依法查处。2.加强信用监管，对失信主体开展联合惩戒。3.针对重点领域风险，健全有关制度，建立风险防范长效机制。</w:t>
            </w:r>
          </w:p>
        </w:tc>
        <w:tc>
          <w:tcPr>
            <w:tcW w:w="774" w:type="dxa"/>
            <w:tcMar>
              <w:top w:w="57" w:type="dxa"/>
              <w:left w:w="57" w:type="dxa"/>
              <w:bottom w:w="57" w:type="dxa"/>
              <w:right w:w="57" w:type="dxa"/>
            </w:tcMar>
            <w:vAlign w:val="center"/>
          </w:tcPr>
          <w:p w14:paraId="7800F6A1">
            <w:pPr>
              <w:spacing w:line="280" w:lineRule="exact"/>
              <w:rPr>
                <w:rFonts w:hint="eastAsia" w:ascii="Times New Roman" w:hAnsi="Times New Roman" w:eastAsia="方正书宋_GBK" w:cs="方正书宋_GBK"/>
                <w:color w:val="000000"/>
                <w:sz w:val="20"/>
                <w:szCs w:val="20"/>
              </w:rPr>
            </w:pPr>
          </w:p>
        </w:tc>
      </w:tr>
      <w:tr w14:paraId="1DBDA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958" w:hRule="atLeast"/>
        </w:trPr>
        <w:tc>
          <w:tcPr>
            <w:tcW w:w="421" w:type="dxa"/>
            <w:tcMar>
              <w:top w:w="57" w:type="dxa"/>
              <w:left w:w="57" w:type="dxa"/>
              <w:bottom w:w="57" w:type="dxa"/>
              <w:right w:w="57" w:type="dxa"/>
            </w:tcMar>
            <w:vAlign w:val="center"/>
          </w:tcPr>
          <w:p w14:paraId="41CB0F5D">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404</w:t>
            </w:r>
          </w:p>
        </w:tc>
        <w:tc>
          <w:tcPr>
            <w:tcW w:w="1342" w:type="dxa"/>
            <w:tcMar>
              <w:top w:w="57" w:type="dxa"/>
              <w:left w:w="57" w:type="dxa"/>
              <w:bottom w:w="57" w:type="dxa"/>
              <w:right w:w="57" w:type="dxa"/>
            </w:tcMar>
            <w:vAlign w:val="center"/>
          </w:tcPr>
          <w:p w14:paraId="510D723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非银行金融机构董事和高级管理人员任职资格核准</w:t>
            </w:r>
          </w:p>
        </w:tc>
        <w:tc>
          <w:tcPr>
            <w:tcW w:w="765" w:type="dxa"/>
            <w:tcMar>
              <w:top w:w="57" w:type="dxa"/>
              <w:left w:w="57" w:type="dxa"/>
              <w:bottom w:w="57" w:type="dxa"/>
              <w:right w:w="57" w:type="dxa"/>
            </w:tcMar>
            <w:vAlign w:val="center"/>
          </w:tcPr>
          <w:p w14:paraId="1FA1055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w:t>
            </w:r>
          </w:p>
        </w:tc>
        <w:tc>
          <w:tcPr>
            <w:tcW w:w="949" w:type="dxa"/>
            <w:tcMar>
              <w:top w:w="57" w:type="dxa"/>
              <w:left w:w="57" w:type="dxa"/>
              <w:bottom w:w="57" w:type="dxa"/>
              <w:right w:w="57" w:type="dxa"/>
            </w:tcMar>
            <w:vAlign w:val="center"/>
          </w:tcPr>
          <w:p w14:paraId="1E4FEAF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银保监会及其派出机构</w:t>
            </w:r>
          </w:p>
        </w:tc>
        <w:tc>
          <w:tcPr>
            <w:tcW w:w="1320" w:type="dxa"/>
            <w:tcMar>
              <w:top w:w="57" w:type="dxa"/>
              <w:left w:w="57" w:type="dxa"/>
              <w:bottom w:w="57" w:type="dxa"/>
              <w:right w:w="57" w:type="dxa"/>
            </w:tcMar>
            <w:vAlign w:val="center"/>
          </w:tcPr>
          <w:p w14:paraId="2BA3CA12">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《中华人民共和国银行业监</w:t>
            </w:r>
            <w:r>
              <w:rPr>
                <w:rFonts w:hint="eastAsia" w:ascii="Times New Roman" w:hAnsi="Times New Roman" w:eastAsia="方正书宋_GBK" w:cs="方正书宋_GBK"/>
                <w:color w:val="000000"/>
                <w:spacing w:val="-4"/>
                <w:kern w:val="0"/>
                <w:sz w:val="20"/>
                <w:szCs w:val="20"/>
                <w:lang w:bidi="ar"/>
              </w:rPr>
              <w:t>督管理法》《中</w:t>
            </w:r>
            <w:r>
              <w:rPr>
                <w:rFonts w:hint="eastAsia" w:ascii="Times New Roman" w:hAnsi="Times New Roman" w:eastAsia="方正书宋_GBK" w:cs="方正书宋_GBK"/>
                <w:color w:val="000000"/>
                <w:kern w:val="0"/>
                <w:sz w:val="20"/>
                <w:szCs w:val="20"/>
                <w:lang w:bidi="ar"/>
              </w:rPr>
              <w:t>华人民共和国商业银行法》</w:t>
            </w:r>
          </w:p>
        </w:tc>
        <w:tc>
          <w:tcPr>
            <w:tcW w:w="507" w:type="dxa"/>
            <w:tcMar>
              <w:top w:w="57" w:type="dxa"/>
              <w:left w:w="57" w:type="dxa"/>
              <w:bottom w:w="57" w:type="dxa"/>
              <w:right w:w="57" w:type="dxa"/>
            </w:tcMar>
            <w:vAlign w:val="center"/>
          </w:tcPr>
          <w:p w14:paraId="1DEA25F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3EF187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F31ABD0">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FE42222">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2282AB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不再要求申请人提供拟任人个人征信报告等材料，改为申请人作出有关承诺。</w:t>
            </w:r>
          </w:p>
        </w:tc>
        <w:tc>
          <w:tcPr>
            <w:tcW w:w="3015" w:type="dxa"/>
            <w:tcMar>
              <w:top w:w="57" w:type="dxa"/>
              <w:left w:w="57" w:type="dxa"/>
              <w:bottom w:w="57" w:type="dxa"/>
              <w:right w:w="57" w:type="dxa"/>
            </w:tcMar>
            <w:vAlign w:val="center"/>
          </w:tcPr>
          <w:p w14:paraId="519B82B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通过现场检查、非现场监管等方式，持续对有关人员履职情况进行监管，加大对违法违规经营活动有关人员的处罚力度。2.加强信用监管，根据违法违规情形和失信程度，对有关人员采取行业通报、社会公示、市场禁入等方式处理，督促有关人员依法履职。</w:t>
            </w:r>
          </w:p>
        </w:tc>
        <w:tc>
          <w:tcPr>
            <w:tcW w:w="774" w:type="dxa"/>
            <w:tcMar>
              <w:top w:w="57" w:type="dxa"/>
              <w:left w:w="57" w:type="dxa"/>
              <w:bottom w:w="57" w:type="dxa"/>
              <w:right w:w="57" w:type="dxa"/>
            </w:tcMar>
            <w:vAlign w:val="center"/>
          </w:tcPr>
          <w:p w14:paraId="3BDD2552">
            <w:pPr>
              <w:spacing w:line="280" w:lineRule="exact"/>
              <w:rPr>
                <w:rFonts w:hint="eastAsia" w:ascii="Times New Roman" w:hAnsi="Times New Roman" w:eastAsia="方正书宋_GBK" w:cs="方正书宋_GBK"/>
                <w:color w:val="000000"/>
                <w:sz w:val="20"/>
                <w:szCs w:val="20"/>
              </w:rPr>
            </w:pPr>
          </w:p>
        </w:tc>
      </w:tr>
      <w:tr w14:paraId="4DAD8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38" w:hRule="atLeast"/>
        </w:trPr>
        <w:tc>
          <w:tcPr>
            <w:tcW w:w="421" w:type="dxa"/>
            <w:tcMar>
              <w:top w:w="57" w:type="dxa"/>
              <w:left w:w="57" w:type="dxa"/>
              <w:bottom w:w="57" w:type="dxa"/>
              <w:right w:w="57" w:type="dxa"/>
            </w:tcMar>
            <w:vAlign w:val="center"/>
          </w:tcPr>
          <w:p w14:paraId="7B263E57">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405</w:t>
            </w:r>
          </w:p>
        </w:tc>
        <w:tc>
          <w:tcPr>
            <w:tcW w:w="1342" w:type="dxa"/>
            <w:tcMar>
              <w:top w:w="57" w:type="dxa"/>
              <w:left w:w="57" w:type="dxa"/>
              <w:bottom w:w="57" w:type="dxa"/>
              <w:right w:w="57" w:type="dxa"/>
            </w:tcMar>
            <w:vAlign w:val="center"/>
          </w:tcPr>
          <w:p w14:paraId="4578FD4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保险公司及其分支机构设立审批</w:t>
            </w:r>
          </w:p>
        </w:tc>
        <w:tc>
          <w:tcPr>
            <w:tcW w:w="765" w:type="dxa"/>
            <w:tcMar>
              <w:top w:w="57" w:type="dxa"/>
              <w:left w:w="57" w:type="dxa"/>
              <w:bottom w:w="57" w:type="dxa"/>
              <w:right w:w="57" w:type="dxa"/>
            </w:tcMar>
            <w:vAlign w:val="center"/>
          </w:tcPr>
          <w:p w14:paraId="1560A527">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1.保险公司设立：保险公司法人许可证</w:t>
            </w:r>
            <w:r>
              <w:rPr>
                <w:rFonts w:hint="eastAsia" w:ascii="Times New Roman" w:hAnsi="Times New Roman" w:eastAsia="方正书宋_GBK" w:cs="方正书宋_GBK"/>
                <w:color w:val="000000"/>
                <w:kern w:val="0"/>
                <w:sz w:val="20"/>
                <w:szCs w:val="20"/>
                <w:lang w:bidi="ar"/>
              </w:rPr>
              <w:br w:type="textWrapping"/>
            </w:r>
            <w:r>
              <w:rPr>
                <w:rFonts w:hint="eastAsia" w:ascii="Times New Roman" w:hAnsi="Times New Roman" w:eastAsia="方正书宋_GBK" w:cs="方正书宋_GBK"/>
                <w:color w:val="000000"/>
                <w:kern w:val="0"/>
                <w:sz w:val="20"/>
                <w:szCs w:val="20"/>
                <w:lang w:bidi="ar"/>
              </w:rPr>
              <w:t>2.分支机构设立：经营保险业务许可证</w:t>
            </w:r>
          </w:p>
        </w:tc>
        <w:tc>
          <w:tcPr>
            <w:tcW w:w="949" w:type="dxa"/>
            <w:tcMar>
              <w:top w:w="57" w:type="dxa"/>
              <w:left w:w="57" w:type="dxa"/>
              <w:bottom w:w="57" w:type="dxa"/>
              <w:right w:w="57" w:type="dxa"/>
            </w:tcMar>
            <w:vAlign w:val="center"/>
          </w:tcPr>
          <w:p w14:paraId="0231EF7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银保监会及其派出机构</w:t>
            </w:r>
          </w:p>
        </w:tc>
        <w:tc>
          <w:tcPr>
            <w:tcW w:w="1320" w:type="dxa"/>
            <w:tcMar>
              <w:top w:w="57" w:type="dxa"/>
              <w:left w:w="57" w:type="dxa"/>
              <w:bottom w:w="57" w:type="dxa"/>
              <w:right w:w="57" w:type="dxa"/>
            </w:tcMar>
            <w:vAlign w:val="center"/>
          </w:tcPr>
          <w:p w14:paraId="60E7345C">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《中华人民共和国保险法》</w:t>
            </w:r>
          </w:p>
        </w:tc>
        <w:tc>
          <w:tcPr>
            <w:tcW w:w="507" w:type="dxa"/>
            <w:tcMar>
              <w:top w:w="57" w:type="dxa"/>
              <w:left w:w="57" w:type="dxa"/>
              <w:bottom w:w="57" w:type="dxa"/>
              <w:right w:w="57" w:type="dxa"/>
            </w:tcMar>
            <w:vAlign w:val="center"/>
          </w:tcPr>
          <w:p w14:paraId="7720690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529218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564A787">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6982C0C">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939326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1.不再要求申请人在开业验收报告中提供保险机构和高级管理人员管理信息系统客户端程序生成的电子化数据文件等材料。2.将政策性保险公司分支机构开业审批权限由银保监会下放至所在地银保监局。</w:t>
            </w:r>
          </w:p>
        </w:tc>
        <w:tc>
          <w:tcPr>
            <w:tcW w:w="3015" w:type="dxa"/>
            <w:tcMar>
              <w:top w:w="57" w:type="dxa"/>
              <w:left w:w="57" w:type="dxa"/>
              <w:bottom w:w="57" w:type="dxa"/>
              <w:right w:w="57" w:type="dxa"/>
            </w:tcMar>
            <w:vAlign w:val="center"/>
          </w:tcPr>
          <w:p w14:paraId="73BCC3A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1.通过现场检查、非现场监管等方式，密切关注风险，发现违法违规行为的要依法查处。2.针对重点领域风险，健全有关制度，建立风险防范长效机制。</w:t>
            </w:r>
          </w:p>
        </w:tc>
        <w:tc>
          <w:tcPr>
            <w:tcW w:w="774" w:type="dxa"/>
            <w:tcMar>
              <w:top w:w="57" w:type="dxa"/>
              <w:left w:w="57" w:type="dxa"/>
              <w:bottom w:w="57" w:type="dxa"/>
              <w:right w:w="57" w:type="dxa"/>
            </w:tcMar>
            <w:vAlign w:val="center"/>
          </w:tcPr>
          <w:p w14:paraId="22EC288C">
            <w:pPr>
              <w:spacing w:line="280" w:lineRule="exact"/>
              <w:rPr>
                <w:rFonts w:hint="eastAsia" w:ascii="Times New Roman" w:hAnsi="Times New Roman" w:eastAsia="方正书宋_GBK" w:cs="方正书宋_GBK"/>
                <w:color w:val="000000"/>
                <w:sz w:val="20"/>
                <w:szCs w:val="20"/>
              </w:rPr>
            </w:pPr>
          </w:p>
        </w:tc>
      </w:tr>
      <w:tr w14:paraId="2E170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117" w:hRule="atLeast"/>
        </w:trPr>
        <w:tc>
          <w:tcPr>
            <w:tcW w:w="421" w:type="dxa"/>
            <w:tcMar>
              <w:top w:w="57" w:type="dxa"/>
              <w:left w:w="57" w:type="dxa"/>
              <w:bottom w:w="57" w:type="dxa"/>
              <w:right w:w="57" w:type="dxa"/>
            </w:tcMar>
            <w:vAlign w:val="center"/>
          </w:tcPr>
          <w:p w14:paraId="3D610A04">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406</w:t>
            </w:r>
          </w:p>
        </w:tc>
        <w:tc>
          <w:tcPr>
            <w:tcW w:w="1342" w:type="dxa"/>
            <w:tcMar>
              <w:top w:w="57" w:type="dxa"/>
              <w:left w:w="57" w:type="dxa"/>
              <w:bottom w:w="57" w:type="dxa"/>
              <w:right w:w="57" w:type="dxa"/>
            </w:tcMar>
            <w:vAlign w:val="center"/>
          </w:tcPr>
          <w:p w14:paraId="6312665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保险公司重大事项变更审批</w:t>
            </w:r>
          </w:p>
        </w:tc>
        <w:tc>
          <w:tcPr>
            <w:tcW w:w="765" w:type="dxa"/>
            <w:tcMar>
              <w:top w:w="57" w:type="dxa"/>
              <w:left w:w="57" w:type="dxa"/>
              <w:bottom w:w="57" w:type="dxa"/>
              <w:right w:w="57" w:type="dxa"/>
            </w:tcMar>
            <w:vAlign w:val="center"/>
          </w:tcPr>
          <w:p w14:paraId="1E27406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1.变更名称、公司分立或合并、修改公司章程：保险公司法人许可证</w:t>
            </w:r>
            <w:r>
              <w:rPr>
                <w:rFonts w:hint="eastAsia" w:ascii="Times New Roman" w:hAnsi="Times New Roman" w:eastAsia="方正书宋_GBK" w:cs="方正书宋_GBK"/>
                <w:color w:val="000000"/>
                <w:spacing w:val="-11"/>
                <w:kern w:val="0"/>
                <w:sz w:val="20"/>
                <w:szCs w:val="20"/>
                <w:lang w:bidi="ar"/>
              </w:rPr>
              <w:t>（换发）</w:t>
            </w:r>
            <w:r>
              <w:rPr>
                <w:rFonts w:hint="eastAsia" w:ascii="Times New Roman" w:hAnsi="Times New Roman" w:eastAsia="方正书宋_GBK" w:cs="方正书宋_GBK"/>
                <w:color w:val="000000"/>
                <w:kern w:val="0"/>
                <w:sz w:val="20"/>
                <w:szCs w:val="20"/>
                <w:lang w:bidi="ar"/>
              </w:rPr>
              <w:br w:type="textWrapping"/>
            </w:r>
            <w:r>
              <w:rPr>
                <w:rFonts w:hint="eastAsia" w:ascii="Times New Roman" w:hAnsi="Times New Roman" w:eastAsia="方正书宋_GBK" w:cs="方正书宋_GBK"/>
                <w:color w:val="000000"/>
                <w:kern w:val="0"/>
                <w:sz w:val="20"/>
                <w:szCs w:val="20"/>
                <w:lang w:bidi="ar"/>
              </w:rPr>
              <w:t>2.分支机构变更营业</w:t>
            </w:r>
            <w:r>
              <w:rPr>
                <w:rFonts w:hint="eastAsia" w:ascii="Times New Roman" w:hAnsi="Times New Roman" w:eastAsia="方正书宋_GBK" w:cs="方正书宋_GBK"/>
                <w:color w:val="000000"/>
                <w:spacing w:val="-11"/>
                <w:kern w:val="0"/>
                <w:sz w:val="20"/>
                <w:szCs w:val="20"/>
                <w:lang w:bidi="ar"/>
              </w:rPr>
              <w:t>场所：经</w:t>
            </w:r>
            <w:r>
              <w:rPr>
                <w:rFonts w:hint="eastAsia" w:ascii="Times New Roman" w:hAnsi="Times New Roman" w:eastAsia="方正书宋_GBK" w:cs="方正书宋_GBK"/>
                <w:color w:val="000000"/>
                <w:kern w:val="0"/>
                <w:sz w:val="20"/>
                <w:szCs w:val="20"/>
                <w:lang w:bidi="ar"/>
              </w:rPr>
              <w:t>营保险业务许可</w:t>
            </w:r>
            <w:r>
              <w:rPr>
                <w:rFonts w:hint="eastAsia" w:ascii="Times New Roman" w:hAnsi="Times New Roman" w:eastAsia="方正书宋_GBK" w:cs="方正书宋_GBK"/>
                <w:color w:val="000000"/>
                <w:spacing w:val="-11"/>
                <w:kern w:val="0"/>
                <w:sz w:val="20"/>
                <w:szCs w:val="20"/>
                <w:lang w:bidi="ar"/>
              </w:rPr>
              <w:t>（换发）</w:t>
            </w:r>
            <w:r>
              <w:rPr>
                <w:rFonts w:hint="eastAsia" w:ascii="Times New Roman" w:hAnsi="Times New Roman" w:eastAsia="方正书宋_GBK" w:cs="方正书宋_GBK"/>
                <w:color w:val="000000"/>
                <w:kern w:val="0"/>
                <w:sz w:val="20"/>
                <w:szCs w:val="20"/>
                <w:lang w:bidi="ar"/>
              </w:rPr>
              <w:br w:type="textWrapping"/>
            </w:r>
            <w:r>
              <w:rPr>
                <w:rFonts w:hint="eastAsia" w:ascii="Times New Roman" w:hAnsi="Times New Roman" w:eastAsia="方正书宋_GBK" w:cs="方正书宋_GBK"/>
                <w:color w:val="000000"/>
                <w:kern w:val="0"/>
                <w:sz w:val="20"/>
                <w:szCs w:val="20"/>
                <w:lang w:bidi="ar"/>
              </w:rPr>
              <w:t>3.其他：批准文件</w:t>
            </w:r>
          </w:p>
        </w:tc>
        <w:tc>
          <w:tcPr>
            <w:tcW w:w="949" w:type="dxa"/>
            <w:tcMar>
              <w:top w:w="57" w:type="dxa"/>
              <w:left w:w="57" w:type="dxa"/>
              <w:bottom w:w="57" w:type="dxa"/>
              <w:right w:w="57" w:type="dxa"/>
            </w:tcMar>
            <w:vAlign w:val="center"/>
          </w:tcPr>
          <w:p w14:paraId="4B6B613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银保监会及其派出机构</w:t>
            </w:r>
          </w:p>
        </w:tc>
        <w:tc>
          <w:tcPr>
            <w:tcW w:w="1320" w:type="dxa"/>
            <w:tcMar>
              <w:top w:w="57" w:type="dxa"/>
              <w:left w:w="57" w:type="dxa"/>
              <w:bottom w:w="57" w:type="dxa"/>
              <w:right w:w="57" w:type="dxa"/>
            </w:tcMar>
            <w:vAlign w:val="center"/>
          </w:tcPr>
          <w:p w14:paraId="306A7976">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《中华人民共和国保险法》</w:t>
            </w:r>
          </w:p>
        </w:tc>
        <w:tc>
          <w:tcPr>
            <w:tcW w:w="507" w:type="dxa"/>
            <w:tcMar>
              <w:top w:w="57" w:type="dxa"/>
              <w:left w:w="57" w:type="dxa"/>
              <w:bottom w:w="57" w:type="dxa"/>
              <w:right w:w="57" w:type="dxa"/>
            </w:tcMar>
            <w:vAlign w:val="center"/>
          </w:tcPr>
          <w:p w14:paraId="54C1EAE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5480F8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EF04068">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915D1C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47BCA4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保险公司因变更注册资本等前置审批事项申请修改公司章程的，无需审批，改为报告制。</w:t>
            </w:r>
          </w:p>
        </w:tc>
        <w:tc>
          <w:tcPr>
            <w:tcW w:w="3015" w:type="dxa"/>
            <w:tcMar>
              <w:top w:w="57" w:type="dxa"/>
              <w:left w:w="57" w:type="dxa"/>
              <w:bottom w:w="57" w:type="dxa"/>
              <w:right w:w="57" w:type="dxa"/>
            </w:tcMar>
            <w:vAlign w:val="center"/>
          </w:tcPr>
          <w:p w14:paraId="5529EB1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1.通过现场检查、非现场监管等方式，密切关注风险，发现违法违规行为的要依法查处。2.针对重点领域风险，健全有关制度，建立风险防范长效机制。</w:t>
            </w:r>
          </w:p>
        </w:tc>
        <w:tc>
          <w:tcPr>
            <w:tcW w:w="774" w:type="dxa"/>
            <w:tcMar>
              <w:top w:w="57" w:type="dxa"/>
              <w:left w:w="57" w:type="dxa"/>
              <w:bottom w:w="57" w:type="dxa"/>
              <w:right w:w="57" w:type="dxa"/>
            </w:tcMar>
            <w:vAlign w:val="center"/>
          </w:tcPr>
          <w:p w14:paraId="44177899">
            <w:pPr>
              <w:spacing w:line="280" w:lineRule="exact"/>
              <w:rPr>
                <w:rFonts w:hint="eastAsia" w:ascii="Times New Roman" w:hAnsi="Times New Roman" w:eastAsia="方正书宋_GBK" w:cs="方正书宋_GBK"/>
                <w:color w:val="000000"/>
                <w:sz w:val="20"/>
                <w:szCs w:val="20"/>
              </w:rPr>
            </w:pPr>
          </w:p>
        </w:tc>
      </w:tr>
      <w:tr w14:paraId="18536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23124FEC">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407</w:t>
            </w:r>
          </w:p>
        </w:tc>
        <w:tc>
          <w:tcPr>
            <w:tcW w:w="1342" w:type="dxa"/>
            <w:tcMar>
              <w:top w:w="57" w:type="dxa"/>
              <w:left w:w="57" w:type="dxa"/>
              <w:bottom w:w="57" w:type="dxa"/>
              <w:right w:w="57" w:type="dxa"/>
            </w:tcMar>
            <w:vAlign w:val="center"/>
          </w:tcPr>
          <w:p w14:paraId="0C7A8A4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保险公司的董事、监事和高级管理人员任职资格审批</w:t>
            </w:r>
          </w:p>
        </w:tc>
        <w:tc>
          <w:tcPr>
            <w:tcW w:w="765" w:type="dxa"/>
            <w:tcMar>
              <w:top w:w="57" w:type="dxa"/>
              <w:left w:w="57" w:type="dxa"/>
              <w:bottom w:w="57" w:type="dxa"/>
              <w:right w:w="57" w:type="dxa"/>
            </w:tcMar>
            <w:vAlign w:val="center"/>
          </w:tcPr>
          <w:p w14:paraId="0AF4371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w:t>
            </w:r>
          </w:p>
        </w:tc>
        <w:tc>
          <w:tcPr>
            <w:tcW w:w="949" w:type="dxa"/>
            <w:tcMar>
              <w:top w:w="57" w:type="dxa"/>
              <w:left w:w="57" w:type="dxa"/>
              <w:bottom w:w="57" w:type="dxa"/>
              <w:right w:w="57" w:type="dxa"/>
            </w:tcMar>
            <w:vAlign w:val="center"/>
          </w:tcPr>
          <w:p w14:paraId="062D635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银保监会及其派出机构</w:t>
            </w:r>
          </w:p>
        </w:tc>
        <w:tc>
          <w:tcPr>
            <w:tcW w:w="1320" w:type="dxa"/>
            <w:tcMar>
              <w:top w:w="57" w:type="dxa"/>
              <w:left w:w="57" w:type="dxa"/>
              <w:bottom w:w="57" w:type="dxa"/>
              <w:right w:w="57" w:type="dxa"/>
            </w:tcMar>
            <w:vAlign w:val="center"/>
          </w:tcPr>
          <w:p w14:paraId="06BD5C00">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《中华人民共和国保险法》</w:t>
            </w:r>
          </w:p>
        </w:tc>
        <w:tc>
          <w:tcPr>
            <w:tcW w:w="507" w:type="dxa"/>
            <w:tcMar>
              <w:top w:w="57" w:type="dxa"/>
              <w:left w:w="57" w:type="dxa"/>
              <w:bottom w:w="57" w:type="dxa"/>
              <w:right w:w="57" w:type="dxa"/>
            </w:tcMar>
            <w:vAlign w:val="center"/>
          </w:tcPr>
          <w:p w14:paraId="7DB3C76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BD9EAA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E017AC1">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3F95AE4">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A6730C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1.除政策性保险公司外，不再要求申请人提供拟任人综合鉴定等材料。2.对曾经取得保险公司董事、监事和高级管理人员任职资格的人员，再次申请同类性质任职资格的，不再进行任职资格考试。</w:t>
            </w:r>
          </w:p>
        </w:tc>
        <w:tc>
          <w:tcPr>
            <w:tcW w:w="3015" w:type="dxa"/>
            <w:tcMar>
              <w:top w:w="57" w:type="dxa"/>
              <w:left w:w="57" w:type="dxa"/>
              <w:bottom w:w="57" w:type="dxa"/>
              <w:right w:w="57" w:type="dxa"/>
            </w:tcMar>
            <w:vAlign w:val="center"/>
          </w:tcPr>
          <w:p w14:paraId="2EB9AB9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通过现场检查、非现场监管等方式，持续对有关人员履职情况进行监管，加大对违法违规经营活动有关人员的处罚力度。2.根据违法违规情形和失信程度，对有关人员通过行业通报、社会公示、市场禁入等方式进行处理，督促有关人员依法履职。</w:t>
            </w:r>
          </w:p>
        </w:tc>
        <w:tc>
          <w:tcPr>
            <w:tcW w:w="774" w:type="dxa"/>
            <w:tcMar>
              <w:top w:w="57" w:type="dxa"/>
              <w:left w:w="57" w:type="dxa"/>
              <w:bottom w:w="57" w:type="dxa"/>
              <w:right w:w="57" w:type="dxa"/>
            </w:tcMar>
            <w:vAlign w:val="center"/>
          </w:tcPr>
          <w:p w14:paraId="0E178667">
            <w:pPr>
              <w:spacing w:line="280" w:lineRule="exact"/>
              <w:rPr>
                <w:rFonts w:hint="eastAsia" w:ascii="Times New Roman" w:hAnsi="Times New Roman" w:eastAsia="方正书宋_GBK" w:cs="方正书宋_GBK"/>
                <w:color w:val="000000"/>
                <w:sz w:val="20"/>
                <w:szCs w:val="20"/>
              </w:rPr>
            </w:pPr>
          </w:p>
        </w:tc>
      </w:tr>
      <w:tr w14:paraId="44861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4A822EA0">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408</w:t>
            </w:r>
          </w:p>
        </w:tc>
        <w:tc>
          <w:tcPr>
            <w:tcW w:w="1342" w:type="dxa"/>
            <w:tcMar>
              <w:top w:w="57" w:type="dxa"/>
              <w:left w:w="57" w:type="dxa"/>
              <w:bottom w:w="57" w:type="dxa"/>
              <w:right w:w="57" w:type="dxa"/>
            </w:tcMar>
            <w:vAlign w:val="center"/>
          </w:tcPr>
          <w:p w14:paraId="2CBA619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保险资产管理公司及其分支机构设立和终止审批</w:t>
            </w:r>
          </w:p>
        </w:tc>
        <w:tc>
          <w:tcPr>
            <w:tcW w:w="765" w:type="dxa"/>
            <w:tcMar>
              <w:top w:w="57" w:type="dxa"/>
              <w:left w:w="57" w:type="dxa"/>
              <w:bottom w:w="57" w:type="dxa"/>
              <w:right w:w="57" w:type="dxa"/>
            </w:tcMar>
            <w:vAlign w:val="center"/>
          </w:tcPr>
          <w:p w14:paraId="0C5205A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法人机构设立类：保险资产管理公司法人许可证</w:t>
            </w:r>
          </w:p>
        </w:tc>
        <w:tc>
          <w:tcPr>
            <w:tcW w:w="949" w:type="dxa"/>
            <w:tcMar>
              <w:top w:w="57" w:type="dxa"/>
              <w:left w:w="57" w:type="dxa"/>
              <w:bottom w:w="57" w:type="dxa"/>
              <w:right w:w="57" w:type="dxa"/>
            </w:tcMar>
            <w:vAlign w:val="center"/>
          </w:tcPr>
          <w:p w14:paraId="1DB847D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银保监会及其派出机构</w:t>
            </w:r>
          </w:p>
        </w:tc>
        <w:tc>
          <w:tcPr>
            <w:tcW w:w="1320" w:type="dxa"/>
            <w:tcMar>
              <w:top w:w="57" w:type="dxa"/>
              <w:left w:w="57" w:type="dxa"/>
              <w:bottom w:w="57" w:type="dxa"/>
              <w:right w:w="57" w:type="dxa"/>
            </w:tcMar>
            <w:vAlign w:val="center"/>
          </w:tcPr>
          <w:p w14:paraId="67D56392">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《中华人民共和国保险法》《国务院对确需保留的行政审批项目设定行政许可的决定》</w:t>
            </w:r>
          </w:p>
        </w:tc>
        <w:tc>
          <w:tcPr>
            <w:tcW w:w="507" w:type="dxa"/>
            <w:tcMar>
              <w:top w:w="57" w:type="dxa"/>
              <w:left w:w="57" w:type="dxa"/>
              <w:bottom w:w="57" w:type="dxa"/>
              <w:right w:w="57" w:type="dxa"/>
            </w:tcMar>
            <w:vAlign w:val="center"/>
          </w:tcPr>
          <w:p w14:paraId="0F0244F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8C97CB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051CFBD">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AFAD8A2">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556B7A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不再要求申请人在筹建申请材料中提供筹建负责人的任职资格申请书、身份证明、学历和学位证书复印件等材料。</w:t>
            </w:r>
          </w:p>
        </w:tc>
        <w:tc>
          <w:tcPr>
            <w:tcW w:w="3015" w:type="dxa"/>
            <w:tcMar>
              <w:top w:w="57" w:type="dxa"/>
              <w:left w:w="57" w:type="dxa"/>
              <w:bottom w:w="57" w:type="dxa"/>
              <w:right w:w="57" w:type="dxa"/>
            </w:tcMar>
            <w:vAlign w:val="center"/>
          </w:tcPr>
          <w:p w14:paraId="0C9E1AC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1.通过现场检查、非现场监管等方式，密切关注风险，发现违法违规行为的要依法查处。2.针对重点领域风险，健全有关制度，建立风险防范长效机制。</w:t>
            </w:r>
          </w:p>
        </w:tc>
        <w:tc>
          <w:tcPr>
            <w:tcW w:w="774" w:type="dxa"/>
            <w:tcMar>
              <w:top w:w="57" w:type="dxa"/>
              <w:left w:w="57" w:type="dxa"/>
              <w:bottom w:w="57" w:type="dxa"/>
              <w:right w:w="57" w:type="dxa"/>
            </w:tcMar>
            <w:vAlign w:val="center"/>
          </w:tcPr>
          <w:p w14:paraId="73F2EA3E">
            <w:pPr>
              <w:spacing w:line="280" w:lineRule="exact"/>
              <w:rPr>
                <w:rFonts w:hint="eastAsia" w:ascii="Times New Roman" w:hAnsi="Times New Roman" w:eastAsia="方正书宋_GBK" w:cs="方正书宋_GBK"/>
                <w:color w:val="000000"/>
                <w:sz w:val="20"/>
                <w:szCs w:val="20"/>
              </w:rPr>
            </w:pPr>
          </w:p>
        </w:tc>
      </w:tr>
      <w:tr w14:paraId="082BD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6057AD63">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409</w:t>
            </w:r>
          </w:p>
        </w:tc>
        <w:tc>
          <w:tcPr>
            <w:tcW w:w="1342" w:type="dxa"/>
            <w:tcMar>
              <w:top w:w="57" w:type="dxa"/>
              <w:left w:w="57" w:type="dxa"/>
              <w:bottom w:w="57" w:type="dxa"/>
              <w:right w:w="57" w:type="dxa"/>
            </w:tcMar>
            <w:vAlign w:val="center"/>
          </w:tcPr>
          <w:p w14:paraId="01CF3BD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保险资产管理公司重大事项变更审批</w:t>
            </w:r>
          </w:p>
        </w:tc>
        <w:tc>
          <w:tcPr>
            <w:tcW w:w="765" w:type="dxa"/>
            <w:tcMar>
              <w:top w:w="57" w:type="dxa"/>
              <w:left w:w="57" w:type="dxa"/>
              <w:bottom w:w="57" w:type="dxa"/>
              <w:right w:w="57" w:type="dxa"/>
            </w:tcMar>
            <w:vAlign w:val="center"/>
          </w:tcPr>
          <w:p w14:paraId="6423632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w:t>
            </w:r>
          </w:p>
        </w:tc>
        <w:tc>
          <w:tcPr>
            <w:tcW w:w="949" w:type="dxa"/>
            <w:tcMar>
              <w:top w:w="57" w:type="dxa"/>
              <w:left w:w="57" w:type="dxa"/>
              <w:bottom w:w="57" w:type="dxa"/>
              <w:right w:w="57" w:type="dxa"/>
            </w:tcMar>
            <w:vAlign w:val="center"/>
          </w:tcPr>
          <w:p w14:paraId="2CDFB6B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银保监会及其派出机构</w:t>
            </w:r>
          </w:p>
        </w:tc>
        <w:tc>
          <w:tcPr>
            <w:tcW w:w="1320" w:type="dxa"/>
            <w:tcMar>
              <w:top w:w="57" w:type="dxa"/>
              <w:left w:w="57" w:type="dxa"/>
              <w:bottom w:w="57" w:type="dxa"/>
              <w:right w:w="57" w:type="dxa"/>
            </w:tcMar>
            <w:vAlign w:val="center"/>
          </w:tcPr>
          <w:p w14:paraId="45560765">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411A02A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ECD014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D3AF6C0">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9977833">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B47A00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1.不再要求申请人在变更营业场所申请材料中提供新营业场所符合办公条件的情况报告等材料。2.不再要求申请人在变更业务范围申请材料中提供业务范围变更后的可行性报告等材料。</w:t>
            </w:r>
          </w:p>
        </w:tc>
        <w:tc>
          <w:tcPr>
            <w:tcW w:w="3015" w:type="dxa"/>
            <w:tcMar>
              <w:top w:w="57" w:type="dxa"/>
              <w:left w:w="57" w:type="dxa"/>
              <w:bottom w:w="57" w:type="dxa"/>
              <w:right w:w="57" w:type="dxa"/>
            </w:tcMar>
            <w:vAlign w:val="center"/>
          </w:tcPr>
          <w:p w14:paraId="26D4D69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1.通过现场检查、非现场监管等方式，密切关注风险，发现违法违规行为的要依法查处。2.针对重点领域风险，健全有关制度，建立风险防范长效机制。3.压实机构主体责任，强化行业自律管理。</w:t>
            </w:r>
          </w:p>
        </w:tc>
        <w:tc>
          <w:tcPr>
            <w:tcW w:w="774" w:type="dxa"/>
            <w:tcMar>
              <w:top w:w="57" w:type="dxa"/>
              <w:left w:w="57" w:type="dxa"/>
              <w:bottom w:w="57" w:type="dxa"/>
              <w:right w:w="57" w:type="dxa"/>
            </w:tcMar>
            <w:vAlign w:val="center"/>
          </w:tcPr>
          <w:p w14:paraId="725736C3">
            <w:pPr>
              <w:spacing w:line="280" w:lineRule="exact"/>
              <w:rPr>
                <w:rFonts w:hint="eastAsia" w:ascii="Times New Roman" w:hAnsi="Times New Roman" w:eastAsia="方正书宋_GBK" w:cs="方正书宋_GBK"/>
                <w:color w:val="000000"/>
                <w:sz w:val="20"/>
                <w:szCs w:val="20"/>
              </w:rPr>
            </w:pPr>
          </w:p>
        </w:tc>
      </w:tr>
      <w:tr w14:paraId="07C21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393DCFD6">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410</w:t>
            </w:r>
          </w:p>
        </w:tc>
        <w:tc>
          <w:tcPr>
            <w:tcW w:w="1342" w:type="dxa"/>
            <w:tcMar>
              <w:top w:w="57" w:type="dxa"/>
              <w:left w:w="57" w:type="dxa"/>
              <w:bottom w:w="57" w:type="dxa"/>
              <w:right w:w="57" w:type="dxa"/>
            </w:tcMar>
            <w:vAlign w:val="center"/>
          </w:tcPr>
          <w:p w14:paraId="6E29090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保险资产管理公司高级管理人员资格核准</w:t>
            </w:r>
          </w:p>
        </w:tc>
        <w:tc>
          <w:tcPr>
            <w:tcW w:w="765" w:type="dxa"/>
            <w:tcMar>
              <w:top w:w="57" w:type="dxa"/>
              <w:left w:w="57" w:type="dxa"/>
              <w:bottom w:w="57" w:type="dxa"/>
              <w:right w:w="57" w:type="dxa"/>
            </w:tcMar>
            <w:vAlign w:val="center"/>
          </w:tcPr>
          <w:p w14:paraId="6A24E4A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w:t>
            </w:r>
          </w:p>
        </w:tc>
        <w:tc>
          <w:tcPr>
            <w:tcW w:w="949" w:type="dxa"/>
            <w:tcMar>
              <w:top w:w="57" w:type="dxa"/>
              <w:left w:w="57" w:type="dxa"/>
              <w:bottom w:w="57" w:type="dxa"/>
              <w:right w:w="57" w:type="dxa"/>
            </w:tcMar>
            <w:vAlign w:val="center"/>
          </w:tcPr>
          <w:p w14:paraId="27237A7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银保监会及其派出机构</w:t>
            </w:r>
          </w:p>
        </w:tc>
        <w:tc>
          <w:tcPr>
            <w:tcW w:w="1320" w:type="dxa"/>
            <w:tcMar>
              <w:top w:w="57" w:type="dxa"/>
              <w:left w:w="57" w:type="dxa"/>
              <w:bottom w:w="57" w:type="dxa"/>
              <w:right w:w="57" w:type="dxa"/>
            </w:tcMar>
            <w:vAlign w:val="center"/>
          </w:tcPr>
          <w:p w14:paraId="2AE11E9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44616D6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5C6459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4C5B15D">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39DE193">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B4B786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不再要求申请人提供对拟任人的综合鉴定等材料。</w:t>
            </w:r>
          </w:p>
        </w:tc>
        <w:tc>
          <w:tcPr>
            <w:tcW w:w="3015" w:type="dxa"/>
            <w:tcMar>
              <w:top w:w="57" w:type="dxa"/>
              <w:left w:w="57" w:type="dxa"/>
              <w:bottom w:w="57" w:type="dxa"/>
              <w:right w:w="57" w:type="dxa"/>
            </w:tcMar>
            <w:vAlign w:val="center"/>
          </w:tcPr>
          <w:p w14:paraId="1A3EB0C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通过现场检查、非现场监管等方式，持续对有关人员履职情况进行监管，加大对从事违法违规经营活动有关人员的处罚力度。2.根据违法违规情形和失信程度，对有关人员通过行业通报、社会公示、市场禁入等方式进行处理，督促有关人员依法履职。</w:t>
            </w:r>
          </w:p>
        </w:tc>
        <w:tc>
          <w:tcPr>
            <w:tcW w:w="774" w:type="dxa"/>
            <w:tcMar>
              <w:top w:w="57" w:type="dxa"/>
              <w:left w:w="57" w:type="dxa"/>
              <w:bottom w:w="57" w:type="dxa"/>
              <w:right w:w="57" w:type="dxa"/>
            </w:tcMar>
            <w:vAlign w:val="center"/>
          </w:tcPr>
          <w:p w14:paraId="50911B03">
            <w:pPr>
              <w:spacing w:line="280" w:lineRule="exact"/>
              <w:rPr>
                <w:rFonts w:hint="eastAsia" w:ascii="Times New Roman" w:hAnsi="Times New Roman" w:eastAsia="方正书宋_GBK" w:cs="方正书宋_GBK"/>
                <w:color w:val="000000"/>
                <w:sz w:val="20"/>
                <w:szCs w:val="20"/>
              </w:rPr>
            </w:pPr>
          </w:p>
        </w:tc>
      </w:tr>
      <w:tr w14:paraId="5FEE5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63952CD1">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411</w:t>
            </w:r>
          </w:p>
        </w:tc>
        <w:tc>
          <w:tcPr>
            <w:tcW w:w="1342" w:type="dxa"/>
            <w:tcMar>
              <w:top w:w="57" w:type="dxa"/>
              <w:left w:w="57" w:type="dxa"/>
              <w:bottom w:w="57" w:type="dxa"/>
              <w:right w:w="57" w:type="dxa"/>
            </w:tcMar>
            <w:vAlign w:val="center"/>
          </w:tcPr>
          <w:p w14:paraId="73787E2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保险集团公司设立、合并、分立、变更、解散审批</w:t>
            </w:r>
          </w:p>
        </w:tc>
        <w:tc>
          <w:tcPr>
            <w:tcW w:w="765" w:type="dxa"/>
            <w:tcMar>
              <w:top w:w="57" w:type="dxa"/>
              <w:left w:w="57" w:type="dxa"/>
              <w:bottom w:w="57" w:type="dxa"/>
              <w:right w:w="57" w:type="dxa"/>
            </w:tcMar>
            <w:vAlign w:val="center"/>
          </w:tcPr>
          <w:p w14:paraId="034DB6B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保险公司法人许可证</w:t>
            </w:r>
          </w:p>
        </w:tc>
        <w:tc>
          <w:tcPr>
            <w:tcW w:w="949" w:type="dxa"/>
            <w:tcMar>
              <w:top w:w="57" w:type="dxa"/>
              <w:left w:w="57" w:type="dxa"/>
              <w:bottom w:w="57" w:type="dxa"/>
              <w:right w:w="57" w:type="dxa"/>
            </w:tcMar>
            <w:vAlign w:val="center"/>
          </w:tcPr>
          <w:p w14:paraId="4EFD8B3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银保监会及其派出机构</w:t>
            </w:r>
          </w:p>
        </w:tc>
        <w:tc>
          <w:tcPr>
            <w:tcW w:w="1320" w:type="dxa"/>
            <w:tcMar>
              <w:top w:w="57" w:type="dxa"/>
              <w:left w:w="57" w:type="dxa"/>
              <w:bottom w:w="57" w:type="dxa"/>
              <w:right w:w="57" w:type="dxa"/>
            </w:tcMar>
            <w:vAlign w:val="center"/>
          </w:tcPr>
          <w:p w14:paraId="7BF579F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133ACAA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606728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A4EE03D">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291AC77">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B41339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保险集团公司因变更注册资本等前置审批事项申请修改公司章程的，无需审批，改为报告制。</w:t>
            </w:r>
          </w:p>
        </w:tc>
        <w:tc>
          <w:tcPr>
            <w:tcW w:w="3015" w:type="dxa"/>
            <w:tcMar>
              <w:top w:w="57" w:type="dxa"/>
              <w:left w:w="57" w:type="dxa"/>
              <w:bottom w:w="57" w:type="dxa"/>
              <w:right w:w="57" w:type="dxa"/>
            </w:tcMar>
            <w:vAlign w:val="center"/>
          </w:tcPr>
          <w:p w14:paraId="2FC5593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1.通过现场检查、非现场监管等方式，密切关注风险，发现违法违规行为的要依法查处。2.针对重点领域风险，健全有关制度，建立风险防范长效机制。3.加强与有关部门的信息共享，定期组织交流会议。</w:t>
            </w:r>
          </w:p>
        </w:tc>
        <w:tc>
          <w:tcPr>
            <w:tcW w:w="774" w:type="dxa"/>
            <w:tcMar>
              <w:top w:w="57" w:type="dxa"/>
              <w:left w:w="57" w:type="dxa"/>
              <w:bottom w:w="57" w:type="dxa"/>
              <w:right w:w="57" w:type="dxa"/>
            </w:tcMar>
            <w:vAlign w:val="center"/>
          </w:tcPr>
          <w:p w14:paraId="214234D9">
            <w:pPr>
              <w:spacing w:line="280" w:lineRule="exact"/>
              <w:rPr>
                <w:rFonts w:hint="eastAsia" w:ascii="Times New Roman" w:hAnsi="Times New Roman" w:eastAsia="方正书宋_GBK" w:cs="方正书宋_GBK"/>
                <w:color w:val="000000"/>
                <w:sz w:val="20"/>
                <w:szCs w:val="20"/>
              </w:rPr>
            </w:pPr>
          </w:p>
        </w:tc>
      </w:tr>
      <w:tr w14:paraId="5698F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46708E46">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412</w:t>
            </w:r>
          </w:p>
        </w:tc>
        <w:tc>
          <w:tcPr>
            <w:tcW w:w="1342" w:type="dxa"/>
            <w:tcMar>
              <w:top w:w="57" w:type="dxa"/>
              <w:left w:w="57" w:type="dxa"/>
              <w:bottom w:w="57" w:type="dxa"/>
              <w:right w:w="57" w:type="dxa"/>
            </w:tcMar>
            <w:vAlign w:val="center"/>
          </w:tcPr>
          <w:p w14:paraId="6648D78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保险集团公司高级管理人员资格核准</w:t>
            </w:r>
          </w:p>
        </w:tc>
        <w:tc>
          <w:tcPr>
            <w:tcW w:w="765" w:type="dxa"/>
            <w:tcMar>
              <w:top w:w="57" w:type="dxa"/>
              <w:left w:w="57" w:type="dxa"/>
              <w:bottom w:w="57" w:type="dxa"/>
              <w:right w:w="57" w:type="dxa"/>
            </w:tcMar>
            <w:vAlign w:val="center"/>
          </w:tcPr>
          <w:p w14:paraId="57F5F27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w:t>
            </w:r>
          </w:p>
        </w:tc>
        <w:tc>
          <w:tcPr>
            <w:tcW w:w="949" w:type="dxa"/>
            <w:tcMar>
              <w:top w:w="57" w:type="dxa"/>
              <w:left w:w="57" w:type="dxa"/>
              <w:bottom w:w="57" w:type="dxa"/>
              <w:right w:w="57" w:type="dxa"/>
            </w:tcMar>
            <w:vAlign w:val="center"/>
          </w:tcPr>
          <w:p w14:paraId="0CC3A5B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银保监会及其派出机构</w:t>
            </w:r>
          </w:p>
        </w:tc>
        <w:tc>
          <w:tcPr>
            <w:tcW w:w="1320" w:type="dxa"/>
            <w:tcMar>
              <w:top w:w="57" w:type="dxa"/>
              <w:left w:w="57" w:type="dxa"/>
              <w:bottom w:w="57" w:type="dxa"/>
              <w:right w:w="57" w:type="dxa"/>
            </w:tcMar>
            <w:vAlign w:val="center"/>
          </w:tcPr>
          <w:p w14:paraId="46E5E8A4">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3F84FD2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C1D199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1A49B2A">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E4F06EB">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BC8694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不再要求申请人提供对拟任人的综合鉴定等材料。</w:t>
            </w:r>
          </w:p>
        </w:tc>
        <w:tc>
          <w:tcPr>
            <w:tcW w:w="3015" w:type="dxa"/>
            <w:tcMar>
              <w:top w:w="57" w:type="dxa"/>
              <w:left w:w="57" w:type="dxa"/>
              <w:bottom w:w="57" w:type="dxa"/>
              <w:right w:w="57" w:type="dxa"/>
            </w:tcMar>
            <w:vAlign w:val="center"/>
          </w:tcPr>
          <w:p w14:paraId="7FC4354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完善履职评价制度，在日常监管中加强对有关人员的监管和跟踪评价，加大对从事违法违规经营活动有关人员的处罚力度。2.根据违法违规情形和失信程度，对有关人员通过行业通报、社会公示、市场禁入等方式进行处理，督促有关人员依法履职。</w:t>
            </w:r>
          </w:p>
        </w:tc>
        <w:tc>
          <w:tcPr>
            <w:tcW w:w="774" w:type="dxa"/>
            <w:tcMar>
              <w:top w:w="57" w:type="dxa"/>
              <w:left w:w="57" w:type="dxa"/>
              <w:bottom w:w="57" w:type="dxa"/>
              <w:right w:w="57" w:type="dxa"/>
            </w:tcMar>
            <w:vAlign w:val="center"/>
          </w:tcPr>
          <w:p w14:paraId="0A0CE8CF">
            <w:pPr>
              <w:spacing w:line="280" w:lineRule="exact"/>
              <w:rPr>
                <w:rFonts w:hint="eastAsia" w:ascii="Times New Roman" w:hAnsi="Times New Roman" w:eastAsia="方正书宋_GBK" w:cs="方正书宋_GBK"/>
                <w:color w:val="000000"/>
                <w:sz w:val="20"/>
                <w:szCs w:val="20"/>
              </w:rPr>
            </w:pPr>
          </w:p>
        </w:tc>
      </w:tr>
      <w:tr w14:paraId="712B7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76744544">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413</w:t>
            </w:r>
          </w:p>
        </w:tc>
        <w:tc>
          <w:tcPr>
            <w:tcW w:w="1342" w:type="dxa"/>
            <w:tcMar>
              <w:top w:w="57" w:type="dxa"/>
              <w:left w:w="57" w:type="dxa"/>
              <w:bottom w:w="57" w:type="dxa"/>
              <w:right w:w="57" w:type="dxa"/>
            </w:tcMar>
            <w:vAlign w:val="center"/>
          </w:tcPr>
          <w:p w14:paraId="3A4E0FF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保险控股公司设立、合并、分立、变更、解散审批</w:t>
            </w:r>
          </w:p>
        </w:tc>
        <w:tc>
          <w:tcPr>
            <w:tcW w:w="765" w:type="dxa"/>
            <w:tcMar>
              <w:top w:w="57" w:type="dxa"/>
              <w:left w:w="57" w:type="dxa"/>
              <w:bottom w:w="57" w:type="dxa"/>
              <w:right w:w="57" w:type="dxa"/>
            </w:tcMar>
            <w:vAlign w:val="center"/>
          </w:tcPr>
          <w:p w14:paraId="4B98B4E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保险公司法人许可证</w:t>
            </w:r>
          </w:p>
        </w:tc>
        <w:tc>
          <w:tcPr>
            <w:tcW w:w="949" w:type="dxa"/>
            <w:tcMar>
              <w:top w:w="57" w:type="dxa"/>
              <w:left w:w="57" w:type="dxa"/>
              <w:bottom w:w="57" w:type="dxa"/>
              <w:right w:w="57" w:type="dxa"/>
            </w:tcMar>
            <w:vAlign w:val="center"/>
          </w:tcPr>
          <w:p w14:paraId="6CC6436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银保监会及其派出机构</w:t>
            </w:r>
          </w:p>
        </w:tc>
        <w:tc>
          <w:tcPr>
            <w:tcW w:w="1320" w:type="dxa"/>
            <w:tcMar>
              <w:top w:w="57" w:type="dxa"/>
              <w:left w:w="57" w:type="dxa"/>
              <w:bottom w:w="57" w:type="dxa"/>
              <w:right w:w="57" w:type="dxa"/>
            </w:tcMar>
            <w:vAlign w:val="center"/>
          </w:tcPr>
          <w:p w14:paraId="1B03164D">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143E90B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0CFA39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97FC488">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A0A2F6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FAADC2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保险控股公司因变更注册资本等前置审批事项申请修改公司章程的，无需审批，改为报告制。</w:t>
            </w:r>
          </w:p>
        </w:tc>
        <w:tc>
          <w:tcPr>
            <w:tcW w:w="3015" w:type="dxa"/>
            <w:tcMar>
              <w:top w:w="57" w:type="dxa"/>
              <w:left w:w="57" w:type="dxa"/>
              <w:bottom w:w="57" w:type="dxa"/>
              <w:right w:w="57" w:type="dxa"/>
            </w:tcMar>
            <w:vAlign w:val="center"/>
          </w:tcPr>
          <w:p w14:paraId="043AAE0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1.通过现场检查、非现场监管等方式，密切关注风险，发现违法违规行为的要依法查处。2.针对重点领域风险，健全有关制度，建立风险防范长效机制。3.加强部门间信息共享，定期组织交流会议。</w:t>
            </w:r>
          </w:p>
        </w:tc>
        <w:tc>
          <w:tcPr>
            <w:tcW w:w="774" w:type="dxa"/>
            <w:tcMar>
              <w:top w:w="57" w:type="dxa"/>
              <w:left w:w="57" w:type="dxa"/>
              <w:bottom w:w="57" w:type="dxa"/>
              <w:right w:w="57" w:type="dxa"/>
            </w:tcMar>
            <w:vAlign w:val="center"/>
          </w:tcPr>
          <w:p w14:paraId="34810685">
            <w:pPr>
              <w:spacing w:line="280" w:lineRule="exact"/>
              <w:rPr>
                <w:rFonts w:hint="eastAsia" w:ascii="Times New Roman" w:hAnsi="Times New Roman" w:eastAsia="方正书宋_GBK" w:cs="方正书宋_GBK"/>
                <w:color w:val="000000"/>
                <w:sz w:val="20"/>
                <w:szCs w:val="20"/>
              </w:rPr>
            </w:pPr>
          </w:p>
        </w:tc>
      </w:tr>
      <w:tr w14:paraId="3A21A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7B0842A4">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414</w:t>
            </w:r>
          </w:p>
        </w:tc>
        <w:tc>
          <w:tcPr>
            <w:tcW w:w="1342" w:type="dxa"/>
            <w:tcMar>
              <w:top w:w="57" w:type="dxa"/>
              <w:left w:w="57" w:type="dxa"/>
              <w:bottom w:w="57" w:type="dxa"/>
              <w:right w:w="57" w:type="dxa"/>
            </w:tcMar>
            <w:vAlign w:val="center"/>
          </w:tcPr>
          <w:p w14:paraId="752D9C0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保险控股公司高级管理人员资格核准</w:t>
            </w:r>
          </w:p>
        </w:tc>
        <w:tc>
          <w:tcPr>
            <w:tcW w:w="765" w:type="dxa"/>
            <w:tcMar>
              <w:top w:w="57" w:type="dxa"/>
              <w:left w:w="57" w:type="dxa"/>
              <w:bottom w:w="57" w:type="dxa"/>
              <w:right w:w="57" w:type="dxa"/>
            </w:tcMar>
            <w:vAlign w:val="center"/>
          </w:tcPr>
          <w:p w14:paraId="13B4912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w:t>
            </w:r>
          </w:p>
        </w:tc>
        <w:tc>
          <w:tcPr>
            <w:tcW w:w="949" w:type="dxa"/>
            <w:tcMar>
              <w:top w:w="57" w:type="dxa"/>
              <w:left w:w="57" w:type="dxa"/>
              <w:bottom w:w="57" w:type="dxa"/>
              <w:right w:w="57" w:type="dxa"/>
            </w:tcMar>
            <w:vAlign w:val="center"/>
          </w:tcPr>
          <w:p w14:paraId="3C63E50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银保监会及其派出机构</w:t>
            </w:r>
          </w:p>
        </w:tc>
        <w:tc>
          <w:tcPr>
            <w:tcW w:w="1320" w:type="dxa"/>
            <w:tcMar>
              <w:top w:w="57" w:type="dxa"/>
              <w:left w:w="57" w:type="dxa"/>
              <w:bottom w:w="57" w:type="dxa"/>
              <w:right w:w="57" w:type="dxa"/>
            </w:tcMar>
            <w:vAlign w:val="center"/>
          </w:tcPr>
          <w:p w14:paraId="02D91BC7">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008EA45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95C336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5FE44D5">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E9F3E1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9FEFD3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不再要求申请人提供对拟任人的综合鉴定等材料。</w:t>
            </w:r>
          </w:p>
        </w:tc>
        <w:tc>
          <w:tcPr>
            <w:tcW w:w="3015" w:type="dxa"/>
            <w:tcMar>
              <w:top w:w="57" w:type="dxa"/>
              <w:left w:w="57" w:type="dxa"/>
              <w:bottom w:w="57" w:type="dxa"/>
              <w:right w:w="57" w:type="dxa"/>
            </w:tcMar>
            <w:vAlign w:val="center"/>
          </w:tcPr>
          <w:p w14:paraId="43DC6B4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完善履职评价制度，在日常监管中加强对有关人员的监管和跟踪评价，加大对违法违规经营活动有关人员的处罚力度。2.根据违法违规情形和失信程度，对有关人员通过行业通报、社会公示、市场禁入等方式进行处理，督促有关人员依法履职。</w:t>
            </w:r>
          </w:p>
        </w:tc>
        <w:tc>
          <w:tcPr>
            <w:tcW w:w="774" w:type="dxa"/>
            <w:tcMar>
              <w:top w:w="57" w:type="dxa"/>
              <w:left w:w="57" w:type="dxa"/>
              <w:bottom w:w="57" w:type="dxa"/>
              <w:right w:w="57" w:type="dxa"/>
            </w:tcMar>
            <w:vAlign w:val="center"/>
          </w:tcPr>
          <w:p w14:paraId="67E89FC0">
            <w:pPr>
              <w:spacing w:line="280" w:lineRule="exact"/>
              <w:rPr>
                <w:rFonts w:hint="eastAsia" w:ascii="Times New Roman" w:hAnsi="Times New Roman" w:eastAsia="方正书宋_GBK" w:cs="方正书宋_GBK"/>
                <w:color w:val="000000"/>
                <w:sz w:val="20"/>
                <w:szCs w:val="20"/>
              </w:rPr>
            </w:pPr>
          </w:p>
        </w:tc>
      </w:tr>
      <w:tr w14:paraId="1053C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2DFF2141">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415</w:t>
            </w:r>
          </w:p>
        </w:tc>
        <w:tc>
          <w:tcPr>
            <w:tcW w:w="1342" w:type="dxa"/>
            <w:tcMar>
              <w:top w:w="57" w:type="dxa"/>
              <w:left w:w="57" w:type="dxa"/>
              <w:bottom w:w="57" w:type="dxa"/>
              <w:right w:w="57" w:type="dxa"/>
            </w:tcMar>
            <w:vAlign w:val="center"/>
          </w:tcPr>
          <w:p w14:paraId="602A1B1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专属自保组织和相互保险组织设立、合并、分立、变更、解散审批</w:t>
            </w:r>
          </w:p>
        </w:tc>
        <w:tc>
          <w:tcPr>
            <w:tcW w:w="765" w:type="dxa"/>
            <w:tcMar>
              <w:top w:w="57" w:type="dxa"/>
              <w:left w:w="57" w:type="dxa"/>
              <w:bottom w:w="57" w:type="dxa"/>
              <w:right w:w="57" w:type="dxa"/>
            </w:tcMar>
            <w:vAlign w:val="center"/>
          </w:tcPr>
          <w:p w14:paraId="5E803B8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保险公司法人许可证</w:t>
            </w:r>
          </w:p>
        </w:tc>
        <w:tc>
          <w:tcPr>
            <w:tcW w:w="949" w:type="dxa"/>
            <w:tcMar>
              <w:top w:w="57" w:type="dxa"/>
              <w:left w:w="57" w:type="dxa"/>
              <w:bottom w:w="57" w:type="dxa"/>
              <w:right w:w="57" w:type="dxa"/>
            </w:tcMar>
            <w:vAlign w:val="center"/>
          </w:tcPr>
          <w:p w14:paraId="2EC5DF1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银保监会及其派出机构</w:t>
            </w:r>
          </w:p>
        </w:tc>
        <w:tc>
          <w:tcPr>
            <w:tcW w:w="1320" w:type="dxa"/>
            <w:tcMar>
              <w:top w:w="57" w:type="dxa"/>
              <w:left w:w="57" w:type="dxa"/>
              <w:bottom w:w="57" w:type="dxa"/>
              <w:right w:w="57" w:type="dxa"/>
            </w:tcMar>
            <w:vAlign w:val="center"/>
          </w:tcPr>
          <w:p w14:paraId="68050CA5">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304BBFF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27C4CF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0801E04">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ED3AA1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089403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专属自保组织和相互保险组织因变更注册资本等前置审批事项申请修改公司章程的，无需审批，改为报告制。</w:t>
            </w:r>
          </w:p>
        </w:tc>
        <w:tc>
          <w:tcPr>
            <w:tcW w:w="3015" w:type="dxa"/>
            <w:tcMar>
              <w:top w:w="57" w:type="dxa"/>
              <w:left w:w="57" w:type="dxa"/>
              <w:bottom w:w="57" w:type="dxa"/>
              <w:right w:w="57" w:type="dxa"/>
            </w:tcMar>
            <w:vAlign w:val="center"/>
          </w:tcPr>
          <w:p w14:paraId="5F579BA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1.通过现场检查、非现场监管等方式，密切关注风险，发现违法违规行为的要依法查处。2.针对重点领域风险，健全有关制度，建立风险防范长效机制。</w:t>
            </w:r>
          </w:p>
        </w:tc>
        <w:tc>
          <w:tcPr>
            <w:tcW w:w="774" w:type="dxa"/>
            <w:tcMar>
              <w:top w:w="57" w:type="dxa"/>
              <w:left w:w="57" w:type="dxa"/>
              <w:bottom w:w="57" w:type="dxa"/>
              <w:right w:w="57" w:type="dxa"/>
            </w:tcMar>
            <w:vAlign w:val="center"/>
          </w:tcPr>
          <w:p w14:paraId="6747173C">
            <w:pPr>
              <w:spacing w:line="280" w:lineRule="exact"/>
              <w:rPr>
                <w:rFonts w:hint="eastAsia" w:ascii="Times New Roman" w:hAnsi="Times New Roman" w:eastAsia="方正书宋_GBK" w:cs="方正书宋_GBK"/>
                <w:color w:val="000000"/>
                <w:sz w:val="20"/>
                <w:szCs w:val="20"/>
              </w:rPr>
            </w:pPr>
          </w:p>
        </w:tc>
      </w:tr>
      <w:tr w14:paraId="103D2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4DE1A268">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416</w:t>
            </w:r>
          </w:p>
        </w:tc>
        <w:tc>
          <w:tcPr>
            <w:tcW w:w="1342" w:type="dxa"/>
            <w:tcMar>
              <w:top w:w="57" w:type="dxa"/>
              <w:left w:w="57" w:type="dxa"/>
              <w:bottom w:w="57" w:type="dxa"/>
              <w:right w:w="57" w:type="dxa"/>
            </w:tcMar>
            <w:vAlign w:val="center"/>
          </w:tcPr>
          <w:p w14:paraId="58E0B48C">
            <w:pPr>
              <w:widowControl/>
              <w:spacing w:line="280" w:lineRule="exact"/>
              <w:textAlignment w:val="center"/>
              <w:rPr>
                <w:rFonts w:hint="eastAsia" w:ascii="Times New Roman" w:hAnsi="Times New Roman" w:eastAsia="方正书宋_GBK" w:cs="方正书宋_GBK"/>
                <w:color w:val="000000"/>
                <w:sz w:val="20"/>
                <w:szCs w:val="20"/>
                <w:u w:val="single"/>
              </w:rPr>
            </w:pPr>
            <w:r>
              <w:rPr>
                <w:rFonts w:hint="eastAsia" w:ascii="Times New Roman" w:hAnsi="Times New Roman" w:eastAsia="方正书宋_GBK" w:cs="方正书宋_GBK"/>
                <w:color w:val="000000"/>
                <w:kern w:val="0"/>
                <w:sz w:val="20"/>
                <w:szCs w:val="20"/>
                <w:lang w:bidi="ar"/>
              </w:rPr>
              <w:t>专属自保、相互保险等组织高级管理人员资格核准</w:t>
            </w:r>
          </w:p>
        </w:tc>
        <w:tc>
          <w:tcPr>
            <w:tcW w:w="765" w:type="dxa"/>
            <w:tcMar>
              <w:top w:w="57" w:type="dxa"/>
              <w:left w:w="57" w:type="dxa"/>
              <w:bottom w:w="57" w:type="dxa"/>
              <w:right w:w="57" w:type="dxa"/>
            </w:tcMar>
            <w:vAlign w:val="center"/>
          </w:tcPr>
          <w:p w14:paraId="46624F2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w:t>
            </w:r>
          </w:p>
        </w:tc>
        <w:tc>
          <w:tcPr>
            <w:tcW w:w="949" w:type="dxa"/>
            <w:tcMar>
              <w:top w:w="57" w:type="dxa"/>
              <w:left w:w="57" w:type="dxa"/>
              <w:bottom w:w="57" w:type="dxa"/>
              <w:right w:w="57" w:type="dxa"/>
            </w:tcMar>
            <w:vAlign w:val="center"/>
          </w:tcPr>
          <w:p w14:paraId="3BC918C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银保监会及其派出机构</w:t>
            </w:r>
          </w:p>
        </w:tc>
        <w:tc>
          <w:tcPr>
            <w:tcW w:w="1320" w:type="dxa"/>
            <w:tcMar>
              <w:top w:w="57" w:type="dxa"/>
              <w:left w:w="57" w:type="dxa"/>
              <w:bottom w:w="57" w:type="dxa"/>
              <w:right w:w="57" w:type="dxa"/>
            </w:tcMar>
            <w:vAlign w:val="center"/>
          </w:tcPr>
          <w:p w14:paraId="04B09FEE">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6E2116E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CBA5D6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9D664C0">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9CFCE23">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6C6801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不再要求申请人提供对拟任人的综合鉴定材料。</w:t>
            </w:r>
          </w:p>
        </w:tc>
        <w:tc>
          <w:tcPr>
            <w:tcW w:w="3015" w:type="dxa"/>
            <w:tcMar>
              <w:top w:w="57" w:type="dxa"/>
              <w:left w:w="57" w:type="dxa"/>
              <w:bottom w:w="57" w:type="dxa"/>
              <w:right w:w="57" w:type="dxa"/>
            </w:tcMar>
            <w:vAlign w:val="center"/>
          </w:tcPr>
          <w:p w14:paraId="379C694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完善履职评价制度，在日常监管中加强对有关人员的监管和跟踪评价，加大对违法违规经营活动有关人员的处罚力度。2.根据违法违规情形和失信程度，对有关人员通过行业通报、社会公示、市场禁入等方式进行处理，督促有关人员依法履职。</w:t>
            </w:r>
          </w:p>
        </w:tc>
        <w:tc>
          <w:tcPr>
            <w:tcW w:w="774" w:type="dxa"/>
            <w:tcMar>
              <w:top w:w="57" w:type="dxa"/>
              <w:left w:w="57" w:type="dxa"/>
              <w:bottom w:w="57" w:type="dxa"/>
              <w:right w:w="57" w:type="dxa"/>
            </w:tcMar>
            <w:vAlign w:val="center"/>
          </w:tcPr>
          <w:p w14:paraId="5F479CFB">
            <w:pPr>
              <w:spacing w:line="280" w:lineRule="exact"/>
              <w:rPr>
                <w:rFonts w:hint="eastAsia" w:ascii="Times New Roman" w:hAnsi="Times New Roman" w:eastAsia="方正书宋_GBK" w:cs="方正书宋_GBK"/>
                <w:color w:val="000000"/>
                <w:sz w:val="20"/>
                <w:szCs w:val="20"/>
              </w:rPr>
            </w:pPr>
          </w:p>
        </w:tc>
      </w:tr>
      <w:tr w14:paraId="68D52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364B14CC">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417</w:t>
            </w:r>
          </w:p>
        </w:tc>
        <w:tc>
          <w:tcPr>
            <w:tcW w:w="1342" w:type="dxa"/>
            <w:tcMar>
              <w:top w:w="57" w:type="dxa"/>
              <w:left w:w="57" w:type="dxa"/>
              <w:bottom w:w="57" w:type="dxa"/>
              <w:right w:w="57" w:type="dxa"/>
            </w:tcMar>
            <w:vAlign w:val="center"/>
          </w:tcPr>
          <w:p w14:paraId="5AF0F61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保险代理机构设立审批</w:t>
            </w:r>
          </w:p>
        </w:tc>
        <w:tc>
          <w:tcPr>
            <w:tcW w:w="765" w:type="dxa"/>
            <w:tcMar>
              <w:top w:w="57" w:type="dxa"/>
              <w:left w:w="57" w:type="dxa"/>
              <w:bottom w:w="57" w:type="dxa"/>
              <w:right w:w="57" w:type="dxa"/>
            </w:tcMar>
            <w:vAlign w:val="center"/>
          </w:tcPr>
          <w:p w14:paraId="16FA2BA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经营保险代理业务许可证</w:t>
            </w:r>
          </w:p>
        </w:tc>
        <w:tc>
          <w:tcPr>
            <w:tcW w:w="949" w:type="dxa"/>
            <w:tcMar>
              <w:top w:w="57" w:type="dxa"/>
              <w:left w:w="57" w:type="dxa"/>
              <w:bottom w:w="57" w:type="dxa"/>
              <w:right w:w="57" w:type="dxa"/>
            </w:tcMar>
            <w:vAlign w:val="center"/>
          </w:tcPr>
          <w:p w14:paraId="281A81C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银保监会及其派出机构</w:t>
            </w:r>
          </w:p>
        </w:tc>
        <w:tc>
          <w:tcPr>
            <w:tcW w:w="1320" w:type="dxa"/>
            <w:tcMar>
              <w:top w:w="57" w:type="dxa"/>
              <w:left w:w="57" w:type="dxa"/>
              <w:bottom w:w="57" w:type="dxa"/>
              <w:right w:w="57" w:type="dxa"/>
            </w:tcMar>
            <w:vAlign w:val="center"/>
          </w:tcPr>
          <w:p w14:paraId="2C76C17D">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《中华人民共和国保险法》</w:t>
            </w:r>
          </w:p>
        </w:tc>
        <w:tc>
          <w:tcPr>
            <w:tcW w:w="507" w:type="dxa"/>
            <w:tcMar>
              <w:top w:w="57" w:type="dxa"/>
              <w:left w:w="57" w:type="dxa"/>
              <w:bottom w:w="57" w:type="dxa"/>
              <w:right w:w="57" w:type="dxa"/>
            </w:tcMar>
            <w:vAlign w:val="center"/>
          </w:tcPr>
          <w:p w14:paraId="0A4FE2A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7631F6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BADD0AC">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D0F74A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CA0349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不再要求申请人提供营业执照复印件等材料。</w:t>
            </w:r>
          </w:p>
        </w:tc>
        <w:tc>
          <w:tcPr>
            <w:tcW w:w="3015" w:type="dxa"/>
            <w:tcMar>
              <w:top w:w="57" w:type="dxa"/>
              <w:left w:w="57" w:type="dxa"/>
              <w:bottom w:w="57" w:type="dxa"/>
              <w:right w:w="57" w:type="dxa"/>
            </w:tcMar>
            <w:vAlign w:val="center"/>
          </w:tcPr>
          <w:p w14:paraId="70F2119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1.通过现场检查、非现场监管等方式，密切关注风险，发现违法违规行为的要依法查处。2.加强信用监管，对失信主体开展联合惩戒。3.针对重点领域风险，健全有关制度，建立风险防范长效机制。</w:t>
            </w:r>
          </w:p>
        </w:tc>
        <w:tc>
          <w:tcPr>
            <w:tcW w:w="774" w:type="dxa"/>
            <w:tcMar>
              <w:top w:w="57" w:type="dxa"/>
              <w:left w:w="57" w:type="dxa"/>
              <w:bottom w:w="57" w:type="dxa"/>
              <w:right w:w="57" w:type="dxa"/>
            </w:tcMar>
            <w:vAlign w:val="center"/>
          </w:tcPr>
          <w:p w14:paraId="09465D45">
            <w:pPr>
              <w:spacing w:line="280" w:lineRule="exact"/>
              <w:rPr>
                <w:rFonts w:hint="eastAsia" w:ascii="Times New Roman" w:hAnsi="Times New Roman" w:eastAsia="方正书宋_GBK" w:cs="方正书宋_GBK"/>
                <w:color w:val="000000"/>
                <w:sz w:val="20"/>
                <w:szCs w:val="20"/>
              </w:rPr>
            </w:pPr>
          </w:p>
        </w:tc>
      </w:tr>
      <w:tr w14:paraId="57DE3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2A2739FF">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418</w:t>
            </w:r>
          </w:p>
        </w:tc>
        <w:tc>
          <w:tcPr>
            <w:tcW w:w="1342" w:type="dxa"/>
            <w:tcMar>
              <w:top w:w="57" w:type="dxa"/>
              <w:left w:w="57" w:type="dxa"/>
              <w:bottom w:w="57" w:type="dxa"/>
              <w:right w:w="57" w:type="dxa"/>
            </w:tcMar>
            <w:vAlign w:val="center"/>
          </w:tcPr>
          <w:p w14:paraId="6DDF59B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保险代理机构高级管理人员任职资格核准</w:t>
            </w:r>
          </w:p>
        </w:tc>
        <w:tc>
          <w:tcPr>
            <w:tcW w:w="765" w:type="dxa"/>
            <w:tcMar>
              <w:top w:w="57" w:type="dxa"/>
              <w:left w:w="57" w:type="dxa"/>
              <w:bottom w:w="57" w:type="dxa"/>
              <w:right w:w="57" w:type="dxa"/>
            </w:tcMar>
            <w:vAlign w:val="center"/>
          </w:tcPr>
          <w:p w14:paraId="6A28949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w:t>
            </w:r>
          </w:p>
        </w:tc>
        <w:tc>
          <w:tcPr>
            <w:tcW w:w="949" w:type="dxa"/>
            <w:tcMar>
              <w:top w:w="57" w:type="dxa"/>
              <w:left w:w="57" w:type="dxa"/>
              <w:bottom w:w="57" w:type="dxa"/>
              <w:right w:w="57" w:type="dxa"/>
            </w:tcMar>
            <w:vAlign w:val="center"/>
          </w:tcPr>
          <w:p w14:paraId="4A3BA2C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银保监会及其派出机构</w:t>
            </w:r>
          </w:p>
        </w:tc>
        <w:tc>
          <w:tcPr>
            <w:tcW w:w="1320" w:type="dxa"/>
            <w:tcMar>
              <w:top w:w="57" w:type="dxa"/>
              <w:left w:w="57" w:type="dxa"/>
              <w:bottom w:w="57" w:type="dxa"/>
              <w:right w:w="57" w:type="dxa"/>
            </w:tcMar>
            <w:vAlign w:val="center"/>
          </w:tcPr>
          <w:p w14:paraId="0E0984F8">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《中华人民共和国保险法》</w:t>
            </w:r>
          </w:p>
        </w:tc>
        <w:tc>
          <w:tcPr>
            <w:tcW w:w="507" w:type="dxa"/>
            <w:tcMar>
              <w:top w:w="57" w:type="dxa"/>
              <w:left w:w="57" w:type="dxa"/>
              <w:bottom w:w="57" w:type="dxa"/>
              <w:right w:w="57" w:type="dxa"/>
            </w:tcMar>
            <w:vAlign w:val="center"/>
          </w:tcPr>
          <w:p w14:paraId="4641CB1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F6DEA1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4A48178">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8EA3A1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4C5E42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不再要求申请人提供对拟任人的综合鉴定等材料。</w:t>
            </w:r>
          </w:p>
        </w:tc>
        <w:tc>
          <w:tcPr>
            <w:tcW w:w="3015" w:type="dxa"/>
            <w:tcMar>
              <w:top w:w="57" w:type="dxa"/>
              <w:left w:w="57" w:type="dxa"/>
              <w:bottom w:w="57" w:type="dxa"/>
              <w:right w:w="57" w:type="dxa"/>
            </w:tcMar>
            <w:vAlign w:val="center"/>
          </w:tcPr>
          <w:p w14:paraId="003B93A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完善履职评价制度，在日常监管中加强对有关人员的监管和跟踪评价，加大对违法违规经营活动有关人员的处罚力度。2.根据违法违规情形和失信程度，对有关人员通过行业通报、社会公示、市场禁入等方式进行处理，督促有关人员依法履职。</w:t>
            </w:r>
          </w:p>
        </w:tc>
        <w:tc>
          <w:tcPr>
            <w:tcW w:w="774" w:type="dxa"/>
            <w:tcMar>
              <w:top w:w="57" w:type="dxa"/>
              <w:left w:w="57" w:type="dxa"/>
              <w:bottom w:w="57" w:type="dxa"/>
              <w:right w:w="57" w:type="dxa"/>
            </w:tcMar>
            <w:vAlign w:val="center"/>
          </w:tcPr>
          <w:p w14:paraId="4EB7E999">
            <w:pPr>
              <w:spacing w:line="280" w:lineRule="exact"/>
              <w:rPr>
                <w:rFonts w:hint="eastAsia" w:ascii="Times New Roman" w:hAnsi="Times New Roman" w:eastAsia="方正书宋_GBK" w:cs="方正书宋_GBK"/>
                <w:color w:val="000000"/>
                <w:sz w:val="20"/>
                <w:szCs w:val="20"/>
              </w:rPr>
            </w:pPr>
          </w:p>
        </w:tc>
      </w:tr>
      <w:tr w14:paraId="20E6D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35" w:hRule="atLeast"/>
        </w:trPr>
        <w:tc>
          <w:tcPr>
            <w:tcW w:w="421" w:type="dxa"/>
            <w:tcMar>
              <w:top w:w="57" w:type="dxa"/>
              <w:left w:w="57" w:type="dxa"/>
              <w:bottom w:w="57" w:type="dxa"/>
              <w:right w:w="57" w:type="dxa"/>
            </w:tcMar>
            <w:vAlign w:val="center"/>
          </w:tcPr>
          <w:p w14:paraId="11F5E2D9">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419</w:t>
            </w:r>
          </w:p>
        </w:tc>
        <w:tc>
          <w:tcPr>
            <w:tcW w:w="1342" w:type="dxa"/>
            <w:tcMar>
              <w:top w:w="57" w:type="dxa"/>
              <w:left w:w="57" w:type="dxa"/>
              <w:bottom w:w="57" w:type="dxa"/>
              <w:right w:w="57" w:type="dxa"/>
            </w:tcMar>
            <w:vAlign w:val="center"/>
          </w:tcPr>
          <w:p w14:paraId="41F3078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保险经纪机构设立审批</w:t>
            </w:r>
          </w:p>
        </w:tc>
        <w:tc>
          <w:tcPr>
            <w:tcW w:w="765" w:type="dxa"/>
            <w:tcMar>
              <w:top w:w="57" w:type="dxa"/>
              <w:left w:w="57" w:type="dxa"/>
              <w:bottom w:w="57" w:type="dxa"/>
              <w:right w:w="57" w:type="dxa"/>
            </w:tcMar>
            <w:vAlign w:val="center"/>
          </w:tcPr>
          <w:p w14:paraId="682F8CE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经营保险经纪业务许可证</w:t>
            </w:r>
          </w:p>
        </w:tc>
        <w:tc>
          <w:tcPr>
            <w:tcW w:w="949" w:type="dxa"/>
            <w:tcMar>
              <w:top w:w="57" w:type="dxa"/>
              <w:left w:w="57" w:type="dxa"/>
              <w:bottom w:w="57" w:type="dxa"/>
              <w:right w:w="57" w:type="dxa"/>
            </w:tcMar>
            <w:vAlign w:val="center"/>
          </w:tcPr>
          <w:p w14:paraId="441A391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银保监会及其派出机构</w:t>
            </w:r>
          </w:p>
        </w:tc>
        <w:tc>
          <w:tcPr>
            <w:tcW w:w="1320" w:type="dxa"/>
            <w:tcMar>
              <w:top w:w="57" w:type="dxa"/>
              <w:left w:w="57" w:type="dxa"/>
              <w:bottom w:w="57" w:type="dxa"/>
              <w:right w:w="57" w:type="dxa"/>
            </w:tcMar>
            <w:vAlign w:val="center"/>
          </w:tcPr>
          <w:p w14:paraId="5FFEE2DC">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《中华人民共和国保险法》</w:t>
            </w:r>
          </w:p>
        </w:tc>
        <w:tc>
          <w:tcPr>
            <w:tcW w:w="507" w:type="dxa"/>
            <w:tcMar>
              <w:top w:w="57" w:type="dxa"/>
              <w:left w:w="57" w:type="dxa"/>
              <w:bottom w:w="57" w:type="dxa"/>
              <w:right w:w="57" w:type="dxa"/>
            </w:tcMar>
            <w:vAlign w:val="center"/>
          </w:tcPr>
          <w:p w14:paraId="3543778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25AA9D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D42CB39">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5B3AF19">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777A7A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不再要求申请人提供营业执照复印件等材料。</w:t>
            </w:r>
          </w:p>
        </w:tc>
        <w:tc>
          <w:tcPr>
            <w:tcW w:w="3015" w:type="dxa"/>
            <w:tcMar>
              <w:top w:w="57" w:type="dxa"/>
              <w:left w:w="57" w:type="dxa"/>
              <w:bottom w:w="57" w:type="dxa"/>
              <w:right w:w="57" w:type="dxa"/>
            </w:tcMar>
            <w:vAlign w:val="center"/>
          </w:tcPr>
          <w:p w14:paraId="5A31024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1.通过现场检查、非现场监管等方式，密切关注风险，发现违法违规行为的要依法查处。2.加强信用监管，对失信主体开展联合惩戒。3.针对重点领域风险，健全有关制度，建立风险防范长效机制。</w:t>
            </w:r>
          </w:p>
        </w:tc>
        <w:tc>
          <w:tcPr>
            <w:tcW w:w="774" w:type="dxa"/>
            <w:tcMar>
              <w:top w:w="57" w:type="dxa"/>
              <w:left w:w="57" w:type="dxa"/>
              <w:bottom w:w="57" w:type="dxa"/>
              <w:right w:w="57" w:type="dxa"/>
            </w:tcMar>
            <w:vAlign w:val="center"/>
          </w:tcPr>
          <w:p w14:paraId="31D7B2A9">
            <w:pPr>
              <w:spacing w:line="280" w:lineRule="exact"/>
              <w:rPr>
                <w:rFonts w:hint="eastAsia" w:ascii="Times New Roman" w:hAnsi="Times New Roman" w:eastAsia="方正书宋_GBK" w:cs="方正书宋_GBK"/>
                <w:color w:val="000000"/>
                <w:sz w:val="20"/>
                <w:szCs w:val="20"/>
              </w:rPr>
            </w:pPr>
          </w:p>
        </w:tc>
      </w:tr>
      <w:tr w14:paraId="70297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5C3E102A">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420</w:t>
            </w:r>
          </w:p>
        </w:tc>
        <w:tc>
          <w:tcPr>
            <w:tcW w:w="1342" w:type="dxa"/>
            <w:tcMar>
              <w:top w:w="57" w:type="dxa"/>
              <w:left w:w="57" w:type="dxa"/>
              <w:bottom w:w="57" w:type="dxa"/>
              <w:right w:w="57" w:type="dxa"/>
            </w:tcMar>
            <w:vAlign w:val="center"/>
          </w:tcPr>
          <w:p w14:paraId="7FC5FA3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保险经纪机构高级管理人员任职资格核准</w:t>
            </w:r>
          </w:p>
        </w:tc>
        <w:tc>
          <w:tcPr>
            <w:tcW w:w="765" w:type="dxa"/>
            <w:tcMar>
              <w:top w:w="57" w:type="dxa"/>
              <w:left w:w="57" w:type="dxa"/>
              <w:bottom w:w="57" w:type="dxa"/>
              <w:right w:w="57" w:type="dxa"/>
            </w:tcMar>
            <w:vAlign w:val="center"/>
          </w:tcPr>
          <w:p w14:paraId="594DCC2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w:t>
            </w:r>
          </w:p>
        </w:tc>
        <w:tc>
          <w:tcPr>
            <w:tcW w:w="949" w:type="dxa"/>
            <w:tcMar>
              <w:top w:w="57" w:type="dxa"/>
              <w:left w:w="57" w:type="dxa"/>
              <w:bottom w:w="57" w:type="dxa"/>
              <w:right w:w="57" w:type="dxa"/>
            </w:tcMar>
            <w:vAlign w:val="center"/>
          </w:tcPr>
          <w:p w14:paraId="40205BD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银保监会及其派出机构</w:t>
            </w:r>
          </w:p>
        </w:tc>
        <w:tc>
          <w:tcPr>
            <w:tcW w:w="1320" w:type="dxa"/>
            <w:tcMar>
              <w:top w:w="57" w:type="dxa"/>
              <w:left w:w="57" w:type="dxa"/>
              <w:bottom w:w="57" w:type="dxa"/>
              <w:right w:w="57" w:type="dxa"/>
            </w:tcMar>
            <w:vAlign w:val="center"/>
          </w:tcPr>
          <w:p w14:paraId="09059D64">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《中华人民共和国保险法》</w:t>
            </w:r>
          </w:p>
        </w:tc>
        <w:tc>
          <w:tcPr>
            <w:tcW w:w="507" w:type="dxa"/>
            <w:tcMar>
              <w:top w:w="57" w:type="dxa"/>
              <w:left w:w="57" w:type="dxa"/>
              <w:bottom w:w="57" w:type="dxa"/>
              <w:right w:w="57" w:type="dxa"/>
            </w:tcMar>
            <w:vAlign w:val="center"/>
          </w:tcPr>
          <w:p w14:paraId="004A4C5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98404E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ECDF751">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B9B1DFB">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6D8257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不再要求申请人提供对拟任人的综合鉴定等材料。</w:t>
            </w:r>
          </w:p>
        </w:tc>
        <w:tc>
          <w:tcPr>
            <w:tcW w:w="3015" w:type="dxa"/>
            <w:tcMar>
              <w:top w:w="57" w:type="dxa"/>
              <w:left w:w="57" w:type="dxa"/>
              <w:bottom w:w="57" w:type="dxa"/>
              <w:right w:w="57" w:type="dxa"/>
            </w:tcMar>
            <w:vAlign w:val="center"/>
          </w:tcPr>
          <w:p w14:paraId="1CA5519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完善履职评价制度，在日常监管中加强对有关人员的监管和跟踪评价，加大对违法违规经营活动有关人员的处罚力度。2.根据违法违规情形和失信程度，对有关人员通过行业通报、社会公示、市场禁入等方式进行处理，督促有关人员依法履职。</w:t>
            </w:r>
          </w:p>
        </w:tc>
        <w:tc>
          <w:tcPr>
            <w:tcW w:w="774" w:type="dxa"/>
            <w:tcMar>
              <w:top w:w="57" w:type="dxa"/>
              <w:left w:w="57" w:type="dxa"/>
              <w:bottom w:w="57" w:type="dxa"/>
              <w:right w:w="57" w:type="dxa"/>
            </w:tcMar>
            <w:vAlign w:val="center"/>
          </w:tcPr>
          <w:p w14:paraId="7C8C116B">
            <w:pPr>
              <w:spacing w:line="280" w:lineRule="exact"/>
              <w:rPr>
                <w:rFonts w:hint="eastAsia" w:ascii="Times New Roman" w:hAnsi="Times New Roman" w:eastAsia="方正书宋_GBK" w:cs="方正书宋_GBK"/>
                <w:color w:val="000000"/>
                <w:sz w:val="20"/>
                <w:szCs w:val="20"/>
              </w:rPr>
            </w:pPr>
          </w:p>
        </w:tc>
      </w:tr>
      <w:tr w14:paraId="586F8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40164090">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421</w:t>
            </w:r>
          </w:p>
        </w:tc>
        <w:tc>
          <w:tcPr>
            <w:tcW w:w="1342" w:type="dxa"/>
            <w:tcMar>
              <w:top w:w="57" w:type="dxa"/>
              <w:left w:w="57" w:type="dxa"/>
              <w:bottom w:w="57" w:type="dxa"/>
              <w:right w:w="57" w:type="dxa"/>
            </w:tcMar>
            <w:vAlign w:val="center"/>
          </w:tcPr>
          <w:p w14:paraId="0A0632E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关系社会公众利益的保险险种、依法实行强制保险的险种和新开发的人寿保险险种等的保险条款和保险费率审批</w:t>
            </w:r>
          </w:p>
        </w:tc>
        <w:tc>
          <w:tcPr>
            <w:tcW w:w="765" w:type="dxa"/>
            <w:tcMar>
              <w:top w:w="57" w:type="dxa"/>
              <w:left w:w="57" w:type="dxa"/>
              <w:bottom w:w="57" w:type="dxa"/>
              <w:right w:w="57" w:type="dxa"/>
            </w:tcMar>
            <w:vAlign w:val="center"/>
          </w:tcPr>
          <w:p w14:paraId="007CAAF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w:t>
            </w:r>
          </w:p>
        </w:tc>
        <w:tc>
          <w:tcPr>
            <w:tcW w:w="949" w:type="dxa"/>
            <w:tcMar>
              <w:top w:w="57" w:type="dxa"/>
              <w:left w:w="57" w:type="dxa"/>
              <w:bottom w:w="57" w:type="dxa"/>
              <w:right w:w="57" w:type="dxa"/>
            </w:tcMar>
            <w:vAlign w:val="center"/>
          </w:tcPr>
          <w:p w14:paraId="7C579E4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银保监会及其派出机构</w:t>
            </w:r>
          </w:p>
        </w:tc>
        <w:tc>
          <w:tcPr>
            <w:tcW w:w="1320" w:type="dxa"/>
            <w:tcMar>
              <w:top w:w="57" w:type="dxa"/>
              <w:left w:w="57" w:type="dxa"/>
              <w:bottom w:w="57" w:type="dxa"/>
              <w:right w:w="57" w:type="dxa"/>
            </w:tcMar>
            <w:vAlign w:val="center"/>
          </w:tcPr>
          <w:p w14:paraId="4C5448D5">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《中华人民共和国保险法》</w:t>
            </w:r>
          </w:p>
        </w:tc>
        <w:tc>
          <w:tcPr>
            <w:tcW w:w="507" w:type="dxa"/>
            <w:tcMar>
              <w:top w:w="57" w:type="dxa"/>
              <w:left w:w="57" w:type="dxa"/>
              <w:bottom w:w="57" w:type="dxa"/>
              <w:right w:w="57" w:type="dxa"/>
            </w:tcMar>
            <w:vAlign w:val="center"/>
          </w:tcPr>
          <w:p w14:paraId="38405C6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879236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64DF027">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998DB5C">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28BF14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对于使用中国保险行业协会车险示范条款的保险产品，不再要求申请人报送保险条款等材料。</w:t>
            </w:r>
          </w:p>
        </w:tc>
        <w:tc>
          <w:tcPr>
            <w:tcW w:w="3015" w:type="dxa"/>
            <w:tcMar>
              <w:top w:w="57" w:type="dxa"/>
              <w:left w:w="57" w:type="dxa"/>
              <w:bottom w:w="57" w:type="dxa"/>
              <w:right w:w="57" w:type="dxa"/>
            </w:tcMar>
            <w:vAlign w:val="center"/>
          </w:tcPr>
          <w:p w14:paraId="2BAAAFD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1.通过现场检查、非现场监管等方式，密切关注风险，发现违法违规行为的要依法查处。2.针对重点领域风险，健全有关制度，建立风险防范长效机制。</w:t>
            </w:r>
          </w:p>
        </w:tc>
        <w:tc>
          <w:tcPr>
            <w:tcW w:w="774" w:type="dxa"/>
            <w:tcMar>
              <w:top w:w="57" w:type="dxa"/>
              <w:left w:w="57" w:type="dxa"/>
              <w:bottom w:w="57" w:type="dxa"/>
              <w:right w:w="57" w:type="dxa"/>
            </w:tcMar>
            <w:vAlign w:val="center"/>
          </w:tcPr>
          <w:p w14:paraId="042D2F72">
            <w:pPr>
              <w:spacing w:line="280" w:lineRule="exact"/>
              <w:rPr>
                <w:rFonts w:hint="eastAsia" w:ascii="Times New Roman" w:hAnsi="Times New Roman" w:eastAsia="方正书宋_GBK" w:cs="方正书宋_GBK"/>
                <w:color w:val="000000"/>
                <w:sz w:val="20"/>
                <w:szCs w:val="20"/>
              </w:rPr>
            </w:pPr>
          </w:p>
        </w:tc>
      </w:tr>
      <w:tr w14:paraId="7402B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63364D35">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422</w:t>
            </w:r>
          </w:p>
        </w:tc>
        <w:tc>
          <w:tcPr>
            <w:tcW w:w="1342" w:type="dxa"/>
            <w:tcMar>
              <w:top w:w="57" w:type="dxa"/>
              <w:left w:w="57" w:type="dxa"/>
              <w:bottom w:w="57" w:type="dxa"/>
              <w:right w:w="57" w:type="dxa"/>
            </w:tcMar>
            <w:vAlign w:val="center"/>
          </w:tcPr>
          <w:p w14:paraId="4A395B9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保险公司拓宽保险资金运用形式审批</w:t>
            </w:r>
          </w:p>
        </w:tc>
        <w:tc>
          <w:tcPr>
            <w:tcW w:w="765" w:type="dxa"/>
            <w:tcMar>
              <w:top w:w="57" w:type="dxa"/>
              <w:left w:w="57" w:type="dxa"/>
              <w:bottom w:w="57" w:type="dxa"/>
              <w:right w:w="57" w:type="dxa"/>
            </w:tcMar>
            <w:vAlign w:val="center"/>
          </w:tcPr>
          <w:p w14:paraId="3A647C9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w:t>
            </w:r>
          </w:p>
        </w:tc>
        <w:tc>
          <w:tcPr>
            <w:tcW w:w="949" w:type="dxa"/>
            <w:tcMar>
              <w:top w:w="57" w:type="dxa"/>
              <w:left w:w="57" w:type="dxa"/>
              <w:bottom w:w="57" w:type="dxa"/>
              <w:right w:w="57" w:type="dxa"/>
            </w:tcMar>
            <w:vAlign w:val="center"/>
          </w:tcPr>
          <w:p w14:paraId="2E2F8FA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银保监会及其派出机构</w:t>
            </w:r>
          </w:p>
        </w:tc>
        <w:tc>
          <w:tcPr>
            <w:tcW w:w="1320" w:type="dxa"/>
            <w:tcMar>
              <w:top w:w="57" w:type="dxa"/>
              <w:left w:w="57" w:type="dxa"/>
              <w:bottom w:w="57" w:type="dxa"/>
              <w:right w:w="57" w:type="dxa"/>
            </w:tcMar>
            <w:vAlign w:val="center"/>
          </w:tcPr>
          <w:p w14:paraId="3AC55D48">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684CD38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BA5905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9BF275D">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51BF80E">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8B88BC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不再要求申请人在保险公司境外投资申请材料中提供偿付能力报告等材料。</w:t>
            </w:r>
          </w:p>
        </w:tc>
        <w:tc>
          <w:tcPr>
            <w:tcW w:w="3015" w:type="dxa"/>
            <w:tcMar>
              <w:top w:w="57" w:type="dxa"/>
              <w:left w:w="57" w:type="dxa"/>
              <w:bottom w:w="57" w:type="dxa"/>
              <w:right w:w="57" w:type="dxa"/>
            </w:tcMar>
            <w:vAlign w:val="center"/>
          </w:tcPr>
          <w:p w14:paraId="45540B4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1.加强对资产负债管理的监管和动态监测。2.通过现场检查、非现场监管等方式，密切关注风险，发现违法违规行为的要依法查处。3.强化保险公司拓宽保险资金运用形式分类监管。</w:t>
            </w:r>
          </w:p>
        </w:tc>
        <w:tc>
          <w:tcPr>
            <w:tcW w:w="774" w:type="dxa"/>
            <w:tcMar>
              <w:top w:w="57" w:type="dxa"/>
              <w:left w:w="57" w:type="dxa"/>
              <w:bottom w:w="57" w:type="dxa"/>
              <w:right w:w="57" w:type="dxa"/>
            </w:tcMar>
            <w:vAlign w:val="center"/>
          </w:tcPr>
          <w:p w14:paraId="7C38DEAD">
            <w:pPr>
              <w:spacing w:line="280" w:lineRule="exact"/>
              <w:rPr>
                <w:rFonts w:hint="eastAsia" w:ascii="Times New Roman" w:hAnsi="Times New Roman" w:eastAsia="方正书宋_GBK" w:cs="方正书宋_GBK"/>
                <w:color w:val="000000"/>
                <w:sz w:val="20"/>
                <w:szCs w:val="20"/>
              </w:rPr>
            </w:pPr>
          </w:p>
        </w:tc>
      </w:tr>
      <w:tr w14:paraId="19C25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43A4F77D">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423</w:t>
            </w:r>
          </w:p>
        </w:tc>
        <w:tc>
          <w:tcPr>
            <w:tcW w:w="1342" w:type="dxa"/>
            <w:tcMar>
              <w:top w:w="57" w:type="dxa"/>
              <w:left w:w="57" w:type="dxa"/>
              <w:bottom w:w="57" w:type="dxa"/>
              <w:right w:w="57" w:type="dxa"/>
            </w:tcMar>
            <w:vAlign w:val="center"/>
          </w:tcPr>
          <w:p w14:paraId="736626B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融资担保公司的设立与变更审批</w:t>
            </w:r>
          </w:p>
        </w:tc>
        <w:tc>
          <w:tcPr>
            <w:tcW w:w="765" w:type="dxa"/>
            <w:tcMar>
              <w:top w:w="57" w:type="dxa"/>
              <w:left w:w="57" w:type="dxa"/>
              <w:bottom w:w="57" w:type="dxa"/>
              <w:right w:w="57" w:type="dxa"/>
            </w:tcMar>
            <w:vAlign w:val="center"/>
          </w:tcPr>
          <w:p w14:paraId="721C117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融资担保业务经营许可证</w:t>
            </w:r>
          </w:p>
        </w:tc>
        <w:tc>
          <w:tcPr>
            <w:tcW w:w="949" w:type="dxa"/>
            <w:tcMar>
              <w:top w:w="57" w:type="dxa"/>
              <w:left w:w="57" w:type="dxa"/>
              <w:bottom w:w="57" w:type="dxa"/>
              <w:right w:w="57" w:type="dxa"/>
            </w:tcMar>
            <w:vAlign w:val="center"/>
          </w:tcPr>
          <w:p w14:paraId="0606EBA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省级人民政府确定的部门</w:t>
            </w:r>
          </w:p>
        </w:tc>
        <w:tc>
          <w:tcPr>
            <w:tcW w:w="1320" w:type="dxa"/>
            <w:tcMar>
              <w:top w:w="57" w:type="dxa"/>
              <w:left w:w="57" w:type="dxa"/>
              <w:bottom w:w="57" w:type="dxa"/>
              <w:right w:w="57" w:type="dxa"/>
            </w:tcMar>
            <w:vAlign w:val="center"/>
          </w:tcPr>
          <w:p w14:paraId="0A0D793E">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《国务院对确需保留的行政审批项目设定行政许可的决定》《融资担保公司监督管理条例》</w:t>
            </w:r>
          </w:p>
        </w:tc>
        <w:tc>
          <w:tcPr>
            <w:tcW w:w="507" w:type="dxa"/>
            <w:tcMar>
              <w:top w:w="57" w:type="dxa"/>
              <w:left w:w="57" w:type="dxa"/>
              <w:bottom w:w="57" w:type="dxa"/>
              <w:right w:w="57" w:type="dxa"/>
            </w:tcMar>
            <w:vAlign w:val="center"/>
          </w:tcPr>
          <w:p w14:paraId="189AD02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22CE8A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EB41CA0">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95A31D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6DF098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将审批时限由30个工作日压减至20个工作日。</w:t>
            </w:r>
          </w:p>
        </w:tc>
        <w:tc>
          <w:tcPr>
            <w:tcW w:w="3015" w:type="dxa"/>
            <w:tcMar>
              <w:top w:w="57" w:type="dxa"/>
              <w:left w:w="57" w:type="dxa"/>
              <w:bottom w:w="57" w:type="dxa"/>
              <w:right w:w="57" w:type="dxa"/>
            </w:tcMar>
            <w:vAlign w:val="center"/>
          </w:tcPr>
          <w:p w14:paraId="7BEF25B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1.运用大数据等技术手段实时监测风险，加强现场检查和非现场监管。2.建立与有关部门的监管协调机制和信息共享机制。</w:t>
            </w:r>
          </w:p>
        </w:tc>
        <w:tc>
          <w:tcPr>
            <w:tcW w:w="774" w:type="dxa"/>
            <w:tcMar>
              <w:top w:w="57" w:type="dxa"/>
              <w:left w:w="57" w:type="dxa"/>
              <w:bottom w:w="57" w:type="dxa"/>
              <w:right w:w="57" w:type="dxa"/>
            </w:tcMar>
            <w:vAlign w:val="center"/>
          </w:tcPr>
          <w:p w14:paraId="524D0243">
            <w:pPr>
              <w:spacing w:line="280" w:lineRule="exact"/>
              <w:rPr>
                <w:rFonts w:hint="eastAsia" w:ascii="Times New Roman" w:hAnsi="Times New Roman" w:eastAsia="方正书宋_GBK" w:cs="方正书宋_GBK"/>
                <w:color w:val="000000"/>
                <w:sz w:val="20"/>
                <w:szCs w:val="20"/>
              </w:rPr>
            </w:pPr>
          </w:p>
        </w:tc>
      </w:tr>
      <w:tr w14:paraId="14ACC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07C54268">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424</w:t>
            </w:r>
          </w:p>
        </w:tc>
        <w:tc>
          <w:tcPr>
            <w:tcW w:w="1342" w:type="dxa"/>
            <w:tcMar>
              <w:top w:w="57" w:type="dxa"/>
              <w:left w:w="57" w:type="dxa"/>
              <w:bottom w:w="57" w:type="dxa"/>
              <w:right w:w="57" w:type="dxa"/>
            </w:tcMar>
            <w:vAlign w:val="center"/>
          </w:tcPr>
          <w:p w14:paraId="7A4185E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设立典当行及分支机构审批（设立、变更、注销）</w:t>
            </w:r>
          </w:p>
        </w:tc>
        <w:tc>
          <w:tcPr>
            <w:tcW w:w="765" w:type="dxa"/>
            <w:tcMar>
              <w:top w:w="57" w:type="dxa"/>
              <w:left w:w="57" w:type="dxa"/>
              <w:bottom w:w="57" w:type="dxa"/>
              <w:right w:w="57" w:type="dxa"/>
            </w:tcMar>
            <w:vAlign w:val="center"/>
          </w:tcPr>
          <w:p w14:paraId="748A5B3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典当经营许可证</w:t>
            </w:r>
          </w:p>
        </w:tc>
        <w:tc>
          <w:tcPr>
            <w:tcW w:w="949" w:type="dxa"/>
            <w:tcMar>
              <w:top w:w="57" w:type="dxa"/>
              <w:left w:w="57" w:type="dxa"/>
              <w:bottom w:w="57" w:type="dxa"/>
              <w:right w:w="57" w:type="dxa"/>
            </w:tcMar>
            <w:vAlign w:val="center"/>
          </w:tcPr>
          <w:p w14:paraId="1A79576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省级人民政府金融监管部门</w:t>
            </w:r>
          </w:p>
        </w:tc>
        <w:tc>
          <w:tcPr>
            <w:tcW w:w="1320" w:type="dxa"/>
            <w:tcMar>
              <w:top w:w="57" w:type="dxa"/>
              <w:left w:w="57" w:type="dxa"/>
              <w:bottom w:w="57" w:type="dxa"/>
              <w:right w:w="57" w:type="dxa"/>
            </w:tcMar>
            <w:vAlign w:val="center"/>
          </w:tcPr>
          <w:p w14:paraId="6E2E0640">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176F1B7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1F38BD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6708728">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657EDBB">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FB8F48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将典当经营许可证的有效期限由6年延长至10年。</w:t>
            </w:r>
          </w:p>
        </w:tc>
        <w:tc>
          <w:tcPr>
            <w:tcW w:w="3015" w:type="dxa"/>
            <w:tcMar>
              <w:top w:w="57" w:type="dxa"/>
              <w:left w:w="57" w:type="dxa"/>
              <w:bottom w:w="57" w:type="dxa"/>
              <w:right w:w="57" w:type="dxa"/>
            </w:tcMar>
            <w:vAlign w:val="center"/>
          </w:tcPr>
          <w:p w14:paraId="430FD5E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1.通过年审、现场检查、非现场监管等方式，加强事中事后监管，发现违法违规行为的要依法查处。2.进一步完善监管指标体系，建立分级、分类监管制度，强化市场约束，提高监管透明度。</w:t>
            </w:r>
          </w:p>
        </w:tc>
        <w:tc>
          <w:tcPr>
            <w:tcW w:w="774" w:type="dxa"/>
            <w:tcMar>
              <w:top w:w="57" w:type="dxa"/>
              <w:left w:w="57" w:type="dxa"/>
              <w:bottom w:w="57" w:type="dxa"/>
              <w:right w:w="57" w:type="dxa"/>
            </w:tcMar>
            <w:vAlign w:val="center"/>
          </w:tcPr>
          <w:p w14:paraId="7ECB53F4">
            <w:pPr>
              <w:spacing w:line="280" w:lineRule="exact"/>
              <w:rPr>
                <w:rFonts w:hint="eastAsia" w:ascii="Times New Roman" w:hAnsi="Times New Roman" w:eastAsia="方正书宋_GBK" w:cs="方正书宋_GBK"/>
                <w:color w:val="000000"/>
                <w:sz w:val="20"/>
                <w:szCs w:val="20"/>
              </w:rPr>
            </w:pPr>
          </w:p>
        </w:tc>
      </w:tr>
      <w:tr w14:paraId="204D8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17" w:hRule="atLeast"/>
        </w:trPr>
        <w:tc>
          <w:tcPr>
            <w:tcW w:w="421" w:type="dxa"/>
            <w:tcMar>
              <w:top w:w="57" w:type="dxa"/>
              <w:left w:w="57" w:type="dxa"/>
              <w:bottom w:w="57" w:type="dxa"/>
              <w:right w:w="57" w:type="dxa"/>
            </w:tcMar>
            <w:vAlign w:val="center"/>
          </w:tcPr>
          <w:p w14:paraId="7A129C81">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425</w:t>
            </w:r>
          </w:p>
        </w:tc>
        <w:tc>
          <w:tcPr>
            <w:tcW w:w="1342" w:type="dxa"/>
            <w:tcMar>
              <w:top w:w="57" w:type="dxa"/>
              <w:left w:w="57" w:type="dxa"/>
              <w:bottom w:w="57" w:type="dxa"/>
              <w:right w:w="57" w:type="dxa"/>
            </w:tcMar>
            <w:vAlign w:val="center"/>
          </w:tcPr>
          <w:p w14:paraId="0ECD71B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证券公司设立审批</w:t>
            </w:r>
          </w:p>
        </w:tc>
        <w:tc>
          <w:tcPr>
            <w:tcW w:w="765" w:type="dxa"/>
            <w:tcMar>
              <w:top w:w="57" w:type="dxa"/>
              <w:left w:w="57" w:type="dxa"/>
              <w:bottom w:w="57" w:type="dxa"/>
              <w:right w:w="57" w:type="dxa"/>
            </w:tcMar>
            <w:vAlign w:val="center"/>
          </w:tcPr>
          <w:p w14:paraId="75A915C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批准文件、中华人民共和国经营证券期货业务许可证</w:t>
            </w:r>
          </w:p>
        </w:tc>
        <w:tc>
          <w:tcPr>
            <w:tcW w:w="949" w:type="dxa"/>
            <w:tcMar>
              <w:top w:w="57" w:type="dxa"/>
              <w:left w:w="57" w:type="dxa"/>
              <w:bottom w:w="57" w:type="dxa"/>
              <w:right w:w="57" w:type="dxa"/>
            </w:tcMar>
            <w:vAlign w:val="center"/>
          </w:tcPr>
          <w:p w14:paraId="2C5FAD8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证监会</w:t>
            </w:r>
          </w:p>
        </w:tc>
        <w:tc>
          <w:tcPr>
            <w:tcW w:w="1320" w:type="dxa"/>
            <w:tcMar>
              <w:top w:w="57" w:type="dxa"/>
              <w:left w:w="57" w:type="dxa"/>
              <w:bottom w:w="57" w:type="dxa"/>
              <w:right w:w="57" w:type="dxa"/>
            </w:tcMar>
            <w:vAlign w:val="center"/>
          </w:tcPr>
          <w:p w14:paraId="5C0B1228">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《中华人民共和国证券法》《证券公司监督管理条例》</w:t>
            </w:r>
          </w:p>
        </w:tc>
        <w:tc>
          <w:tcPr>
            <w:tcW w:w="507" w:type="dxa"/>
            <w:tcMar>
              <w:top w:w="57" w:type="dxa"/>
              <w:left w:w="57" w:type="dxa"/>
              <w:bottom w:w="57" w:type="dxa"/>
              <w:right w:w="57" w:type="dxa"/>
            </w:tcMar>
            <w:vAlign w:val="center"/>
          </w:tcPr>
          <w:p w14:paraId="39B2DAF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0D2D2E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4ED7F36">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D0A9C6A">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E2BC39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1.推动实现申请、审批全程网上办理。2.网上公布服务指南，公开受理进度、反馈意见、审批结果等情况。</w:t>
            </w:r>
          </w:p>
        </w:tc>
        <w:tc>
          <w:tcPr>
            <w:tcW w:w="3015" w:type="dxa"/>
            <w:tcMar>
              <w:top w:w="57" w:type="dxa"/>
              <w:left w:w="57" w:type="dxa"/>
              <w:bottom w:w="57" w:type="dxa"/>
              <w:right w:w="57" w:type="dxa"/>
            </w:tcMar>
            <w:vAlign w:val="center"/>
          </w:tcPr>
          <w:p w14:paraId="2867ED2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根据风险程度、信用水平等，合理确定抽查比例，发现违法违规行为的要依法查处并公开结果。2.加强非现场监测和检查，针对普遍性问题和突出风险开展专项检查，及时处理投诉举报。3.加强信用监管，及时更新企业诚信档案，对失信主体开展联合惩戒。4.发挥行业协会自律作用。</w:t>
            </w:r>
          </w:p>
        </w:tc>
        <w:tc>
          <w:tcPr>
            <w:tcW w:w="774" w:type="dxa"/>
            <w:tcMar>
              <w:top w:w="57" w:type="dxa"/>
              <w:left w:w="57" w:type="dxa"/>
              <w:bottom w:w="57" w:type="dxa"/>
              <w:right w:w="57" w:type="dxa"/>
            </w:tcMar>
            <w:vAlign w:val="center"/>
          </w:tcPr>
          <w:p w14:paraId="49911BEC">
            <w:pPr>
              <w:spacing w:line="280" w:lineRule="exact"/>
              <w:rPr>
                <w:rFonts w:hint="eastAsia" w:ascii="Times New Roman" w:hAnsi="Times New Roman" w:eastAsia="方正书宋_GBK" w:cs="方正书宋_GBK"/>
                <w:color w:val="000000"/>
                <w:sz w:val="20"/>
                <w:szCs w:val="20"/>
              </w:rPr>
            </w:pPr>
          </w:p>
        </w:tc>
      </w:tr>
      <w:tr w14:paraId="70278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1" w:hRule="atLeast"/>
        </w:trPr>
        <w:tc>
          <w:tcPr>
            <w:tcW w:w="421" w:type="dxa"/>
            <w:tcMar>
              <w:top w:w="57" w:type="dxa"/>
              <w:left w:w="57" w:type="dxa"/>
              <w:bottom w:w="57" w:type="dxa"/>
              <w:right w:w="57" w:type="dxa"/>
            </w:tcMar>
            <w:vAlign w:val="center"/>
          </w:tcPr>
          <w:p w14:paraId="09ECA12B">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426</w:t>
            </w:r>
          </w:p>
        </w:tc>
        <w:tc>
          <w:tcPr>
            <w:tcW w:w="1342" w:type="dxa"/>
            <w:tcMar>
              <w:top w:w="57" w:type="dxa"/>
              <w:left w:w="57" w:type="dxa"/>
              <w:bottom w:w="57" w:type="dxa"/>
              <w:right w:w="57" w:type="dxa"/>
            </w:tcMar>
            <w:vAlign w:val="center"/>
          </w:tcPr>
          <w:p w14:paraId="2B8979D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证券公司变更业务范围、增加注册资本且股权结构发生重大调整、减少注册资本、变更持有5%以上股权的股东、实际控制人、变更公司章程重要条款及合并、分立审批</w:t>
            </w:r>
          </w:p>
        </w:tc>
        <w:tc>
          <w:tcPr>
            <w:tcW w:w="765" w:type="dxa"/>
            <w:tcMar>
              <w:top w:w="57" w:type="dxa"/>
              <w:left w:w="57" w:type="dxa"/>
              <w:bottom w:w="57" w:type="dxa"/>
              <w:right w:w="57" w:type="dxa"/>
            </w:tcMar>
            <w:vAlign w:val="center"/>
          </w:tcPr>
          <w:p w14:paraId="52A3238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批准文件、中华人民共和国经营证券期货业务许可证</w:t>
            </w:r>
          </w:p>
        </w:tc>
        <w:tc>
          <w:tcPr>
            <w:tcW w:w="949" w:type="dxa"/>
            <w:tcMar>
              <w:top w:w="57" w:type="dxa"/>
              <w:left w:w="57" w:type="dxa"/>
              <w:bottom w:w="57" w:type="dxa"/>
              <w:right w:w="57" w:type="dxa"/>
            </w:tcMar>
            <w:vAlign w:val="center"/>
          </w:tcPr>
          <w:p w14:paraId="2BD617A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证监会及其派出机构</w:t>
            </w:r>
          </w:p>
        </w:tc>
        <w:tc>
          <w:tcPr>
            <w:tcW w:w="1320" w:type="dxa"/>
            <w:tcMar>
              <w:top w:w="57" w:type="dxa"/>
              <w:left w:w="57" w:type="dxa"/>
              <w:bottom w:w="57" w:type="dxa"/>
              <w:right w:w="57" w:type="dxa"/>
            </w:tcMar>
            <w:vAlign w:val="center"/>
          </w:tcPr>
          <w:p w14:paraId="7B478939">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《中华人民共和国证券法》《证券公司监督管理条例》</w:t>
            </w:r>
          </w:p>
        </w:tc>
        <w:tc>
          <w:tcPr>
            <w:tcW w:w="507" w:type="dxa"/>
            <w:tcMar>
              <w:top w:w="57" w:type="dxa"/>
              <w:left w:w="57" w:type="dxa"/>
              <w:bottom w:w="57" w:type="dxa"/>
              <w:right w:w="57" w:type="dxa"/>
            </w:tcMar>
            <w:vAlign w:val="center"/>
          </w:tcPr>
          <w:p w14:paraId="0A0A7A6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0D0F85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E65A7C8">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B120E33">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F2A83D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1.不再要求申请人提供法律意见书等材料。2.将证券业务许可证、基金业务许可证统一为经营证券期货业务许可证。3.在网上公开服务指南、受理进度、审批结果等。4.推动实现申请、审批全程网上办理。</w:t>
            </w:r>
          </w:p>
        </w:tc>
        <w:tc>
          <w:tcPr>
            <w:tcW w:w="3015" w:type="dxa"/>
            <w:tcMar>
              <w:top w:w="57" w:type="dxa"/>
              <w:left w:w="57" w:type="dxa"/>
              <w:bottom w:w="57" w:type="dxa"/>
              <w:right w:w="57" w:type="dxa"/>
            </w:tcMar>
            <w:vAlign w:val="center"/>
          </w:tcPr>
          <w:p w14:paraId="020E025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根据风险程度、信用水平等，合理确定抽查比例，发现违法违规行为的要依法查处并公开结果。2.加强非现场监测和检查，针对普遍性问题和突出风险开展专项检查，及时处理投诉举报。3.加强信用监管，及时更新企业诚信档案，对失信主体开展联合惩戒。4.发挥行业协会自律作用。</w:t>
            </w:r>
          </w:p>
        </w:tc>
        <w:tc>
          <w:tcPr>
            <w:tcW w:w="774" w:type="dxa"/>
            <w:tcMar>
              <w:top w:w="57" w:type="dxa"/>
              <w:left w:w="57" w:type="dxa"/>
              <w:bottom w:w="57" w:type="dxa"/>
              <w:right w:w="57" w:type="dxa"/>
            </w:tcMar>
            <w:vAlign w:val="center"/>
          </w:tcPr>
          <w:p w14:paraId="1761BE97">
            <w:pPr>
              <w:spacing w:line="280" w:lineRule="exact"/>
              <w:rPr>
                <w:rFonts w:hint="eastAsia" w:ascii="Times New Roman" w:hAnsi="Times New Roman" w:eastAsia="方正书宋_GBK" w:cs="方正书宋_GBK"/>
                <w:color w:val="000000"/>
                <w:sz w:val="20"/>
                <w:szCs w:val="20"/>
              </w:rPr>
            </w:pPr>
          </w:p>
        </w:tc>
      </w:tr>
      <w:tr w14:paraId="1A7FF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251" w:hRule="atLeast"/>
        </w:trPr>
        <w:tc>
          <w:tcPr>
            <w:tcW w:w="421" w:type="dxa"/>
            <w:tcMar>
              <w:top w:w="57" w:type="dxa"/>
              <w:left w:w="57" w:type="dxa"/>
              <w:bottom w:w="57" w:type="dxa"/>
              <w:right w:w="57" w:type="dxa"/>
            </w:tcMar>
            <w:vAlign w:val="center"/>
          </w:tcPr>
          <w:p w14:paraId="09273AA9">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427</w:t>
            </w:r>
          </w:p>
        </w:tc>
        <w:tc>
          <w:tcPr>
            <w:tcW w:w="1342" w:type="dxa"/>
            <w:tcMar>
              <w:top w:w="57" w:type="dxa"/>
              <w:left w:w="57" w:type="dxa"/>
              <w:bottom w:w="57" w:type="dxa"/>
              <w:right w:w="57" w:type="dxa"/>
            </w:tcMar>
            <w:vAlign w:val="center"/>
          </w:tcPr>
          <w:p w14:paraId="0A1C218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基金托管人资格核准</w:t>
            </w:r>
          </w:p>
        </w:tc>
        <w:tc>
          <w:tcPr>
            <w:tcW w:w="765" w:type="dxa"/>
            <w:tcMar>
              <w:top w:w="57" w:type="dxa"/>
              <w:left w:w="57" w:type="dxa"/>
              <w:bottom w:w="57" w:type="dxa"/>
              <w:right w:w="57" w:type="dxa"/>
            </w:tcMar>
            <w:vAlign w:val="center"/>
          </w:tcPr>
          <w:p w14:paraId="6C5C490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批准文件、中华人民共和国经营证券期货业务许可证</w:t>
            </w:r>
          </w:p>
        </w:tc>
        <w:tc>
          <w:tcPr>
            <w:tcW w:w="949" w:type="dxa"/>
            <w:tcMar>
              <w:top w:w="57" w:type="dxa"/>
              <w:left w:w="57" w:type="dxa"/>
              <w:bottom w:w="57" w:type="dxa"/>
              <w:right w:w="57" w:type="dxa"/>
            </w:tcMar>
            <w:vAlign w:val="center"/>
          </w:tcPr>
          <w:p w14:paraId="0397101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证监会</w:t>
            </w:r>
          </w:p>
        </w:tc>
        <w:tc>
          <w:tcPr>
            <w:tcW w:w="1320" w:type="dxa"/>
            <w:tcMar>
              <w:top w:w="57" w:type="dxa"/>
              <w:left w:w="57" w:type="dxa"/>
              <w:bottom w:w="57" w:type="dxa"/>
              <w:right w:w="57" w:type="dxa"/>
            </w:tcMar>
            <w:vAlign w:val="center"/>
          </w:tcPr>
          <w:p w14:paraId="74F76C97">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《中华人民共和国证券投资基金法》</w:t>
            </w:r>
          </w:p>
        </w:tc>
        <w:tc>
          <w:tcPr>
            <w:tcW w:w="507" w:type="dxa"/>
            <w:tcMar>
              <w:top w:w="57" w:type="dxa"/>
              <w:left w:w="57" w:type="dxa"/>
              <w:bottom w:w="57" w:type="dxa"/>
              <w:right w:w="57" w:type="dxa"/>
            </w:tcMar>
            <w:vAlign w:val="center"/>
          </w:tcPr>
          <w:p w14:paraId="2D5F2DD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25730D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104E398">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23FAEF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9A63EB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将审批流程由申请人筹备、通过现场检查再批准，改为先批准、申请人筹备并通过现场检查再开展业务。2.不再要求申请人在批复阶段提供执业人员基本情况、安全保管基金财产有关条件报告、基金清算和交割系统运行测试报告、办公场所平面图、安全监控系统安装调试情况报告、基金托管业务备份系统设计方案和应急处理方案、应急处理能力测试报告、法律意见书等材料。3.将证券业务许可证、基金业务许可证统一为经营证券期货业务许可证。4.在网上公开服务指南、受理进度、审批结果等。5.推动实现申请、审批全程网上办理。</w:t>
            </w:r>
          </w:p>
        </w:tc>
        <w:tc>
          <w:tcPr>
            <w:tcW w:w="3015" w:type="dxa"/>
            <w:tcMar>
              <w:top w:w="57" w:type="dxa"/>
              <w:left w:w="57" w:type="dxa"/>
              <w:bottom w:w="57" w:type="dxa"/>
              <w:right w:w="57" w:type="dxa"/>
            </w:tcMar>
            <w:vAlign w:val="center"/>
          </w:tcPr>
          <w:p w14:paraId="5C86D49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根据风险程度、信用水平等，合理确定抽查比例，发现违法违规行为的要依法查处并公开结果。2.加强非现场监测和检查，针对普遍性问题和突出风险开展专项检查，及时处理投诉举报。3.加强信用监管，及时更新企业诚信档案，对失信主体开展联合惩戒。4.发挥行业协会自律作用。</w:t>
            </w:r>
          </w:p>
        </w:tc>
        <w:tc>
          <w:tcPr>
            <w:tcW w:w="774" w:type="dxa"/>
            <w:tcMar>
              <w:top w:w="57" w:type="dxa"/>
              <w:left w:w="57" w:type="dxa"/>
              <w:bottom w:w="57" w:type="dxa"/>
              <w:right w:w="57" w:type="dxa"/>
            </w:tcMar>
            <w:vAlign w:val="center"/>
          </w:tcPr>
          <w:p w14:paraId="6CC2A094">
            <w:pPr>
              <w:spacing w:line="280" w:lineRule="exact"/>
              <w:rPr>
                <w:rFonts w:hint="eastAsia" w:ascii="Times New Roman" w:hAnsi="Times New Roman" w:eastAsia="方正书宋_GBK" w:cs="方正书宋_GBK"/>
                <w:color w:val="000000"/>
                <w:sz w:val="20"/>
                <w:szCs w:val="20"/>
              </w:rPr>
            </w:pPr>
          </w:p>
        </w:tc>
      </w:tr>
      <w:tr w14:paraId="5A7D8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290" w:hRule="atLeast"/>
        </w:trPr>
        <w:tc>
          <w:tcPr>
            <w:tcW w:w="421" w:type="dxa"/>
            <w:tcMar>
              <w:top w:w="57" w:type="dxa"/>
              <w:left w:w="57" w:type="dxa"/>
              <w:bottom w:w="57" w:type="dxa"/>
              <w:right w:w="57" w:type="dxa"/>
            </w:tcMar>
            <w:vAlign w:val="center"/>
          </w:tcPr>
          <w:p w14:paraId="0D22906F">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428</w:t>
            </w:r>
          </w:p>
        </w:tc>
        <w:tc>
          <w:tcPr>
            <w:tcW w:w="1342" w:type="dxa"/>
            <w:tcMar>
              <w:top w:w="57" w:type="dxa"/>
              <w:left w:w="57" w:type="dxa"/>
              <w:bottom w:w="57" w:type="dxa"/>
              <w:right w:w="57" w:type="dxa"/>
            </w:tcMar>
            <w:vAlign w:val="center"/>
          </w:tcPr>
          <w:p w14:paraId="7E2F427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公募基金管理公司设立、公募基金管理人资格审批</w:t>
            </w:r>
          </w:p>
        </w:tc>
        <w:tc>
          <w:tcPr>
            <w:tcW w:w="765" w:type="dxa"/>
            <w:tcMar>
              <w:top w:w="57" w:type="dxa"/>
              <w:left w:w="57" w:type="dxa"/>
              <w:bottom w:w="57" w:type="dxa"/>
              <w:right w:w="57" w:type="dxa"/>
            </w:tcMar>
            <w:vAlign w:val="center"/>
          </w:tcPr>
          <w:p w14:paraId="5FB80DE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批准文件、中华人民共和国经营证券期货业务许可证</w:t>
            </w:r>
          </w:p>
        </w:tc>
        <w:tc>
          <w:tcPr>
            <w:tcW w:w="949" w:type="dxa"/>
            <w:tcMar>
              <w:top w:w="57" w:type="dxa"/>
              <w:left w:w="57" w:type="dxa"/>
              <w:bottom w:w="57" w:type="dxa"/>
              <w:right w:w="57" w:type="dxa"/>
            </w:tcMar>
            <w:vAlign w:val="center"/>
          </w:tcPr>
          <w:p w14:paraId="09547D7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证监会</w:t>
            </w:r>
          </w:p>
        </w:tc>
        <w:tc>
          <w:tcPr>
            <w:tcW w:w="1320" w:type="dxa"/>
            <w:tcMar>
              <w:top w:w="57" w:type="dxa"/>
              <w:left w:w="57" w:type="dxa"/>
              <w:bottom w:w="57" w:type="dxa"/>
              <w:right w:w="57" w:type="dxa"/>
            </w:tcMar>
            <w:vAlign w:val="center"/>
          </w:tcPr>
          <w:p w14:paraId="61112FE2">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《中华人民共和国证券投资基金法》</w:t>
            </w:r>
          </w:p>
        </w:tc>
        <w:tc>
          <w:tcPr>
            <w:tcW w:w="507" w:type="dxa"/>
            <w:tcMar>
              <w:top w:w="57" w:type="dxa"/>
              <w:left w:w="57" w:type="dxa"/>
              <w:bottom w:w="57" w:type="dxa"/>
              <w:right w:w="57" w:type="dxa"/>
            </w:tcMar>
            <w:vAlign w:val="center"/>
          </w:tcPr>
          <w:p w14:paraId="46E64DF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52625E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2999558">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E47334B">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A5DD56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将公募基金管理人资格审批流程由申请人筹备、通过现场检查再批准，改为先批准、申请人筹备并通过现场检查再开展业务。2.不再要求申请人在公募基金管理人资格审批批复阶段提供风险控制指标监管报表、证监局出具的现场检查报告、行业监管（自律管理）部门出具的意见、法律意见书等材料。3.将证券业务许可证、基金业务许可证统一为经营证券期货业务许可证。4.在网上公开服务指南、受理进度、审批结果等。5.推动实现申请、审批全程网上办理。</w:t>
            </w:r>
          </w:p>
        </w:tc>
        <w:tc>
          <w:tcPr>
            <w:tcW w:w="3015" w:type="dxa"/>
            <w:tcMar>
              <w:top w:w="57" w:type="dxa"/>
              <w:left w:w="57" w:type="dxa"/>
              <w:bottom w:w="57" w:type="dxa"/>
              <w:right w:w="57" w:type="dxa"/>
            </w:tcMar>
            <w:vAlign w:val="center"/>
          </w:tcPr>
          <w:p w14:paraId="49AB9D6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根据风险程度、信用水平等，合理确定抽查比例，发现违法违规行为的要依法查处并公开结果。2.加强非现场监测和检查，针对普遍性问题和突出风险开展专项检查，及时处理投诉举报。3.加强信用监管，及时更新企业诚信档案，对失信主体开展联合惩戒。4.发挥行业协会自律作用。</w:t>
            </w:r>
          </w:p>
        </w:tc>
        <w:tc>
          <w:tcPr>
            <w:tcW w:w="774" w:type="dxa"/>
            <w:tcMar>
              <w:top w:w="57" w:type="dxa"/>
              <w:left w:w="57" w:type="dxa"/>
              <w:bottom w:w="57" w:type="dxa"/>
              <w:right w:w="57" w:type="dxa"/>
            </w:tcMar>
            <w:vAlign w:val="center"/>
          </w:tcPr>
          <w:p w14:paraId="78177523">
            <w:pPr>
              <w:spacing w:line="280" w:lineRule="exact"/>
              <w:rPr>
                <w:rFonts w:hint="eastAsia" w:ascii="Times New Roman" w:hAnsi="Times New Roman" w:eastAsia="方正书宋_GBK" w:cs="方正书宋_GBK"/>
                <w:color w:val="000000"/>
                <w:sz w:val="20"/>
                <w:szCs w:val="20"/>
              </w:rPr>
            </w:pPr>
          </w:p>
        </w:tc>
      </w:tr>
      <w:tr w14:paraId="53AE0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5DCDB169">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429</w:t>
            </w:r>
          </w:p>
        </w:tc>
        <w:tc>
          <w:tcPr>
            <w:tcW w:w="1342" w:type="dxa"/>
            <w:tcMar>
              <w:top w:w="57" w:type="dxa"/>
              <w:left w:w="57" w:type="dxa"/>
              <w:bottom w:w="57" w:type="dxa"/>
              <w:right w:w="57" w:type="dxa"/>
            </w:tcMar>
            <w:vAlign w:val="center"/>
          </w:tcPr>
          <w:p w14:paraId="77A5B0A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公募基金管理公司变更重大事项审批</w:t>
            </w:r>
          </w:p>
        </w:tc>
        <w:tc>
          <w:tcPr>
            <w:tcW w:w="765" w:type="dxa"/>
            <w:tcMar>
              <w:top w:w="57" w:type="dxa"/>
              <w:left w:w="57" w:type="dxa"/>
              <w:bottom w:w="57" w:type="dxa"/>
              <w:right w:w="57" w:type="dxa"/>
            </w:tcMar>
            <w:vAlign w:val="center"/>
          </w:tcPr>
          <w:p w14:paraId="3A6F74E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批准文件、中华人民共和国经营证券期货业务许可证</w:t>
            </w:r>
          </w:p>
        </w:tc>
        <w:tc>
          <w:tcPr>
            <w:tcW w:w="949" w:type="dxa"/>
            <w:tcMar>
              <w:top w:w="57" w:type="dxa"/>
              <w:left w:w="57" w:type="dxa"/>
              <w:bottom w:w="57" w:type="dxa"/>
              <w:right w:w="57" w:type="dxa"/>
            </w:tcMar>
            <w:vAlign w:val="center"/>
          </w:tcPr>
          <w:p w14:paraId="0FCAE34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证监会</w:t>
            </w:r>
          </w:p>
        </w:tc>
        <w:tc>
          <w:tcPr>
            <w:tcW w:w="1320" w:type="dxa"/>
            <w:tcMar>
              <w:top w:w="57" w:type="dxa"/>
              <w:left w:w="57" w:type="dxa"/>
              <w:bottom w:w="57" w:type="dxa"/>
              <w:right w:w="57" w:type="dxa"/>
            </w:tcMar>
            <w:vAlign w:val="center"/>
          </w:tcPr>
          <w:p w14:paraId="4B755FDD">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《中华人民共和国证券投资基金法》</w:t>
            </w:r>
          </w:p>
        </w:tc>
        <w:tc>
          <w:tcPr>
            <w:tcW w:w="507" w:type="dxa"/>
            <w:tcMar>
              <w:top w:w="57" w:type="dxa"/>
              <w:left w:w="57" w:type="dxa"/>
              <w:bottom w:w="57" w:type="dxa"/>
              <w:right w:w="57" w:type="dxa"/>
            </w:tcMar>
            <w:vAlign w:val="center"/>
          </w:tcPr>
          <w:p w14:paraId="2AB284D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D9923C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F5CF1E7">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0A6D72C">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976855B">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在批复阶段提供具有境外投资管理相关经验人员的教育经历、工作经验、从业资格、专业职称等基本情况介绍和法律意见书等材料。2.将证券业务许可证、基金业务许可证统一为经营证券期货业务许可证。3.在网上公开服务指南、受理进度、审批结果等。4.推动实现申请、审批全程网上办理。</w:t>
            </w:r>
          </w:p>
        </w:tc>
        <w:tc>
          <w:tcPr>
            <w:tcW w:w="3015" w:type="dxa"/>
            <w:tcMar>
              <w:top w:w="57" w:type="dxa"/>
              <w:left w:w="57" w:type="dxa"/>
              <w:bottom w:w="57" w:type="dxa"/>
              <w:right w:w="57" w:type="dxa"/>
            </w:tcMar>
            <w:vAlign w:val="center"/>
          </w:tcPr>
          <w:p w14:paraId="24C759E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根据风险程度、信用水平等，合理确定抽查比例，发现违法违规行为的要依法查处并公开结果。2.加强非现场监测和检查，针对普遍性问题和突出风险开展专项检查，及时处理投诉举报。3.加强信用监管，及时更新企业诚信档案，对失信主体开展联合惩戒。4.发挥行业协会自律作用。</w:t>
            </w:r>
          </w:p>
        </w:tc>
        <w:tc>
          <w:tcPr>
            <w:tcW w:w="774" w:type="dxa"/>
            <w:tcMar>
              <w:top w:w="57" w:type="dxa"/>
              <w:left w:w="57" w:type="dxa"/>
              <w:bottom w:w="57" w:type="dxa"/>
              <w:right w:w="57" w:type="dxa"/>
            </w:tcMar>
            <w:vAlign w:val="center"/>
          </w:tcPr>
          <w:p w14:paraId="64C16391">
            <w:pPr>
              <w:spacing w:line="280" w:lineRule="exact"/>
              <w:rPr>
                <w:rFonts w:hint="eastAsia" w:ascii="Times New Roman" w:hAnsi="Times New Roman" w:eastAsia="方正书宋_GBK" w:cs="方正书宋_GBK"/>
                <w:color w:val="000000"/>
                <w:sz w:val="20"/>
                <w:szCs w:val="20"/>
              </w:rPr>
            </w:pPr>
          </w:p>
        </w:tc>
      </w:tr>
      <w:tr w14:paraId="21F4F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1BC87554">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430</w:t>
            </w:r>
          </w:p>
        </w:tc>
        <w:tc>
          <w:tcPr>
            <w:tcW w:w="1342" w:type="dxa"/>
            <w:tcMar>
              <w:top w:w="57" w:type="dxa"/>
              <w:left w:w="57" w:type="dxa"/>
              <w:bottom w:w="57" w:type="dxa"/>
              <w:right w:w="57" w:type="dxa"/>
            </w:tcMar>
            <w:vAlign w:val="center"/>
          </w:tcPr>
          <w:p w14:paraId="50C2E61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基金服务机构注册</w:t>
            </w:r>
          </w:p>
        </w:tc>
        <w:tc>
          <w:tcPr>
            <w:tcW w:w="765" w:type="dxa"/>
            <w:tcMar>
              <w:top w:w="57" w:type="dxa"/>
              <w:left w:w="57" w:type="dxa"/>
              <w:bottom w:w="57" w:type="dxa"/>
              <w:right w:w="57" w:type="dxa"/>
            </w:tcMar>
            <w:vAlign w:val="center"/>
          </w:tcPr>
          <w:p w14:paraId="27BBD8B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批准文件、中华人民共和国经营证券期货业务许可证</w:t>
            </w:r>
          </w:p>
        </w:tc>
        <w:tc>
          <w:tcPr>
            <w:tcW w:w="949" w:type="dxa"/>
            <w:tcMar>
              <w:top w:w="57" w:type="dxa"/>
              <w:left w:w="57" w:type="dxa"/>
              <w:bottom w:w="57" w:type="dxa"/>
              <w:right w:w="57" w:type="dxa"/>
            </w:tcMar>
            <w:vAlign w:val="center"/>
          </w:tcPr>
          <w:p w14:paraId="3B59F69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证监会及其派出机构</w:t>
            </w:r>
          </w:p>
        </w:tc>
        <w:tc>
          <w:tcPr>
            <w:tcW w:w="1320" w:type="dxa"/>
            <w:tcMar>
              <w:top w:w="57" w:type="dxa"/>
              <w:left w:w="57" w:type="dxa"/>
              <w:bottom w:w="57" w:type="dxa"/>
              <w:right w:w="57" w:type="dxa"/>
            </w:tcMar>
            <w:vAlign w:val="center"/>
          </w:tcPr>
          <w:p w14:paraId="22E8A024">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《中华人民共和国证券投资基金法》</w:t>
            </w:r>
          </w:p>
        </w:tc>
        <w:tc>
          <w:tcPr>
            <w:tcW w:w="507" w:type="dxa"/>
            <w:tcMar>
              <w:top w:w="57" w:type="dxa"/>
              <w:left w:w="57" w:type="dxa"/>
              <w:bottom w:w="57" w:type="dxa"/>
              <w:right w:w="57" w:type="dxa"/>
            </w:tcMar>
            <w:vAlign w:val="center"/>
          </w:tcPr>
          <w:p w14:paraId="10CA469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3A333E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723F851">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23FDE77">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D74BAA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1.不再要求申请人提供法律意见书等材料。2.将证券业务许可证、基金业务许可证统一为经营证券期货业务许可证。3.在网上公开服务指南、受理进度、审批结果等。4.推动实现申请、审批全程网上办理。</w:t>
            </w:r>
          </w:p>
        </w:tc>
        <w:tc>
          <w:tcPr>
            <w:tcW w:w="3015" w:type="dxa"/>
            <w:tcMar>
              <w:top w:w="57" w:type="dxa"/>
              <w:left w:w="57" w:type="dxa"/>
              <w:bottom w:w="57" w:type="dxa"/>
              <w:right w:w="57" w:type="dxa"/>
            </w:tcMar>
            <w:vAlign w:val="center"/>
          </w:tcPr>
          <w:p w14:paraId="1875CD7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根据风险程度、信用水平等，合理确定抽查比例，发现违法违规行为的要依法查处并公开结果。2.加强非现场监测和检查，针对普遍性问题和突出风险开展专项检查，及时处理投诉举报。3.加强信用监管，及时更新企业诚信档案，对失信主体开展联合惩戒。4.发挥行业协会自律作用。</w:t>
            </w:r>
          </w:p>
        </w:tc>
        <w:tc>
          <w:tcPr>
            <w:tcW w:w="774" w:type="dxa"/>
            <w:tcMar>
              <w:top w:w="57" w:type="dxa"/>
              <w:left w:w="57" w:type="dxa"/>
              <w:bottom w:w="57" w:type="dxa"/>
              <w:right w:w="57" w:type="dxa"/>
            </w:tcMar>
            <w:vAlign w:val="center"/>
          </w:tcPr>
          <w:p w14:paraId="4C3B1F0F">
            <w:pPr>
              <w:spacing w:line="280" w:lineRule="exact"/>
              <w:rPr>
                <w:rFonts w:hint="eastAsia" w:ascii="Times New Roman" w:hAnsi="Times New Roman" w:eastAsia="方正书宋_GBK" w:cs="方正书宋_GBK"/>
                <w:color w:val="000000"/>
                <w:sz w:val="20"/>
                <w:szCs w:val="20"/>
              </w:rPr>
            </w:pPr>
          </w:p>
        </w:tc>
      </w:tr>
      <w:tr w14:paraId="2A444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rPr>
        <w:tc>
          <w:tcPr>
            <w:tcW w:w="421" w:type="dxa"/>
            <w:tcMar>
              <w:top w:w="57" w:type="dxa"/>
              <w:left w:w="57" w:type="dxa"/>
              <w:bottom w:w="57" w:type="dxa"/>
              <w:right w:w="57" w:type="dxa"/>
            </w:tcMar>
            <w:vAlign w:val="center"/>
          </w:tcPr>
          <w:p w14:paraId="426C43FF">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431</w:t>
            </w:r>
          </w:p>
        </w:tc>
        <w:tc>
          <w:tcPr>
            <w:tcW w:w="1342" w:type="dxa"/>
            <w:tcMar>
              <w:top w:w="57" w:type="dxa"/>
              <w:left w:w="57" w:type="dxa"/>
              <w:bottom w:w="57" w:type="dxa"/>
              <w:right w:w="57" w:type="dxa"/>
            </w:tcMar>
            <w:vAlign w:val="center"/>
          </w:tcPr>
          <w:p w14:paraId="13137B5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申请设立期货交易场所的审批</w:t>
            </w:r>
          </w:p>
        </w:tc>
        <w:tc>
          <w:tcPr>
            <w:tcW w:w="765" w:type="dxa"/>
            <w:tcMar>
              <w:top w:w="57" w:type="dxa"/>
              <w:left w:w="57" w:type="dxa"/>
              <w:bottom w:w="57" w:type="dxa"/>
              <w:right w:w="57" w:type="dxa"/>
            </w:tcMar>
            <w:vAlign w:val="center"/>
          </w:tcPr>
          <w:p w14:paraId="3AD80C4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w:t>
            </w:r>
          </w:p>
        </w:tc>
        <w:tc>
          <w:tcPr>
            <w:tcW w:w="949" w:type="dxa"/>
            <w:tcMar>
              <w:top w:w="57" w:type="dxa"/>
              <w:left w:w="57" w:type="dxa"/>
              <w:bottom w:w="57" w:type="dxa"/>
              <w:right w:w="57" w:type="dxa"/>
            </w:tcMar>
            <w:vAlign w:val="center"/>
          </w:tcPr>
          <w:p w14:paraId="46DAB2A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证监会</w:t>
            </w:r>
          </w:p>
        </w:tc>
        <w:tc>
          <w:tcPr>
            <w:tcW w:w="1320" w:type="dxa"/>
            <w:tcMar>
              <w:top w:w="57" w:type="dxa"/>
              <w:left w:w="57" w:type="dxa"/>
              <w:bottom w:w="57" w:type="dxa"/>
              <w:right w:w="57" w:type="dxa"/>
            </w:tcMar>
            <w:vAlign w:val="center"/>
          </w:tcPr>
          <w:p w14:paraId="1F59EF2E">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《期货交易管理条例》</w:t>
            </w:r>
          </w:p>
        </w:tc>
        <w:tc>
          <w:tcPr>
            <w:tcW w:w="507" w:type="dxa"/>
            <w:tcMar>
              <w:top w:w="57" w:type="dxa"/>
              <w:left w:w="57" w:type="dxa"/>
              <w:bottom w:w="57" w:type="dxa"/>
              <w:right w:w="57" w:type="dxa"/>
            </w:tcMar>
            <w:vAlign w:val="center"/>
          </w:tcPr>
          <w:p w14:paraId="20B015A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A473CE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16566B1">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39995A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453DBA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1.推动实现申请、审批全程网上办理。2.每半年1次公布存量情况。</w:t>
            </w:r>
          </w:p>
        </w:tc>
        <w:tc>
          <w:tcPr>
            <w:tcW w:w="3015" w:type="dxa"/>
            <w:tcMar>
              <w:top w:w="57" w:type="dxa"/>
              <w:left w:w="57" w:type="dxa"/>
              <w:bottom w:w="57" w:type="dxa"/>
              <w:right w:w="57" w:type="dxa"/>
            </w:tcMar>
            <w:vAlign w:val="center"/>
          </w:tcPr>
          <w:p w14:paraId="04CD53A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1.要求期货交易场所建立健全相关制度，加强对交易结算活动的风险控制，加大对会员、工作人员的监管力度。2.加强现场检查。</w:t>
            </w:r>
          </w:p>
        </w:tc>
        <w:tc>
          <w:tcPr>
            <w:tcW w:w="774" w:type="dxa"/>
            <w:tcMar>
              <w:top w:w="57" w:type="dxa"/>
              <w:left w:w="57" w:type="dxa"/>
              <w:bottom w:w="57" w:type="dxa"/>
              <w:right w:w="57" w:type="dxa"/>
            </w:tcMar>
            <w:vAlign w:val="center"/>
          </w:tcPr>
          <w:p w14:paraId="50F34069">
            <w:pPr>
              <w:spacing w:line="280" w:lineRule="exact"/>
              <w:rPr>
                <w:rFonts w:hint="eastAsia" w:ascii="Times New Roman" w:hAnsi="Times New Roman" w:eastAsia="方正书宋_GBK" w:cs="方正书宋_GBK"/>
                <w:color w:val="000000"/>
                <w:sz w:val="20"/>
                <w:szCs w:val="20"/>
              </w:rPr>
            </w:pPr>
          </w:p>
        </w:tc>
      </w:tr>
      <w:tr w14:paraId="2C910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51" w:hRule="atLeast"/>
        </w:trPr>
        <w:tc>
          <w:tcPr>
            <w:tcW w:w="421" w:type="dxa"/>
            <w:tcMar>
              <w:top w:w="57" w:type="dxa"/>
              <w:left w:w="57" w:type="dxa"/>
              <w:bottom w:w="57" w:type="dxa"/>
              <w:right w:w="57" w:type="dxa"/>
            </w:tcMar>
            <w:vAlign w:val="center"/>
          </w:tcPr>
          <w:p w14:paraId="1EA1915B">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432</w:t>
            </w:r>
          </w:p>
        </w:tc>
        <w:tc>
          <w:tcPr>
            <w:tcW w:w="1342" w:type="dxa"/>
            <w:tcMar>
              <w:top w:w="57" w:type="dxa"/>
              <w:left w:w="57" w:type="dxa"/>
              <w:bottom w:w="57" w:type="dxa"/>
              <w:right w:w="57" w:type="dxa"/>
            </w:tcMar>
            <w:vAlign w:val="center"/>
          </w:tcPr>
          <w:p w14:paraId="2334E04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申请设立期货专门结算机构的审批</w:t>
            </w:r>
          </w:p>
        </w:tc>
        <w:tc>
          <w:tcPr>
            <w:tcW w:w="765" w:type="dxa"/>
            <w:tcMar>
              <w:top w:w="57" w:type="dxa"/>
              <w:left w:w="57" w:type="dxa"/>
              <w:bottom w:w="57" w:type="dxa"/>
              <w:right w:w="57" w:type="dxa"/>
            </w:tcMar>
            <w:vAlign w:val="center"/>
          </w:tcPr>
          <w:p w14:paraId="210B0CF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w:t>
            </w:r>
          </w:p>
        </w:tc>
        <w:tc>
          <w:tcPr>
            <w:tcW w:w="949" w:type="dxa"/>
            <w:tcMar>
              <w:top w:w="57" w:type="dxa"/>
              <w:left w:w="57" w:type="dxa"/>
              <w:bottom w:w="57" w:type="dxa"/>
              <w:right w:w="57" w:type="dxa"/>
            </w:tcMar>
            <w:vAlign w:val="center"/>
          </w:tcPr>
          <w:p w14:paraId="011806D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证监会</w:t>
            </w:r>
          </w:p>
        </w:tc>
        <w:tc>
          <w:tcPr>
            <w:tcW w:w="1320" w:type="dxa"/>
            <w:tcMar>
              <w:top w:w="57" w:type="dxa"/>
              <w:left w:w="57" w:type="dxa"/>
              <w:bottom w:w="57" w:type="dxa"/>
              <w:right w:w="57" w:type="dxa"/>
            </w:tcMar>
            <w:vAlign w:val="center"/>
          </w:tcPr>
          <w:p w14:paraId="72662934">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《期货交易管理条例》</w:t>
            </w:r>
          </w:p>
        </w:tc>
        <w:tc>
          <w:tcPr>
            <w:tcW w:w="507" w:type="dxa"/>
            <w:tcMar>
              <w:top w:w="57" w:type="dxa"/>
              <w:left w:w="57" w:type="dxa"/>
              <w:bottom w:w="57" w:type="dxa"/>
              <w:right w:w="57" w:type="dxa"/>
            </w:tcMar>
            <w:vAlign w:val="center"/>
          </w:tcPr>
          <w:p w14:paraId="6AF2E3A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8851A1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0411824">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C4F1CA2">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C7D7BA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1.推动实现申请、审批全程网上办理。2.每半年1次公布存量情况。</w:t>
            </w:r>
          </w:p>
        </w:tc>
        <w:tc>
          <w:tcPr>
            <w:tcW w:w="3015" w:type="dxa"/>
            <w:tcMar>
              <w:top w:w="57" w:type="dxa"/>
              <w:left w:w="57" w:type="dxa"/>
              <w:bottom w:w="57" w:type="dxa"/>
              <w:right w:w="57" w:type="dxa"/>
            </w:tcMar>
            <w:vAlign w:val="center"/>
          </w:tcPr>
          <w:p w14:paraId="5E42D66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1.要求期货专门结算机构建立健全相关制度，加强对结算相关活动的风险控制和工作人员的监督管理。2.根据市场情况及重点工作安排，加强现场检查。</w:t>
            </w:r>
          </w:p>
        </w:tc>
        <w:tc>
          <w:tcPr>
            <w:tcW w:w="774" w:type="dxa"/>
            <w:tcMar>
              <w:top w:w="57" w:type="dxa"/>
              <w:left w:w="57" w:type="dxa"/>
              <w:bottom w:w="57" w:type="dxa"/>
              <w:right w:w="57" w:type="dxa"/>
            </w:tcMar>
            <w:vAlign w:val="center"/>
          </w:tcPr>
          <w:p w14:paraId="11BD6162">
            <w:pPr>
              <w:spacing w:line="280" w:lineRule="exact"/>
              <w:rPr>
                <w:rFonts w:hint="eastAsia" w:ascii="Times New Roman" w:hAnsi="Times New Roman" w:eastAsia="方正书宋_GBK" w:cs="方正书宋_GBK"/>
                <w:color w:val="000000"/>
                <w:sz w:val="20"/>
                <w:szCs w:val="20"/>
              </w:rPr>
            </w:pPr>
          </w:p>
        </w:tc>
      </w:tr>
      <w:tr w14:paraId="67676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3A674C02">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433</w:t>
            </w:r>
          </w:p>
        </w:tc>
        <w:tc>
          <w:tcPr>
            <w:tcW w:w="1342" w:type="dxa"/>
            <w:tcMar>
              <w:top w:w="57" w:type="dxa"/>
              <w:left w:w="57" w:type="dxa"/>
              <w:bottom w:w="57" w:type="dxa"/>
              <w:right w:w="57" w:type="dxa"/>
            </w:tcMar>
            <w:vAlign w:val="center"/>
          </w:tcPr>
          <w:p w14:paraId="4D4E983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spacing w:val="-6"/>
                <w:kern w:val="0"/>
                <w:sz w:val="20"/>
                <w:szCs w:val="20"/>
                <w:lang w:bidi="ar"/>
              </w:rPr>
              <w:t>期货公司设立、</w:t>
            </w:r>
            <w:r>
              <w:rPr>
                <w:rFonts w:hint="eastAsia" w:ascii="Times New Roman" w:hAnsi="Times New Roman" w:eastAsia="方正书宋_GBK" w:cs="方正书宋_GBK"/>
                <w:color w:val="000000"/>
                <w:kern w:val="0"/>
                <w:sz w:val="20"/>
                <w:szCs w:val="20"/>
                <w:lang w:bidi="ar"/>
              </w:rPr>
              <w:t>合并、分立、停业、解散或者破产，变更业务范围、注册资本、5%以上股权以及设立、收购、参股或者终止境外期货类经营机构的审批</w:t>
            </w:r>
          </w:p>
        </w:tc>
        <w:tc>
          <w:tcPr>
            <w:tcW w:w="765" w:type="dxa"/>
            <w:tcMar>
              <w:top w:w="57" w:type="dxa"/>
              <w:left w:w="57" w:type="dxa"/>
              <w:bottom w:w="57" w:type="dxa"/>
              <w:right w:w="57" w:type="dxa"/>
            </w:tcMar>
            <w:vAlign w:val="center"/>
          </w:tcPr>
          <w:p w14:paraId="1251942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批准文件、中华人民共和国经营证券期货业务许可证</w:t>
            </w:r>
          </w:p>
        </w:tc>
        <w:tc>
          <w:tcPr>
            <w:tcW w:w="949" w:type="dxa"/>
            <w:tcMar>
              <w:top w:w="57" w:type="dxa"/>
              <w:left w:w="57" w:type="dxa"/>
              <w:bottom w:w="57" w:type="dxa"/>
              <w:right w:w="57" w:type="dxa"/>
            </w:tcMar>
            <w:vAlign w:val="center"/>
          </w:tcPr>
          <w:p w14:paraId="6BDB77D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证监会及其派出机构</w:t>
            </w:r>
          </w:p>
        </w:tc>
        <w:tc>
          <w:tcPr>
            <w:tcW w:w="1320" w:type="dxa"/>
            <w:tcMar>
              <w:top w:w="57" w:type="dxa"/>
              <w:left w:w="57" w:type="dxa"/>
              <w:bottom w:w="57" w:type="dxa"/>
              <w:right w:w="57" w:type="dxa"/>
            </w:tcMar>
            <w:vAlign w:val="center"/>
          </w:tcPr>
          <w:p w14:paraId="0EA25A9E">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《期货交易管理条例》</w:t>
            </w:r>
          </w:p>
        </w:tc>
        <w:tc>
          <w:tcPr>
            <w:tcW w:w="507" w:type="dxa"/>
            <w:tcMar>
              <w:top w:w="57" w:type="dxa"/>
              <w:left w:w="57" w:type="dxa"/>
              <w:bottom w:w="57" w:type="dxa"/>
              <w:right w:w="57" w:type="dxa"/>
            </w:tcMar>
            <w:vAlign w:val="center"/>
          </w:tcPr>
          <w:p w14:paraId="16FAC49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D92E1B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42B8954">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A24484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8B57D2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1.推动实现申请、审批全程网上办理。2.在网上公开服务指南、受理进度、审批结果等。3.不再要求申请人提供可通过部门间信息共享获取的企业登记注册等相关材料。</w:t>
            </w:r>
          </w:p>
        </w:tc>
        <w:tc>
          <w:tcPr>
            <w:tcW w:w="3015" w:type="dxa"/>
            <w:tcMar>
              <w:top w:w="57" w:type="dxa"/>
              <w:left w:w="57" w:type="dxa"/>
              <w:bottom w:w="57" w:type="dxa"/>
              <w:right w:w="57" w:type="dxa"/>
            </w:tcMar>
            <w:vAlign w:val="center"/>
          </w:tcPr>
          <w:p w14:paraId="3805D61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1.开展“双随机、一公开”监管。2.强化对关联交易的日常监管，发现违法违规行为的要依法查处。3.强化对公司治理的监管，督促期货公司股东按期报送股权变动等信息。</w:t>
            </w:r>
          </w:p>
        </w:tc>
        <w:tc>
          <w:tcPr>
            <w:tcW w:w="774" w:type="dxa"/>
            <w:tcMar>
              <w:top w:w="57" w:type="dxa"/>
              <w:left w:w="57" w:type="dxa"/>
              <w:bottom w:w="57" w:type="dxa"/>
              <w:right w:w="57" w:type="dxa"/>
            </w:tcMar>
            <w:vAlign w:val="center"/>
          </w:tcPr>
          <w:p w14:paraId="5086953C">
            <w:pPr>
              <w:spacing w:line="280" w:lineRule="exact"/>
              <w:rPr>
                <w:rFonts w:hint="eastAsia" w:ascii="Times New Roman" w:hAnsi="Times New Roman" w:eastAsia="方正书宋_GBK" w:cs="方正书宋_GBK"/>
                <w:color w:val="000000"/>
                <w:sz w:val="20"/>
                <w:szCs w:val="20"/>
              </w:rPr>
            </w:pPr>
          </w:p>
        </w:tc>
      </w:tr>
      <w:tr w14:paraId="35CB1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7BA9AE19">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434</w:t>
            </w:r>
          </w:p>
        </w:tc>
        <w:tc>
          <w:tcPr>
            <w:tcW w:w="1342" w:type="dxa"/>
            <w:tcMar>
              <w:top w:w="57" w:type="dxa"/>
              <w:left w:w="57" w:type="dxa"/>
              <w:bottom w:w="57" w:type="dxa"/>
              <w:right w:w="57" w:type="dxa"/>
            </w:tcMar>
            <w:vAlign w:val="center"/>
          </w:tcPr>
          <w:p w14:paraId="2DA779C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期货公司境内及境外期货经纪业务、期货投资咨询业务许可</w:t>
            </w:r>
          </w:p>
        </w:tc>
        <w:tc>
          <w:tcPr>
            <w:tcW w:w="765" w:type="dxa"/>
            <w:tcMar>
              <w:top w:w="57" w:type="dxa"/>
              <w:left w:w="57" w:type="dxa"/>
              <w:bottom w:w="57" w:type="dxa"/>
              <w:right w:w="57" w:type="dxa"/>
            </w:tcMar>
            <w:vAlign w:val="center"/>
          </w:tcPr>
          <w:p w14:paraId="120783D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批准文件、中华人民共和国经营证券期货业务许可证</w:t>
            </w:r>
          </w:p>
        </w:tc>
        <w:tc>
          <w:tcPr>
            <w:tcW w:w="949" w:type="dxa"/>
            <w:tcMar>
              <w:top w:w="57" w:type="dxa"/>
              <w:left w:w="57" w:type="dxa"/>
              <w:bottom w:w="57" w:type="dxa"/>
              <w:right w:w="57" w:type="dxa"/>
            </w:tcMar>
            <w:vAlign w:val="center"/>
          </w:tcPr>
          <w:p w14:paraId="3E97A60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证监会及其派出机构</w:t>
            </w:r>
          </w:p>
        </w:tc>
        <w:tc>
          <w:tcPr>
            <w:tcW w:w="1320" w:type="dxa"/>
            <w:tcMar>
              <w:top w:w="57" w:type="dxa"/>
              <w:left w:w="57" w:type="dxa"/>
              <w:bottom w:w="57" w:type="dxa"/>
              <w:right w:w="57" w:type="dxa"/>
            </w:tcMar>
            <w:vAlign w:val="center"/>
          </w:tcPr>
          <w:p w14:paraId="17C3B50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《期货交易管理条例》</w:t>
            </w:r>
          </w:p>
        </w:tc>
        <w:tc>
          <w:tcPr>
            <w:tcW w:w="507" w:type="dxa"/>
            <w:tcMar>
              <w:top w:w="57" w:type="dxa"/>
              <w:left w:w="57" w:type="dxa"/>
              <w:bottom w:w="57" w:type="dxa"/>
              <w:right w:w="57" w:type="dxa"/>
            </w:tcMar>
            <w:vAlign w:val="center"/>
          </w:tcPr>
          <w:p w14:paraId="09C13CC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C457DC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0C3B3A1">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7FBFF06">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414B74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1.推动实现申请、审批全程网上办理。2.在网上公开服务指南、受理进度、审批结果等。3.不再要求申请人提供可通过部门间信息共享获取的企业登记注册等相关材料。</w:t>
            </w:r>
          </w:p>
        </w:tc>
        <w:tc>
          <w:tcPr>
            <w:tcW w:w="3015" w:type="dxa"/>
            <w:tcMar>
              <w:top w:w="57" w:type="dxa"/>
              <w:left w:w="57" w:type="dxa"/>
              <w:bottom w:w="57" w:type="dxa"/>
              <w:right w:w="57" w:type="dxa"/>
            </w:tcMar>
            <w:vAlign w:val="center"/>
          </w:tcPr>
          <w:p w14:paraId="2C686A4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1.开展“双随机、一公开”监管。2.加强日常监管，发现违法违规行为的要依法查处。</w:t>
            </w:r>
          </w:p>
        </w:tc>
        <w:tc>
          <w:tcPr>
            <w:tcW w:w="774" w:type="dxa"/>
            <w:tcMar>
              <w:top w:w="57" w:type="dxa"/>
              <w:left w:w="57" w:type="dxa"/>
              <w:bottom w:w="57" w:type="dxa"/>
              <w:right w:w="57" w:type="dxa"/>
            </w:tcMar>
            <w:vAlign w:val="center"/>
          </w:tcPr>
          <w:p w14:paraId="34B0953C">
            <w:pPr>
              <w:spacing w:line="280" w:lineRule="exact"/>
              <w:rPr>
                <w:rFonts w:hint="eastAsia" w:ascii="Times New Roman" w:hAnsi="Times New Roman" w:eastAsia="方正书宋_GBK" w:cs="方正书宋_GBK"/>
                <w:color w:val="000000"/>
                <w:sz w:val="20"/>
                <w:szCs w:val="20"/>
              </w:rPr>
            </w:pPr>
          </w:p>
        </w:tc>
      </w:tr>
      <w:tr w14:paraId="76CFB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6392A5EC">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435</w:t>
            </w:r>
          </w:p>
        </w:tc>
        <w:tc>
          <w:tcPr>
            <w:tcW w:w="1342" w:type="dxa"/>
            <w:tcMar>
              <w:top w:w="57" w:type="dxa"/>
              <w:left w:w="57" w:type="dxa"/>
              <w:bottom w:w="57" w:type="dxa"/>
              <w:right w:w="57" w:type="dxa"/>
            </w:tcMar>
            <w:vAlign w:val="center"/>
          </w:tcPr>
          <w:p w14:paraId="0055A82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资信评级机构从事证券服务业审批</w:t>
            </w:r>
          </w:p>
        </w:tc>
        <w:tc>
          <w:tcPr>
            <w:tcW w:w="765" w:type="dxa"/>
            <w:tcMar>
              <w:top w:w="57" w:type="dxa"/>
              <w:left w:w="57" w:type="dxa"/>
              <w:bottom w:w="57" w:type="dxa"/>
              <w:right w:w="57" w:type="dxa"/>
            </w:tcMar>
            <w:vAlign w:val="center"/>
          </w:tcPr>
          <w:p w14:paraId="5AEC262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批准文件、中华人民共和国证券市场资信评级业务许可证</w:t>
            </w:r>
          </w:p>
        </w:tc>
        <w:tc>
          <w:tcPr>
            <w:tcW w:w="949" w:type="dxa"/>
            <w:tcMar>
              <w:top w:w="57" w:type="dxa"/>
              <w:left w:w="57" w:type="dxa"/>
              <w:bottom w:w="57" w:type="dxa"/>
              <w:right w:w="57" w:type="dxa"/>
            </w:tcMar>
            <w:vAlign w:val="center"/>
          </w:tcPr>
          <w:p w14:paraId="1537FE3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证监会</w:t>
            </w:r>
          </w:p>
        </w:tc>
        <w:tc>
          <w:tcPr>
            <w:tcW w:w="1320" w:type="dxa"/>
            <w:tcMar>
              <w:top w:w="57" w:type="dxa"/>
              <w:left w:w="57" w:type="dxa"/>
              <w:bottom w:w="57" w:type="dxa"/>
              <w:right w:w="57" w:type="dxa"/>
            </w:tcMar>
            <w:vAlign w:val="center"/>
          </w:tcPr>
          <w:p w14:paraId="6A100679">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《中华人民共和国证券法》</w:t>
            </w:r>
          </w:p>
        </w:tc>
        <w:tc>
          <w:tcPr>
            <w:tcW w:w="507" w:type="dxa"/>
            <w:tcMar>
              <w:top w:w="57" w:type="dxa"/>
              <w:left w:w="57" w:type="dxa"/>
              <w:bottom w:w="57" w:type="dxa"/>
              <w:right w:w="57" w:type="dxa"/>
            </w:tcMar>
            <w:vAlign w:val="center"/>
          </w:tcPr>
          <w:p w14:paraId="7E0F0EB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665D5A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7200558">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E9661A3">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474E37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1.推动实现申请、审批全程网上办理。2.网上公开服务指南、受理进度、审批结果等。3.不再要求申请人提供法律意见书等材料。</w:t>
            </w:r>
          </w:p>
        </w:tc>
        <w:tc>
          <w:tcPr>
            <w:tcW w:w="3015" w:type="dxa"/>
            <w:tcMar>
              <w:top w:w="57" w:type="dxa"/>
              <w:left w:w="57" w:type="dxa"/>
              <w:bottom w:w="57" w:type="dxa"/>
              <w:right w:w="57" w:type="dxa"/>
            </w:tcMar>
            <w:vAlign w:val="center"/>
          </w:tcPr>
          <w:p w14:paraId="3491C76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1.健全相关机构执业规则和自律规则。2.落实辖区监管责任，强化一线监管和自律管理职能，加强行政监管、自律管理、稽查执法和刑事追责的衔接配合。</w:t>
            </w:r>
          </w:p>
        </w:tc>
        <w:tc>
          <w:tcPr>
            <w:tcW w:w="774" w:type="dxa"/>
            <w:tcMar>
              <w:top w:w="57" w:type="dxa"/>
              <w:left w:w="57" w:type="dxa"/>
              <w:bottom w:w="57" w:type="dxa"/>
              <w:right w:w="57" w:type="dxa"/>
            </w:tcMar>
            <w:vAlign w:val="center"/>
          </w:tcPr>
          <w:p w14:paraId="6AD68FCA">
            <w:pPr>
              <w:spacing w:line="280" w:lineRule="exact"/>
              <w:rPr>
                <w:rFonts w:hint="eastAsia" w:ascii="Times New Roman" w:hAnsi="Times New Roman" w:eastAsia="方正书宋_GBK" w:cs="方正书宋_GBK"/>
                <w:color w:val="000000"/>
                <w:sz w:val="20"/>
                <w:szCs w:val="20"/>
              </w:rPr>
            </w:pPr>
          </w:p>
        </w:tc>
      </w:tr>
      <w:tr w14:paraId="3C04B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44628969">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436</w:t>
            </w:r>
          </w:p>
        </w:tc>
        <w:tc>
          <w:tcPr>
            <w:tcW w:w="1342" w:type="dxa"/>
            <w:tcMar>
              <w:top w:w="57" w:type="dxa"/>
              <w:left w:w="57" w:type="dxa"/>
              <w:bottom w:w="57" w:type="dxa"/>
              <w:right w:w="57" w:type="dxa"/>
            </w:tcMar>
            <w:vAlign w:val="center"/>
          </w:tcPr>
          <w:p w14:paraId="13BA0C9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财务顾问机构从事证券服务业审批</w:t>
            </w:r>
          </w:p>
        </w:tc>
        <w:tc>
          <w:tcPr>
            <w:tcW w:w="765" w:type="dxa"/>
            <w:tcMar>
              <w:top w:w="57" w:type="dxa"/>
              <w:left w:w="57" w:type="dxa"/>
              <w:bottom w:w="57" w:type="dxa"/>
              <w:right w:w="57" w:type="dxa"/>
            </w:tcMar>
            <w:vAlign w:val="center"/>
          </w:tcPr>
          <w:p w14:paraId="71835B7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批准文件、中华人民共和国经营证券期货业务许可证</w:t>
            </w:r>
          </w:p>
        </w:tc>
        <w:tc>
          <w:tcPr>
            <w:tcW w:w="949" w:type="dxa"/>
            <w:tcMar>
              <w:top w:w="57" w:type="dxa"/>
              <w:left w:w="57" w:type="dxa"/>
              <w:bottom w:w="57" w:type="dxa"/>
              <w:right w:w="57" w:type="dxa"/>
            </w:tcMar>
            <w:vAlign w:val="center"/>
          </w:tcPr>
          <w:p w14:paraId="16C7DA6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证监会</w:t>
            </w:r>
          </w:p>
        </w:tc>
        <w:tc>
          <w:tcPr>
            <w:tcW w:w="1320" w:type="dxa"/>
            <w:tcMar>
              <w:top w:w="57" w:type="dxa"/>
              <w:left w:w="57" w:type="dxa"/>
              <w:bottom w:w="57" w:type="dxa"/>
              <w:right w:w="57" w:type="dxa"/>
            </w:tcMar>
            <w:vAlign w:val="center"/>
          </w:tcPr>
          <w:p w14:paraId="334BD61A">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《中华人民共和国证券法》</w:t>
            </w:r>
          </w:p>
        </w:tc>
        <w:tc>
          <w:tcPr>
            <w:tcW w:w="507" w:type="dxa"/>
            <w:tcMar>
              <w:top w:w="57" w:type="dxa"/>
              <w:left w:w="57" w:type="dxa"/>
              <w:bottom w:w="57" w:type="dxa"/>
              <w:right w:w="57" w:type="dxa"/>
            </w:tcMar>
            <w:vAlign w:val="center"/>
          </w:tcPr>
          <w:p w14:paraId="7CBC364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55804C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AD5C2E9">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2885A90">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3765C8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1.推动实现申请、审批全程网上办理。2.网上公布服务指南，公开受理进度、反馈意见、审批结果等情况。</w:t>
            </w:r>
          </w:p>
        </w:tc>
        <w:tc>
          <w:tcPr>
            <w:tcW w:w="3015" w:type="dxa"/>
            <w:tcMar>
              <w:top w:w="57" w:type="dxa"/>
              <w:left w:w="57" w:type="dxa"/>
              <w:bottom w:w="57" w:type="dxa"/>
              <w:right w:w="57" w:type="dxa"/>
            </w:tcMar>
            <w:vAlign w:val="center"/>
          </w:tcPr>
          <w:p w14:paraId="3F05738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加强非现场检查和现场监管，及时处理投诉举报，发现违法违规行为的要依法查处并公开结果。</w:t>
            </w:r>
          </w:p>
        </w:tc>
        <w:tc>
          <w:tcPr>
            <w:tcW w:w="774" w:type="dxa"/>
            <w:tcMar>
              <w:top w:w="57" w:type="dxa"/>
              <w:left w:w="57" w:type="dxa"/>
              <w:bottom w:w="57" w:type="dxa"/>
              <w:right w:w="57" w:type="dxa"/>
            </w:tcMar>
            <w:vAlign w:val="center"/>
          </w:tcPr>
          <w:p w14:paraId="2E6DF5F9">
            <w:pPr>
              <w:spacing w:line="280" w:lineRule="exact"/>
              <w:rPr>
                <w:rFonts w:hint="eastAsia" w:ascii="Times New Roman" w:hAnsi="Times New Roman" w:eastAsia="方正书宋_GBK" w:cs="方正书宋_GBK"/>
                <w:color w:val="000000"/>
                <w:sz w:val="20"/>
                <w:szCs w:val="20"/>
              </w:rPr>
            </w:pPr>
          </w:p>
        </w:tc>
      </w:tr>
      <w:tr w14:paraId="65D0F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28" w:hRule="atLeast"/>
        </w:trPr>
        <w:tc>
          <w:tcPr>
            <w:tcW w:w="421" w:type="dxa"/>
            <w:tcMar>
              <w:top w:w="57" w:type="dxa"/>
              <w:left w:w="57" w:type="dxa"/>
              <w:bottom w:w="57" w:type="dxa"/>
              <w:right w:w="57" w:type="dxa"/>
            </w:tcMar>
            <w:vAlign w:val="center"/>
          </w:tcPr>
          <w:p w14:paraId="36804F24">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437</w:t>
            </w:r>
          </w:p>
        </w:tc>
        <w:tc>
          <w:tcPr>
            <w:tcW w:w="1342" w:type="dxa"/>
            <w:tcMar>
              <w:top w:w="57" w:type="dxa"/>
              <w:left w:w="57" w:type="dxa"/>
              <w:bottom w:w="57" w:type="dxa"/>
              <w:right w:w="57" w:type="dxa"/>
            </w:tcMar>
            <w:vAlign w:val="center"/>
          </w:tcPr>
          <w:p w14:paraId="4C87922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投资咨询机构从事证券服务业审批</w:t>
            </w:r>
          </w:p>
        </w:tc>
        <w:tc>
          <w:tcPr>
            <w:tcW w:w="765" w:type="dxa"/>
            <w:tcMar>
              <w:top w:w="57" w:type="dxa"/>
              <w:left w:w="57" w:type="dxa"/>
              <w:bottom w:w="57" w:type="dxa"/>
              <w:right w:w="57" w:type="dxa"/>
            </w:tcMar>
            <w:vAlign w:val="center"/>
          </w:tcPr>
          <w:p w14:paraId="43DA4FE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批准文件、中华人民共和国经营证券期货业务许可证</w:t>
            </w:r>
          </w:p>
        </w:tc>
        <w:tc>
          <w:tcPr>
            <w:tcW w:w="949" w:type="dxa"/>
            <w:tcMar>
              <w:top w:w="57" w:type="dxa"/>
              <w:left w:w="57" w:type="dxa"/>
              <w:bottom w:w="57" w:type="dxa"/>
              <w:right w:w="57" w:type="dxa"/>
            </w:tcMar>
            <w:vAlign w:val="center"/>
          </w:tcPr>
          <w:p w14:paraId="5F71ADC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证监会及其派出机构</w:t>
            </w:r>
          </w:p>
        </w:tc>
        <w:tc>
          <w:tcPr>
            <w:tcW w:w="1320" w:type="dxa"/>
            <w:tcMar>
              <w:top w:w="57" w:type="dxa"/>
              <w:left w:w="57" w:type="dxa"/>
              <w:bottom w:w="57" w:type="dxa"/>
              <w:right w:w="57" w:type="dxa"/>
            </w:tcMar>
            <w:vAlign w:val="center"/>
          </w:tcPr>
          <w:p w14:paraId="74647471">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《中华人民共和国证券法》</w:t>
            </w:r>
          </w:p>
        </w:tc>
        <w:tc>
          <w:tcPr>
            <w:tcW w:w="507" w:type="dxa"/>
            <w:tcMar>
              <w:top w:w="57" w:type="dxa"/>
              <w:left w:w="57" w:type="dxa"/>
              <w:bottom w:w="57" w:type="dxa"/>
              <w:right w:w="57" w:type="dxa"/>
            </w:tcMar>
            <w:vAlign w:val="center"/>
          </w:tcPr>
          <w:p w14:paraId="121751A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DEF121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76B83F9">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A72585E">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E032AB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1.推动实现申请、审批全程网上办理。2.网上公布服务指南，公开受理进度、反馈意见、审批结果等情况。</w:t>
            </w:r>
          </w:p>
        </w:tc>
        <w:tc>
          <w:tcPr>
            <w:tcW w:w="3015" w:type="dxa"/>
            <w:tcMar>
              <w:top w:w="57" w:type="dxa"/>
              <w:left w:w="57" w:type="dxa"/>
              <w:bottom w:w="57" w:type="dxa"/>
              <w:right w:w="57" w:type="dxa"/>
            </w:tcMar>
            <w:vAlign w:val="center"/>
          </w:tcPr>
          <w:p w14:paraId="799819A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1.强化股权变更管理。2.加强对分支机构的合规管控。3.加大对违法违规行为的查处力度。</w:t>
            </w:r>
          </w:p>
        </w:tc>
        <w:tc>
          <w:tcPr>
            <w:tcW w:w="774" w:type="dxa"/>
            <w:tcMar>
              <w:top w:w="57" w:type="dxa"/>
              <w:left w:w="57" w:type="dxa"/>
              <w:bottom w:w="57" w:type="dxa"/>
              <w:right w:w="57" w:type="dxa"/>
            </w:tcMar>
            <w:vAlign w:val="center"/>
          </w:tcPr>
          <w:p w14:paraId="20C7E168">
            <w:pPr>
              <w:spacing w:line="280" w:lineRule="exact"/>
              <w:rPr>
                <w:rFonts w:hint="eastAsia" w:ascii="Times New Roman" w:hAnsi="Times New Roman" w:eastAsia="方正书宋_GBK" w:cs="方正书宋_GBK"/>
                <w:color w:val="000000"/>
                <w:sz w:val="20"/>
                <w:szCs w:val="20"/>
              </w:rPr>
            </w:pPr>
          </w:p>
        </w:tc>
      </w:tr>
      <w:tr w14:paraId="0E9F7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6B371050">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438</w:t>
            </w:r>
          </w:p>
        </w:tc>
        <w:tc>
          <w:tcPr>
            <w:tcW w:w="1342" w:type="dxa"/>
            <w:tcMar>
              <w:top w:w="57" w:type="dxa"/>
              <w:left w:w="57" w:type="dxa"/>
              <w:bottom w:w="57" w:type="dxa"/>
              <w:right w:w="57" w:type="dxa"/>
            </w:tcMar>
            <w:vAlign w:val="center"/>
          </w:tcPr>
          <w:p w14:paraId="71F2DD0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境外机构投资者资格审批</w:t>
            </w:r>
          </w:p>
        </w:tc>
        <w:tc>
          <w:tcPr>
            <w:tcW w:w="765" w:type="dxa"/>
            <w:tcMar>
              <w:top w:w="57" w:type="dxa"/>
              <w:left w:w="57" w:type="dxa"/>
              <w:bottom w:w="57" w:type="dxa"/>
              <w:right w:w="57" w:type="dxa"/>
            </w:tcMar>
            <w:vAlign w:val="center"/>
          </w:tcPr>
          <w:p w14:paraId="70EEAC8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批准文件、中华人民共和国经营证券期货业务许可证</w:t>
            </w:r>
          </w:p>
        </w:tc>
        <w:tc>
          <w:tcPr>
            <w:tcW w:w="949" w:type="dxa"/>
            <w:tcMar>
              <w:top w:w="57" w:type="dxa"/>
              <w:left w:w="57" w:type="dxa"/>
              <w:bottom w:w="57" w:type="dxa"/>
              <w:right w:w="57" w:type="dxa"/>
            </w:tcMar>
            <w:vAlign w:val="center"/>
          </w:tcPr>
          <w:p w14:paraId="4873728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证监会</w:t>
            </w:r>
          </w:p>
        </w:tc>
        <w:tc>
          <w:tcPr>
            <w:tcW w:w="1320" w:type="dxa"/>
            <w:tcMar>
              <w:top w:w="57" w:type="dxa"/>
              <w:left w:w="57" w:type="dxa"/>
              <w:bottom w:w="57" w:type="dxa"/>
              <w:right w:w="57" w:type="dxa"/>
            </w:tcMar>
            <w:vAlign w:val="center"/>
          </w:tcPr>
          <w:p w14:paraId="1744A2F6">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《中华人民共和国证券投资基金法》《国务院对确需保留的行政审批项目设定行政许可的决定》</w:t>
            </w:r>
          </w:p>
        </w:tc>
        <w:tc>
          <w:tcPr>
            <w:tcW w:w="507" w:type="dxa"/>
            <w:tcMar>
              <w:top w:w="57" w:type="dxa"/>
              <w:left w:w="57" w:type="dxa"/>
              <w:bottom w:w="57" w:type="dxa"/>
              <w:right w:w="57" w:type="dxa"/>
            </w:tcMar>
            <w:vAlign w:val="center"/>
          </w:tcPr>
          <w:p w14:paraId="72F231F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01C3AC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6A96C4C">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4C97603">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666390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1.取消资产管理规模等准入条件。2.不再要求申请人提供投资计划书、审计报告等材料。3.在网上公开服务指南、受理进度、审批结果等。4.推动实现申请、审批全程网上办理。</w:t>
            </w:r>
          </w:p>
        </w:tc>
        <w:tc>
          <w:tcPr>
            <w:tcW w:w="3015" w:type="dxa"/>
            <w:tcMar>
              <w:top w:w="57" w:type="dxa"/>
              <w:left w:w="57" w:type="dxa"/>
              <w:bottom w:w="57" w:type="dxa"/>
              <w:right w:w="57" w:type="dxa"/>
            </w:tcMar>
            <w:vAlign w:val="center"/>
          </w:tcPr>
          <w:p w14:paraId="39709D4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1.建立信息共享和监管协作机制，及时发现和处置跨市场异常交易行为。2.强化穿透式监管要求。3.细化合格投资者和托管人的违规情形，明确监管职责和处罚措施，加大查处力度。</w:t>
            </w:r>
          </w:p>
        </w:tc>
        <w:tc>
          <w:tcPr>
            <w:tcW w:w="774" w:type="dxa"/>
            <w:tcMar>
              <w:top w:w="57" w:type="dxa"/>
              <w:left w:w="57" w:type="dxa"/>
              <w:bottom w:w="57" w:type="dxa"/>
              <w:right w:w="57" w:type="dxa"/>
            </w:tcMar>
            <w:vAlign w:val="center"/>
          </w:tcPr>
          <w:p w14:paraId="307D422A">
            <w:pPr>
              <w:spacing w:line="280" w:lineRule="exact"/>
              <w:rPr>
                <w:rFonts w:hint="eastAsia" w:ascii="Times New Roman" w:hAnsi="Times New Roman" w:eastAsia="方正书宋_GBK" w:cs="方正书宋_GBK"/>
                <w:color w:val="000000"/>
                <w:sz w:val="20"/>
                <w:szCs w:val="20"/>
              </w:rPr>
            </w:pPr>
          </w:p>
        </w:tc>
      </w:tr>
      <w:tr w14:paraId="15454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79DF069F">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439</w:t>
            </w:r>
          </w:p>
        </w:tc>
        <w:tc>
          <w:tcPr>
            <w:tcW w:w="1342" w:type="dxa"/>
            <w:tcMar>
              <w:top w:w="57" w:type="dxa"/>
              <w:left w:w="57" w:type="dxa"/>
              <w:bottom w:w="57" w:type="dxa"/>
              <w:right w:w="57" w:type="dxa"/>
            </w:tcMar>
            <w:vAlign w:val="center"/>
          </w:tcPr>
          <w:p w14:paraId="3E4747D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证券交易所的设立和解散审核、证券登记结算机构设立和解散审批</w:t>
            </w:r>
          </w:p>
        </w:tc>
        <w:tc>
          <w:tcPr>
            <w:tcW w:w="765" w:type="dxa"/>
            <w:tcMar>
              <w:top w:w="57" w:type="dxa"/>
              <w:left w:w="57" w:type="dxa"/>
              <w:bottom w:w="57" w:type="dxa"/>
              <w:right w:w="57" w:type="dxa"/>
            </w:tcMar>
            <w:vAlign w:val="center"/>
          </w:tcPr>
          <w:p w14:paraId="6F5062E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w:t>
            </w:r>
          </w:p>
        </w:tc>
        <w:tc>
          <w:tcPr>
            <w:tcW w:w="949" w:type="dxa"/>
            <w:tcMar>
              <w:top w:w="57" w:type="dxa"/>
              <w:left w:w="57" w:type="dxa"/>
              <w:bottom w:w="57" w:type="dxa"/>
              <w:right w:w="57" w:type="dxa"/>
            </w:tcMar>
            <w:vAlign w:val="center"/>
          </w:tcPr>
          <w:p w14:paraId="06CEB72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证监会</w:t>
            </w:r>
          </w:p>
        </w:tc>
        <w:tc>
          <w:tcPr>
            <w:tcW w:w="1320" w:type="dxa"/>
            <w:tcMar>
              <w:top w:w="57" w:type="dxa"/>
              <w:left w:w="57" w:type="dxa"/>
              <w:bottom w:w="57" w:type="dxa"/>
              <w:right w:w="57" w:type="dxa"/>
            </w:tcMar>
            <w:vAlign w:val="center"/>
          </w:tcPr>
          <w:p w14:paraId="1D29090C">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《中华人民共和国证券法》</w:t>
            </w:r>
          </w:p>
        </w:tc>
        <w:tc>
          <w:tcPr>
            <w:tcW w:w="507" w:type="dxa"/>
            <w:tcMar>
              <w:top w:w="57" w:type="dxa"/>
              <w:left w:w="57" w:type="dxa"/>
              <w:bottom w:w="57" w:type="dxa"/>
              <w:right w:w="57" w:type="dxa"/>
            </w:tcMar>
            <w:vAlign w:val="center"/>
          </w:tcPr>
          <w:p w14:paraId="68A02A8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3497B2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889D4E6">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7D412F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786993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1.推动实现申请、审批全程网上办理。2.每半年1次公布存量企业情况。</w:t>
            </w:r>
          </w:p>
        </w:tc>
        <w:tc>
          <w:tcPr>
            <w:tcW w:w="3015" w:type="dxa"/>
            <w:tcMar>
              <w:top w:w="57" w:type="dxa"/>
              <w:left w:w="57" w:type="dxa"/>
              <w:bottom w:w="57" w:type="dxa"/>
              <w:right w:w="57" w:type="dxa"/>
            </w:tcMar>
            <w:vAlign w:val="center"/>
          </w:tcPr>
          <w:p w14:paraId="696A953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加强非现场检查和现场监管，及时处理投诉举报，发现违法违规行为的要依法查处并公开结果。</w:t>
            </w:r>
          </w:p>
        </w:tc>
        <w:tc>
          <w:tcPr>
            <w:tcW w:w="774" w:type="dxa"/>
            <w:tcMar>
              <w:top w:w="57" w:type="dxa"/>
              <w:left w:w="57" w:type="dxa"/>
              <w:bottom w:w="57" w:type="dxa"/>
              <w:right w:w="57" w:type="dxa"/>
            </w:tcMar>
            <w:vAlign w:val="center"/>
          </w:tcPr>
          <w:p w14:paraId="2A44D69C">
            <w:pPr>
              <w:spacing w:line="280" w:lineRule="exact"/>
              <w:rPr>
                <w:rFonts w:hint="eastAsia" w:ascii="Times New Roman" w:hAnsi="Times New Roman" w:eastAsia="方正书宋_GBK" w:cs="方正书宋_GBK"/>
                <w:color w:val="000000"/>
                <w:sz w:val="20"/>
                <w:szCs w:val="20"/>
              </w:rPr>
            </w:pPr>
          </w:p>
        </w:tc>
      </w:tr>
      <w:tr w14:paraId="0554F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38BD89BD">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440</w:t>
            </w:r>
          </w:p>
        </w:tc>
        <w:tc>
          <w:tcPr>
            <w:tcW w:w="1342" w:type="dxa"/>
            <w:tcMar>
              <w:top w:w="57" w:type="dxa"/>
              <w:left w:w="57" w:type="dxa"/>
              <w:bottom w:w="57" w:type="dxa"/>
              <w:right w:w="57" w:type="dxa"/>
            </w:tcMar>
            <w:vAlign w:val="center"/>
          </w:tcPr>
          <w:p w14:paraId="6B0633D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证券金融公司设立和解散审批</w:t>
            </w:r>
          </w:p>
        </w:tc>
        <w:tc>
          <w:tcPr>
            <w:tcW w:w="765" w:type="dxa"/>
            <w:tcMar>
              <w:top w:w="57" w:type="dxa"/>
              <w:left w:w="57" w:type="dxa"/>
              <w:bottom w:w="57" w:type="dxa"/>
              <w:right w:w="57" w:type="dxa"/>
            </w:tcMar>
            <w:vAlign w:val="center"/>
          </w:tcPr>
          <w:p w14:paraId="0770B45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批准文件、中华人民共和国经营证券期货业务许可证</w:t>
            </w:r>
          </w:p>
        </w:tc>
        <w:tc>
          <w:tcPr>
            <w:tcW w:w="949" w:type="dxa"/>
            <w:tcMar>
              <w:top w:w="57" w:type="dxa"/>
              <w:left w:w="57" w:type="dxa"/>
              <w:bottom w:w="57" w:type="dxa"/>
              <w:right w:w="57" w:type="dxa"/>
            </w:tcMar>
            <w:vAlign w:val="center"/>
          </w:tcPr>
          <w:p w14:paraId="558F3E9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证监会</w:t>
            </w:r>
          </w:p>
        </w:tc>
        <w:tc>
          <w:tcPr>
            <w:tcW w:w="1320" w:type="dxa"/>
            <w:tcMar>
              <w:top w:w="57" w:type="dxa"/>
              <w:left w:w="57" w:type="dxa"/>
              <w:bottom w:w="57" w:type="dxa"/>
              <w:right w:w="57" w:type="dxa"/>
            </w:tcMar>
            <w:vAlign w:val="center"/>
          </w:tcPr>
          <w:p w14:paraId="367F4E45">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《证券公司监督管理条例》</w:t>
            </w:r>
          </w:p>
        </w:tc>
        <w:tc>
          <w:tcPr>
            <w:tcW w:w="507" w:type="dxa"/>
            <w:tcMar>
              <w:top w:w="57" w:type="dxa"/>
              <w:left w:w="57" w:type="dxa"/>
              <w:bottom w:w="57" w:type="dxa"/>
              <w:right w:w="57" w:type="dxa"/>
            </w:tcMar>
            <w:vAlign w:val="center"/>
          </w:tcPr>
          <w:p w14:paraId="0C9B62D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5B332E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9DAF14A">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C4E4AF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8F8C45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1.推动实现申请、审批全程网上办理。2.每半年1次公布存量企业情况。</w:t>
            </w:r>
          </w:p>
        </w:tc>
        <w:tc>
          <w:tcPr>
            <w:tcW w:w="3015" w:type="dxa"/>
            <w:tcMar>
              <w:top w:w="57" w:type="dxa"/>
              <w:left w:w="57" w:type="dxa"/>
              <w:bottom w:w="57" w:type="dxa"/>
              <w:right w:w="57" w:type="dxa"/>
            </w:tcMar>
            <w:vAlign w:val="center"/>
          </w:tcPr>
          <w:p w14:paraId="2E06F42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加强非现场检查和现场监管，及时处理投诉举报，发现违法违规行为的要依法查处并公开结果。</w:t>
            </w:r>
          </w:p>
        </w:tc>
        <w:tc>
          <w:tcPr>
            <w:tcW w:w="774" w:type="dxa"/>
            <w:tcMar>
              <w:top w:w="57" w:type="dxa"/>
              <w:left w:w="57" w:type="dxa"/>
              <w:bottom w:w="57" w:type="dxa"/>
              <w:right w:w="57" w:type="dxa"/>
            </w:tcMar>
            <w:vAlign w:val="center"/>
          </w:tcPr>
          <w:p w14:paraId="4DA95211">
            <w:pPr>
              <w:spacing w:line="280" w:lineRule="exact"/>
              <w:rPr>
                <w:rFonts w:hint="eastAsia" w:ascii="Times New Roman" w:hAnsi="Times New Roman" w:eastAsia="方正书宋_GBK" w:cs="方正书宋_GBK"/>
                <w:color w:val="000000"/>
                <w:sz w:val="20"/>
                <w:szCs w:val="20"/>
              </w:rPr>
            </w:pPr>
          </w:p>
        </w:tc>
      </w:tr>
      <w:tr w14:paraId="24F81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24A0FD5C">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441</w:t>
            </w:r>
          </w:p>
        </w:tc>
        <w:tc>
          <w:tcPr>
            <w:tcW w:w="1342" w:type="dxa"/>
            <w:tcMar>
              <w:top w:w="57" w:type="dxa"/>
              <w:left w:w="57" w:type="dxa"/>
              <w:bottom w:w="57" w:type="dxa"/>
              <w:right w:w="57" w:type="dxa"/>
            </w:tcMar>
            <w:vAlign w:val="center"/>
          </w:tcPr>
          <w:p w14:paraId="3433F68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境外证券经营机构在境内经营证券业务审批</w:t>
            </w:r>
          </w:p>
        </w:tc>
        <w:tc>
          <w:tcPr>
            <w:tcW w:w="765" w:type="dxa"/>
            <w:tcMar>
              <w:top w:w="57" w:type="dxa"/>
              <w:left w:w="57" w:type="dxa"/>
              <w:bottom w:w="57" w:type="dxa"/>
              <w:right w:w="57" w:type="dxa"/>
            </w:tcMar>
            <w:vAlign w:val="center"/>
          </w:tcPr>
          <w:p w14:paraId="19457BB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批准文件、中华人民共和国经营证券期货业务许可证</w:t>
            </w:r>
          </w:p>
        </w:tc>
        <w:tc>
          <w:tcPr>
            <w:tcW w:w="949" w:type="dxa"/>
            <w:tcMar>
              <w:top w:w="57" w:type="dxa"/>
              <w:left w:w="57" w:type="dxa"/>
              <w:bottom w:w="57" w:type="dxa"/>
              <w:right w:w="57" w:type="dxa"/>
            </w:tcMar>
            <w:vAlign w:val="center"/>
          </w:tcPr>
          <w:p w14:paraId="23D8FB8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证监会及其派出机构</w:t>
            </w:r>
          </w:p>
        </w:tc>
        <w:tc>
          <w:tcPr>
            <w:tcW w:w="1320" w:type="dxa"/>
            <w:tcMar>
              <w:top w:w="57" w:type="dxa"/>
              <w:left w:w="57" w:type="dxa"/>
              <w:bottom w:w="57" w:type="dxa"/>
              <w:right w:w="57" w:type="dxa"/>
            </w:tcMar>
            <w:vAlign w:val="center"/>
          </w:tcPr>
          <w:p w14:paraId="716F5716">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《国务院对确需保留的行政审批项目设定行政许可的决定》《证券公司监督管理条例》</w:t>
            </w:r>
          </w:p>
        </w:tc>
        <w:tc>
          <w:tcPr>
            <w:tcW w:w="507" w:type="dxa"/>
            <w:tcMar>
              <w:top w:w="57" w:type="dxa"/>
              <w:left w:w="57" w:type="dxa"/>
              <w:bottom w:w="57" w:type="dxa"/>
              <w:right w:w="57" w:type="dxa"/>
            </w:tcMar>
            <w:vAlign w:val="center"/>
          </w:tcPr>
          <w:p w14:paraId="5127015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A33D70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929853C">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1F903A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97C72B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1.推动实现申请、审批全程网上办理。2.网上公布服务指南，公开受理进度、反馈意见、审批结果等情况。</w:t>
            </w:r>
          </w:p>
        </w:tc>
        <w:tc>
          <w:tcPr>
            <w:tcW w:w="3015" w:type="dxa"/>
            <w:tcMar>
              <w:top w:w="57" w:type="dxa"/>
              <w:left w:w="57" w:type="dxa"/>
              <w:bottom w:w="57" w:type="dxa"/>
              <w:right w:w="57" w:type="dxa"/>
            </w:tcMar>
            <w:vAlign w:val="center"/>
          </w:tcPr>
          <w:p w14:paraId="48F6D98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根据风险程度、信用水平等，合理确定抽查比例，发现违法违规行为的要依法查处并公开结果。2.加强非现场监测和检查，针对普遍性问题和突出风险开展专项检查，及时处理投诉举报。3.加强信用监管，及时更新企业诚信档案，对失信主体开展联合惩戒。4.发挥行业协会自律作用。</w:t>
            </w:r>
          </w:p>
        </w:tc>
        <w:tc>
          <w:tcPr>
            <w:tcW w:w="774" w:type="dxa"/>
            <w:tcMar>
              <w:top w:w="57" w:type="dxa"/>
              <w:left w:w="57" w:type="dxa"/>
              <w:bottom w:w="57" w:type="dxa"/>
              <w:right w:w="57" w:type="dxa"/>
            </w:tcMar>
            <w:vAlign w:val="center"/>
          </w:tcPr>
          <w:p w14:paraId="5BD90BB8">
            <w:pPr>
              <w:spacing w:line="280" w:lineRule="exact"/>
              <w:rPr>
                <w:rFonts w:hint="eastAsia" w:ascii="Times New Roman" w:hAnsi="Times New Roman" w:eastAsia="方正书宋_GBK" w:cs="方正书宋_GBK"/>
                <w:color w:val="000000"/>
                <w:sz w:val="20"/>
                <w:szCs w:val="20"/>
              </w:rPr>
            </w:pPr>
          </w:p>
        </w:tc>
      </w:tr>
      <w:tr w14:paraId="541F4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98" w:hRule="atLeast"/>
        </w:trPr>
        <w:tc>
          <w:tcPr>
            <w:tcW w:w="421" w:type="dxa"/>
            <w:tcMar>
              <w:top w:w="57" w:type="dxa"/>
              <w:left w:w="57" w:type="dxa"/>
              <w:bottom w:w="57" w:type="dxa"/>
              <w:right w:w="57" w:type="dxa"/>
            </w:tcMar>
            <w:vAlign w:val="center"/>
          </w:tcPr>
          <w:p w14:paraId="1DE9FCD4">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442</w:t>
            </w:r>
          </w:p>
        </w:tc>
        <w:tc>
          <w:tcPr>
            <w:tcW w:w="1342" w:type="dxa"/>
            <w:tcMar>
              <w:top w:w="57" w:type="dxa"/>
              <w:left w:w="57" w:type="dxa"/>
              <w:bottom w:w="57" w:type="dxa"/>
              <w:right w:w="57" w:type="dxa"/>
            </w:tcMar>
            <w:vAlign w:val="center"/>
          </w:tcPr>
          <w:p w14:paraId="63B10A8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中央储备粮代储资格认定</w:t>
            </w:r>
          </w:p>
        </w:tc>
        <w:tc>
          <w:tcPr>
            <w:tcW w:w="765" w:type="dxa"/>
            <w:tcMar>
              <w:top w:w="57" w:type="dxa"/>
              <w:left w:w="57" w:type="dxa"/>
              <w:bottom w:w="57" w:type="dxa"/>
              <w:right w:w="57" w:type="dxa"/>
            </w:tcMar>
            <w:vAlign w:val="center"/>
          </w:tcPr>
          <w:p w14:paraId="127B068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中央储备粮代储企业资格认定书</w:t>
            </w:r>
          </w:p>
        </w:tc>
        <w:tc>
          <w:tcPr>
            <w:tcW w:w="949" w:type="dxa"/>
            <w:tcMar>
              <w:top w:w="57" w:type="dxa"/>
              <w:left w:w="57" w:type="dxa"/>
              <w:bottom w:w="57" w:type="dxa"/>
              <w:right w:w="57" w:type="dxa"/>
            </w:tcMar>
            <w:vAlign w:val="center"/>
          </w:tcPr>
          <w:p w14:paraId="405CD1C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国家粮食和物资储备局</w:t>
            </w:r>
          </w:p>
        </w:tc>
        <w:tc>
          <w:tcPr>
            <w:tcW w:w="1320" w:type="dxa"/>
            <w:tcMar>
              <w:top w:w="57" w:type="dxa"/>
              <w:left w:w="57" w:type="dxa"/>
              <w:bottom w:w="57" w:type="dxa"/>
              <w:right w:w="57" w:type="dxa"/>
            </w:tcMar>
            <w:vAlign w:val="center"/>
          </w:tcPr>
          <w:p w14:paraId="73A3AE2D">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《中央储备粮管理条例》</w:t>
            </w:r>
          </w:p>
        </w:tc>
        <w:tc>
          <w:tcPr>
            <w:tcW w:w="507" w:type="dxa"/>
            <w:tcMar>
              <w:top w:w="57" w:type="dxa"/>
              <w:left w:w="57" w:type="dxa"/>
              <w:bottom w:w="57" w:type="dxa"/>
              <w:right w:w="57" w:type="dxa"/>
            </w:tcMar>
            <w:vAlign w:val="center"/>
          </w:tcPr>
          <w:p w14:paraId="0C92C86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BF29D3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BE25032">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83AD52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5017F4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1.实现申请、审批全程网上办理。2.不再要求申请人提供营业执照扫描件等材料。</w:t>
            </w:r>
          </w:p>
        </w:tc>
        <w:tc>
          <w:tcPr>
            <w:tcW w:w="3015" w:type="dxa"/>
            <w:tcMar>
              <w:top w:w="57" w:type="dxa"/>
              <w:left w:w="57" w:type="dxa"/>
              <w:bottom w:w="57" w:type="dxa"/>
              <w:right w:w="57" w:type="dxa"/>
            </w:tcMar>
            <w:vAlign w:val="center"/>
          </w:tcPr>
          <w:p w14:paraId="7514F9C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1.通过“双随机、一公开”监管、重点监管等方式，依法查处违法行为。2.加强信用监管，向社会公布企业信用状况，对失信主体开展联合惩戒。</w:t>
            </w:r>
          </w:p>
        </w:tc>
        <w:tc>
          <w:tcPr>
            <w:tcW w:w="774" w:type="dxa"/>
            <w:tcMar>
              <w:top w:w="57" w:type="dxa"/>
              <w:left w:w="57" w:type="dxa"/>
              <w:bottom w:w="57" w:type="dxa"/>
              <w:right w:w="57" w:type="dxa"/>
            </w:tcMar>
            <w:vAlign w:val="center"/>
          </w:tcPr>
          <w:p w14:paraId="5C1E6498">
            <w:pPr>
              <w:spacing w:line="280" w:lineRule="exact"/>
              <w:rPr>
                <w:rFonts w:hint="eastAsia" w:ascii="Times New Roman" w:hAnsi="Times New Roman" w:eastAsia="方正书宋_GBK" w:cs="方正书宋_GBK"/>
                <w:color w:val="000000"/>
                <w:sz w:val="20"/>
                <w:szCs w:val="20"/>
              </w:rPr>
            </w:pPr>
          </w:p>
        </w:tc>
      </w:tr>
      <w:tr w14:paraId="6B311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70" w:hRule="atLeast"/>
        </w:trPr>
        <w:tc>
          <w:tcPr>
            <w:tcW w:w="421" w:type="dxa"/>
            <w:tcMar>
              <w:top w:w="57" w:type="dxa"/>
              <w:left w:w="57" w:type="dxa"/>
              <w:bottom w:w="57" w:type="dxa"/>
              <w:right w:w="57" w:type="dxa"/>
            </w:tcMar>
            <w:vAlign w:val="center"/>
          </w:tcPr>
          <w:p w14:paraId="733FF824">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443</w:t>
            </w:r>
          </w:p>
        </w:tc>
        <w:tc>
          <w:tcPr>
            <w:tcW w:w="1342" w:type="dxa"/>
            <w:tcMar>
              <w:top w:w="57" w:type="dxa"/>
              <w:left w:w="57" w:type="dxa"/>
              <w:bottom w:w="57" w:type="dxa"/>
              <w:right w:w="57" w:type="dxa"/>
            </w:tcMar>
            <w:vAlign w:val="center"/>
          </w:tcPr>
          <w:p w14:paraId="1B6BF58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军粮供应站资格、军粮供应委托代理资格认定</w:t>
            </w:r>
          </w:p>
        </w:tc>
        <w:tc>
          <w:tcPr>
            <w:tcW w:w="765" w:type="dxa"/>
            <w:tcMar>
              <w:top w:w="57" w:type="dxa"/>
              <w:left w:w="57" w:type="dxa"/>
              <w:bottom w:w="57" w:type="dxa"/>
              <w:right w:w="57" w:type="dxa"/>
            </w:tcMar>
            <w:vAlign w:val="center"/>
          </w:tcPr>
          <w:p w14:paraId="2767699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军粮供应站资格证书、军粮供应点资格证书</w:t>
            </w:r>
          </w:p>
        </w:tc>
        <w:tc>
          <w:tcPr>
            <w:tcW w:w="949" w:type="dxa"/>
            <w:tcMar>
              <w:top w:w="57" w:type="dxa"/>
              <w:left w:w="57" w:type="dxa"/>
              <w:bottom w:w="57" w:type="dxa"/>
              <w:right w:w="57" w:type="dxa"/>
            </w:tcMar>
            <w:vAlign w:val="center"/>
          </w:tcPr>
          <w:p w14:paraId="34E344B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省级粮食和储备部门</w:t>
            </w:r>
          </w:p>
        </w:tc>
        <w:tc>
          <w:tcPr>
            <w:tcW w:w="1320" w:type="dxa"/>
            <w:tcMar>
              <w:top w:w="57" w:type="dxa"/>
              <w:left w:w="57" w:type="dxa"/>
              <w:bottom w:w="57" w:type="dxa"/>
              <w:right w:w="57" w:type="dxa"/>
            </w:tcMar>
            <w:vAlign w:val="center"/>
          </w:tcPr>
          <w:p w14:paraId="686DD3C5">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4EF9BA9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B3EB74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18147E0">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2743276">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8A27AA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1.不再要求申请人提供事业单位设立批准文件复印件、省级粮食行政管理部门认为需要提交的其他材料。2.将实地核查办理时限由15个工作日压减至10个工作日。</w:t>
            </w:r>
          </w:p>
        </w:tc>
        <w:tc>
          <w:tcPr>
            <w:tcW w:w="3015" w:type="dxa"/>
            <w:tcMar>
              <w:top w:w="57" w:type="dxa"/>
              <w:left w:w="57" w:type="dxa"/>
              <w:bottom w:w="57" w:type="dxa"/>
              <w:right w:w="57" w:type="dxa"/>
            </w:tcMar>
            <w:vAlign w:val="center"/>
          </w:tcPr>
          <w:p w14:paraId="54EE00C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通过“双随机、一公开”监管、重点监管等方式，对制度落实、计划管理、军粮质量、核算手续、经费往来等加强监管。</w:t>
            </w:r>
          </w:p>
        </w:tc>
        <w:tc>
          <w:tcPr>
            <w:tcW w:w="774" w:type="dxa"/>
            <w:tcMar>
              <w:top w:w="57" w:type="dxa"/>
              <w:left w:w="57" w:type="dxa"/>
              <w:bottom w:w="57" w:type="dxa"/>
              <w:right w:w="57" w:type="dxa"/>
            </w:tcMar>
            <w:vAlign w:val="center"/>
          </w:tcPr>
          <w:p w14:paraId="51A1589C">
            <w:pPr>
              <w:spacing w:line="280" w:lineRule="exact"/>
              <w:rPr>
                <w:rFonts w:hint="eastAsia" w:ascii="Times New Roman" w:hAnsi="Times New Roman" w:eastAsia="方正书宋_GBK" w:cs="方正书宋_GBK"/>
                <w:color w:val="000000"/>
                <w:sz w:val="20"/>
                <w:szCs w:val="20"/>
              </w:rPr>
            </w:pPr>
          </w:p>
        </w:tc>
      </w:tr>
      <w:tr w14:paraId="4366F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28" w:hRule="atLeast"/>
        </w:trPr>
        <w:tc>
          <w:tcPr>
            <w:tcW w:w="421" w:type="dxa"/>
            <w:tcMar>
              <w:top w:w="57" w:type="dxa"/>
              <w:left w:w="57" w:type="dxa"/>
              <w:bottom w:w="57" w:type="dxa"/>
              <w:right w:w="57" w:type="dxa"/>
            </w:tcMar>
            <w:vAlign w:val="center"/>
          </w:tcPr>
          <w:p w14:paraId="01DFDD88">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444</w:t>
            </w:r>
          </w:p>
        </w:tc>
        <w:tc>
          <w:tcPr>
            <w:tcW w:w="1342" w:type="dxa"/>
            <w:tcMar>
              <w:top w:w="57" w:type="dxa"/>
              <w:left w:w="57" w:type="dxa"/>
              <w:bottom w:w="57" w:type="dxa"/>
              <w:right w:w="57" w:type="dxa"/>
            </w:tcMar>
            <w:vAlign w:val="center"/>
          </w:tcPr>
          <w:p w14:paraId="6AEDD11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粮食收购资格认定</w:t>
            </w:r>
          </w:p>
        </w:tc>
        <w:tc>
          <w:tcPr>
            <w:tcW w:w="765" w:type="dxa"/>
            <w:tcMar>
              <w:top w:w="57" w:type="dxa"/>
              <w:left w:w="57" w:type="dxa"/>
              <w:bottom w:w="57" w:type="dxa"/>
              <w:right w:w="57" w:type="dxa"/>
            </w:tcMar>
            <w:vAlign w:val="center"/>
          </w:tcPr>
          <w:p w14:paraId="78B673E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粮食收购许可证</w:t>
            </w:r>
          </w:p>
        </w:tc>
        <w:tc>
          <w:tcPr>
            <w:tcW w:w="949" w:type="dxa"/>
            <w:tcMar>
              <w:top w:w="57" w:type="dxa"/>
              <w:left w:w="57" w:type="dxa"/>
              <w:bottom w:w="57" w:type="dxa"/>
              <w:right w:w="57" w:type="dxa"/>
            </w:tcMar>
            <w:vAlign w:val="center"/>
          </w:tcPr>
          <w:p w14:paraId="5815BA2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企业办理登记注册的市场监管部门同级的粮食和储备部门</w:t>
            </w:r>
          </w:p>
        </w:tc>
        <w:tc>
          <w:tcPr>
            <w:tcW w:w="1320" w:type="dxa"/>
            <w:tcMar>
              <w:top w:w="57" w:type="dxa"/>
              <w:left w:w="57" w:type="dxa"/>
              <w:bottom w:w="57" w:type="dxa"/>
              <w:right w:w="57" w:type="dxa"/>
            </w:tcMar>
            <w:vAlign w:val="center"/>
          </w:tcPr>
          <w:p w14:paraId="776F830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《粮食流通管理条例》</w:t>
            </w:r>
          </w:p>
        </w:tc>
        <w:tc>
          <w:tcPr>
            <w:tcW w:w="507" w:type="dxa"/>
            <w:tcMar>
              <w:top w:w="57" w:type="dxa"/>
              <w:left w:w="57" w:type="dxa"/>
              <w:bottom w:w="57" w:type="dxa"/>
              <w:right w:w="57" w:type="dxa"/>
            </w:tcMar>
            <w:vAlign w:val="center"/>
          </w:tcPr>
          <w:p w14:paraId="2FC2EB0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9B3AFE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C78714E">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EE97042">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96E5C5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1.网上公布审批程序、受理条件、办理标准，公开办理进度。2.不再要求申请人提供营业执照、法定代表人身份证明等材料，通过部门间信息共享获取相关信息。</w:t>
            </w:r>
          </w:p>
        </w:tc>
        <w:tc>
          <w:tcPr>
            <w:tcW w:w="3015" w:type="dxa"/>
            <w:tcMar>
              <w:top w:w="57" w:type="dxa"/>
              <w:left w:w="57" w:type="dxa"/>
              <w:bottom w:w="57" w:type="dxa"/>
              <w:right w:w="57" w:type="dxa"/>
            </w:tcMar>
            <w:vAlign w:val="center"/>
          </w:tcPr>
          <w:p w14:paraId="4D499C5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1.通过“双随机、一公开”监管、重点监管等方式，依法查处违法违规企业。2.加强信用监管，向社会公布企业信用状况，对失信主体开展联合惩戒。</w:t>
            </w:r>
          </w:p>
        </w:tc>
        <w:tc>
          <w:tcPr>
            <w:tcW w:w="774" w:type="dxa"/>
            <w:tcMar>
              <w:top w:w="57" w:type="dxa"/>
              <w:left w:w="57" w:type="dxa"/>
              <w:bottom w:w="57" w:type="dxa"/>
              <w:right w:w="57" w:type="dxa"/>
            </w:tcMar>
            <w:vAlign w:val="center"/>
          </w:tcPr>
          <w:p w14:paraId="5E218A42">
            <w:pPr>
              <w:spacing w:line="280" w:lineRule="exact"/>
              <w:rPr>
                <w:rFonts w:hint="eastAsia" w:ascii="Times New Roman" w:hAnsi="Times New Roman" w:eastAsia="方正书宋_GBK" w:cs="方正书宋_GBK"/>
                <w:color w:val="000000"/>
                <w:sz w:val="20"/>
                <w:szCs w:val="20"/>
              </w:rPr>
            </w:pPr>
          </w:p>
        </w:tc>
      </w:tr>
      <w:tr w14:paraId="5E98F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0FFD37CF">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445</w:t>
            </w:r>
          </w:p>
        </w:tc>
        <w:tc>
          <w:tcPr>
            <w:tcW w:w="1342" w:type="dxa"/>
            <w:tcMar>
              <w:top w:w="57" w:type="dxa"/>
              <w:left w:w="57" w:type="dxa"/>
              <w:bottom w:w="57" w:type="dxa"/>
              <w:right w:w="57" w:type="dxa"/>
            </w:tcMar>
            <w:vAlign w:val="center"/>
          </w:tcPr>
          <w:p w14:paraId="253756F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电力业务许可证核发（发电类、输电类、供电类）</w:t>
            </w:r>
          </w:p>
        </w:tc>
        <w:tc>
          <w:tcPr>
            <w:tcW w:w="765" w:type="dxa"/>
            <w:tcMar>
              <w:top w:w="57" w:type="dxa"/>
              <w:left w:w="57" w:type="dxa"/>
              <w:bottom w:w="57" w:type="dxa"/>
              <w:right w:w="57" w:type="dxa"/>
            </w:tcMar>
            <w:vAlign w:val="center"/>
          </w:tcPr>
          <w:p w14:paraId="1FC18A3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电力业务许可证</w:t>
            </w:r>
          </w:p>
        </w:tc>
        <w:tc>
          <w:tcPr>
            <w:tcW w:w="949" w:type="dxa"/>
            <w:tcMar>
              <w:top w:w="57" w:type="dxa"/>
              <w:left w:w="57" w:type="dxa"/>
              <w:bottom w:w="57" w:type="dxa"/>
              <w:right w:w="57" w:type="dxa"/>
            </w:tcMar>
            <w:vAlign w:val="center"/>
          </w:tcPr>
          <w:p w14:paraId="2F71F59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国家能源局派出能源监管机构</w:t>
            </w:r>
          </w:p>
        </w:tc>
        <w:tc>
          <w:tcPr>
            <w:tcW w:w="1320" w:type="dxa"/>
            <w:tcMar>
              <w:top w:w="57" w:type="dxa"/>
              <w:left w:w="57" w:type="dxa"/>
              <w:bottom w:w="57" w:type="dxa"/>
              <w:right w:w="57" w:type="dxa"/>
            </w:tcMar>
            <w:vAlign w:val="center"/>
          </w:tcPr>
          <w:p w14:paraId="07805079">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《中华人民共和国电力法》《电力供应与使用条例》</w:t>
            </w:r>
          </w:p>
        </w:tc>
        <w:tc>
          <w:tcPr>
            <w:tcW w:w="507" w:type="dxa"/>
            <w:tcMar>
              <w:top w:w="57" w:type="dxa"/>
              <w:left w:w="57" w:type="dxa"/>
              <w:bottom w:w="57" w:type="dxa"/>
              <w:right w:w="57" w:type="dxa"/>
            </w:tcMar>
            <w:vAlign w:val="center"/>
          </w:tcPr>
          <w:p w14:paraId="1B00C6D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E58FCD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841675C">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BA31022">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A46F73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并在网上公布审批程序、受理条件和办理标准，公开办理进度。2.不再要求申请人提供营业执照等材料，通过部门间信息共享获取相关信息。3.将审批时限由20个工作日压减至15个工作日。</w:t>
            </w:r>
          </w:p>
        </w:tc>
        <w:tc>
          <w:tcPr>
            <w:tcW w:w="3015" w:type="dxa"/>
            <w:tcMar>
              <w:top w:w="57" w:type="dxa"/>
              <w:left w:w="57" w:type="dxa"/>
              <w:bottom w:w="57" w:type="dxa"/>
              <w:right w:w="57" w:type="dxa"/>
            </w:tcMar>
            <w:vAlign w:val="center"/>
          </w:tcPr>
          <w:p w14:paraId="1E28904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1.开展“双随机、一公开”监管，依法查处违规行为。2.推进部门间信息共享应用，加强信用监管，健全信用告知预警机制，对失信主体开展联合惩戒。</w:t>
            </w:r>
          </w:p>
        </w:tc>
        <w:tc>
          <w:tcPr>
            <w:tcW w:w="774" w:type="dxa"/>
            <w:tcMar>
              <w:top w:w="57" w:type="dxa"/>
              <w:left w:w="57" w:type="dxa"/>
              <w:bottom w:w="57" w:type="dxa"/>
              <w:right w:w="57" w:type="dxa"/>
            </w:tcMar>
            <w:vAlign w:val="center"/>
          </w:tcPr>
          <w:p w14:paraId="3EEE43CB">
            <w:pPr>
              <w:spacing w:line="280" w:lineRule="exact"/>
              <w:rPr>
                <w:rFonts w:hint="eastAsia" w:ascii="Times New Roman" w:hAnsi="Times New Roman" w:eastAsia="方正书宋_GBK" w:cs="方正书宋_GBK"/>
                <w:color w:val="000000"/>
                <w:sz w:val="20"/>
                <w:szCs w:val="20"/>
              </w:rPr>
            </w:pPr>
          </w:p>
        </w:tc>
      </w:tr>
      <w:tr w14:paraId="481E1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66399680">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446</w:t>
            </w:r>
          </w:p>
        </w:tc>
        <w:tc>
          <w:tcPr>
            <w:tcW w:w="1342" w:type="dxa"/>
            <w:tcMar>
              <w:top w:w="57" w:type="dxa"/>
              <w:left w:w="57" w:type="dxa"/>
              <w:bottom w:w="57" w:type="dxa"/>
              <w:right w:w="57" w:type="dxa"/>
            </w:tcMar>
            <w:vAlign w:val="center"/>
          </w:tcPr>
          <w:p w14:paraId="0F9CB98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承装（修、试）电力设施许可证核发</w:t>
            </w:r>
          </w:p>
        </w:tc>
        <w:tc>
          <w:tcPr>
            <w:tcW w:w="765" w:type="dxa"/>
            <w:tcMar>
              <w:top w:w="57" w:type="dxa"/>
              <w:left w:w="57" w:type="dxa"/>
              <w:bottom w:w="57" w:type="dxa"/>
              <w:right w:w="57" w:type="dxa"/>
            </w:tcMar>
            <w:vAlign w:val="center"/>
          </w:tcPr>
          <w:p w14:paraId="7322E93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承装（修、试）电力设施许可证</w:t>
            </w:r>
          </w:p>
        </w:tc>
        <w:tc>
          <w:tcPr>
            <w:tcW w:w="949" w:type="dxa"/>
            <w:tcMar>
              <w:top w:w="57" w:type="dxa"/>
              <w:left w:w="57" w:type="dxa"/>
              <w:bottom w:w="57" w:type="dxa"/>
              <w:right w:w="57" w:type="dxa"/>
            </w:tcMar>
            <w:vAlign w:val="center"/>
          </w:tcPr>
          <w:p w14:paraId="07800DA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国家能源局派出能源监管机构</w:t>
            </w:r>
          </w:p>
        </w:tc>
        <w:tc>
          <w:tcPr>
            <w:tcW w:w="1320" w:type="dxa"/>
            <w:tcMar>
              <w:top w:w="57" w:type="dxa"/>
              <w:left w:w="57" w:type="dxa"/>
              <w:bottom w:w="57" w:type="dxa"/>
              <w:right w:w="57" w:type="dxa"/>
            </w:tcMar>
            <w:vAlign w:val="center"/>
          </w:tcPr>
          <w:p w14:paraId="23BA3E2E">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《中华人民共和国电力法》《电力供应与使用条例》</w:t>
            </w:r>
          </w:p>
        </w:tc>
        <w:tc>
          <w:tcPr>
            <w:tcW w:w="507" w:type="dxa"/>
            <w:tcMar>
              <w:top w:w="57" w:type="dxa"/>
              <w:left w:w="57" w:type="dxa"/>
              <w:bottom w:w="57" w:type="dxa"/>
              <w:right w:w="57" w:type="dxa"/>
            </w:tcMar>
            <w:vAlign w:val="center"/>
          </w:tcPr>
          <w:p w14:paraId="358D309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D30A97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B56540B">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5A206E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2869A6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并在网上公布审批程序、受理条件和办理标准，公开办理进度。2.不再要求申请人提供营业执照等材料，通过部门间信息共享获取相关信息。3.将审批时限由20个工作日压减至15个工作日。</w:t>
            </w:r>
          </w:p>
        </w:tc>
        <w:tc>
          <w:tcPr>
            <w:tcW w:w="3015" w:type="dxa"/>
            <w:tcMar>
              <w:top w:w="57" w:type="dxa"/>
              <w:left w:w="57" w:type="dxa"/>
              <w:bottom w:w="57" w:type="dxa"/>
              <w:right w:w="57" w:type="dxa"/>
            </w:tcMar>
            <w:vAlign w:val="center"/>
          </w:tcPr>
          <w:p w14:paraId="5E1E0F8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1.开展“双随机、一公开”监管，依法查处违规行为。2.推进部门间信息共享应用，加强信用监管，健全信用告知预警机制，对失信主体开展联合惩戒。</w:t>
            </w:r>
          </w:p>
        </w:tc>
        <w:tc>
          <w:tcPr>
            <w:tcW w:w="774" w:type="dxa"/>
            <w:tcMar>
              <w:top w:w="57" w:type="dxa"/>
              <w:left w:w="57" w:type="dxa"/>
              <w:bottom w:w="57" w:type="dxa"/>
              <w:right w:w="57" w:type="dxa"/>
            </w:tcMar>
            <w:vAlign w:val="center"/>
          </w:tcPr>
          <w:p w14:paraId="49C78B61">
            <w:pPr>
              <w:spacing w:line="280" w:lineRule="exact"/>
              <w:rPr>
                <w:rFonts w:hint="eastAsia" w:ascii="Times New Roman" w:hAnsi="Times New Roman" w:eastAsia="方正书宋_GBK" w:cs="方正书宋_GBK"/>
                <w:color w:val="000000"/>
                <w:sz w:val="20"/>
                <w:szCs w:val="20"/>
              </w:rPr>
            </w:pPr>
          </w:p>
        </w:tc>
      </w:tr>
      <w:tr w14:paraId="124D8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24" w:hRule="atLeast"/>
        </w:trPr>
        <w:tc>
          <w:tcPr>
            <w:tcW w:w="421" w:type="dxa"/>
            <w:tcMar>
              <w:top w:w="57" w:type="dxa"/>
              <w:left w:w="57" w:type="dxa"/>
              <w:bottom w:w="57" w:type="dxa"/>
              <w:right w:w="57" w:type="dxa"/>
            </w:tcMar>
            <w:vAlign w:val="center"/>
          </w:tcPr>
          <w:p w14:paraId="22B6601A">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447</w:t>
            </w:r>
          </w:p>
        </w:tc>
        <w:tc>
          <w:tcPr>
            <w:tcW w:w="1342" w:type="dxa"/>
            <w:tcMar>
              <w:top w:w="57" w:type="dxa"/>
              <w:left w:w="57" w:type="dxa"/>
              <w:bottom w:w="57" w:type="dxa"/>
              <w:right w:w="57" w:type="dxa"/>
            </w:tcMar>
            <w:vAlign w:val="center"/>
          </w:tcPr>
          <w:p w14:paraId="67AEB4C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核材料许可证核发</w:t>
            </w:r>
          </w:p>
        </w:tc>
        <w:tc>
          <w:tcPr>
            <w:tcW w:w="765" w:type="dxa"/>
            <w:tcMar>
              <w:top w:w="57" w:type="dxa"/>
              <w:left w:w="57" w:type="dxa"/>
              <w:bottom w:w="57" w:type="dxa"/>
              <w:right w:w="57" w:type="dxa"/>
            </w:tcMar>
            <w:vAlign w:val="center"/>
          </w:tcPr>
          <w:p w14:paraId="0D5FA25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中华人民共和国核材料许可证</w:t>
            </w:r>
          </w:p>
        </w:tc>
        <w:tc>
          <w:tcPr>
            <w:tcW w:w="949" w:type="dxa"/>
            <w:tcMar>
              <w:top w:w="57" w:type="dxa"/>
              <w:left w:w="57" w:type="dxa"/>
              <w:bottom w:w="57" w:type="dxa"/>
              <w:right w:w="57" w:type="dxa"/>
            </w:tcMar>
            <w:vAlign w:val="center"/>
          </w:tcPr>
          <w:p w14:paraId="26F0F11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国家国防科工局</w:t>
            </w:r>
          </w:p>
        </w:tc>
        <w:tc>
          <w:tcPr>
            <w:tcW w:w="1320" w:type="dxa"/>
            <w:tcMar>
              <w:top w:w="57" w:type="dxa"/>
              <w:left w:w="57" w:type="dxa"/>
              <w:bottom w:w="57" w:type="dxa"/>
              <w:right w:w="57" w:type="dxa"/>
            </w:tcMar>
            <w:vAlign w:val="center"/>
          </w:tcPr>
          <w:p w14:paraId="5FAC4074">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《中华人民共和国核材料管制条例》</w:t>
            </w:r>
          </w:p>
        </w:tc>
        <w:tc>
          <w:tcPr>
            <w:tcW w:w="507" w:type="dxa"/>
            <w:tcMar>
              <w:top w:w="57" w:type="dxa"/>
              <w:left w:w="57" w:type="dxa"/>
              <w:bottom w:w="57" w:type="dxa"/>
              <w:right w:w="57" w:type="dxa"/>
            </w:tcMar>
            <w:vAlign w:val="center"/>
          </w:tcPr>
          <w:p w14:paraId="5AAC3A7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F71EAE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9ACD40C">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E5F2791">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1CB8BD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提供核材料账目与衡算管理实施计划、核材料实物保护与保密实施计划、核材料衡算与控制规程、反应堆燃耗分析计算程序及精度说明、反应堆热功率和功率分布监测方法及其精度说明、核材料实物保护系统的测试和维护说明、核材料相关的保密管理措施、实物保护系统有效性评估等材料。2.技术审评与现场检查实行并联办理，将审批时限压减15天。</w:t>
            </w:r>
          </w:p>
        </w:tc>
        <w:tc>
          <w:tcPr>
            <w:tcW w:w="3015" w:type="dxa"/>
            <w:tcMar>
              <w:top w:w="57" w:type="dxa"/>
              <w:left w:w="57" w:type="dxa"/>
              <w:bottom w:w="57" w:type="dxa"/>
              <w:right w:w="57" w:type="dxa"/>
            </w:tcMar>
            <w:vAlign w:val="center"/>
          </w:tcPr>
          <w:p w14:paraId="2082F5B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根据不同风险程度、信用水平，合理确定抽查比例。2.加强对持证单位的监测，针对发现的普遍性问题和突出风险开展专项检查，确保不发生系统性、区域性风险。3.取换证现场检查期间，对核材料衡算、核材料实物保护与保密工作等相关支持性文件进行检查。</w:t>
            </w:r>
          </w:p>
        </w:tc>
        <w:tc>
          <w:tcPr>
            <w:tcW w:w="774" w:type="dxa"/>
            <w:tcMar>
              <w:top w:w="57" w:type="dxa"/>
              <w:left w:w="57" w:type="dxa"/>
              <w:bottom w:w="57" w:type="dxa"/>
              <w:right w:w="57" w:type="dxa"/>
            </w:tcMar>
            <w:vAlign w:val="center"/>
          </w:tcPr>
          <w:p w14:paraId="68A10315">
            <w:pPr>
              <w:spacing w:line="280" w:lineRule="exact"/>
              <w:rPr>
                <w:rFonts w:hint="eastAsia" w:ascii="Times New Roman" w:hAnsi="Times New Roman" w:eastAsia="方正书宋_GBK" w:cs="方正书宋_GBK"/>
                <w:color w:val="000000"/>
                <w:sz w:val="20"/>
                <w:szCs w:val="20"/>
              </w:rPr>
            </w:pPr>
          </w:p>
        </w:tc>
      </w:tr>
      <w:tr w14:paraId="49A7D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917" w:hRule="atLeast"/>
        </w:trPr>
        <w:tc>
          <w:tcPr>
            <w:tcW w:w="421" w:type="dxa"/>
            <w:tcMar>
              <w:top w:w="57" w:type="dxa"/>
              <w:left w:w="57" w:type="dxa"/>
              <w:bottom w:w="57" w:type="dxa"/>
              <w:right w:w="57" w:type="dxa"/>
            </w:tcMar>
            <w:vAlign w:val="center"/>
          </w:tcPr>
          <w:p w14:paraId="7A12B252">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448</w:t>
            </w:r>
          </w:p>
        </w:tc>
        <w:tc>
          <w:tcPr>
            <w:tcW w:w="1342" w:type="dxa"/>
            <w:tcMar>
              <w:top w:w="57" w:type="dxa"/>
              <w:left w:w="57" w:type="dxa"/>
              <w:bottom w:w="57" w:type="dxa"/>
              <w:right w:w="57" w:type="dxa"/>
            </w:tcMar>
            <w:vAlign w:val="center"/>
          </w:tcPr>
          <w:p w14:paraId="226B42E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武器装备科研生产第二类许可（初审）</w:t>
            </w:r>
          </w:p>
        </w:tc>
        <w:tc>
          <w:tcPr>
            <w:tcW w:w="765" w:type="dxa"/>
            <w:tcMar>
              <w:top w:w="57" w:type="dxa"/>
              <w:left w:w="57" w:type="dxa"/>
              <w:bottom w:w="57" w:type="dxa"/>
              <w:right w:w="57" w:type="dxa"/>
            </w:tcMar>
            <w:vAlign w:val="center"/>
          </w:tcPr>
          <w:p w14:paraId="79371C9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无</w:t>
            </w:r>
          </w:p>
        </w:tc>
        <w:tc>
          <w:tcPr>
            <w:tcW w:w="949" w:type="dxa"/>
            <w:tcMar>
              <w:top w:w="57" w:type="dxa"/>
              <w:left w:w="57" w:type="dxa"/>
              <w:bottom w:w="57" w:type="dxa"/>
              <w:right w:w="57" w:type="dxa"/>
            </w:tcMar>
            <w:vAlign w:val="center"/>
          </w:tcPr>
          <w:p w14:paraId="0386D03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省级国防科技工业部门</w:t>
            </w:r>
          </w:p>
        </w:tc>
        <w:tc>
          <w:tcPr>
            <w:tcW w:w="1320" w:type="dxa"/>
            <w:tcMar>
              <w:top w:w="57" w:type="dxa"/>
              <w:left w:w="57" w:type="dxa"/>
              <w:bottom w:w="57" w:type="dxa"/>
              <w:right w:w="57" w:type="dxa"/>
            </w:tcMar>
            <w:vAlign w:val="center"/>
          </w:tcPr>
          <w:p w14:paraId="50EE18BF">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《武器装备科研生产许可管理条例》</w:t>
            </w:r>
          </w:p>
        </w:tc>
        <w:tc>
          <w:tcPr>
            <w:tcW w:w="507" w:type="dxa"/>
            <w:tcMar>
              <w:top w:w="57" w:type="dxa"/>
              <w:left w:w="57" w:type="dxa"/>
              <w:bottom w:w="57" w:type="dxa"/>
              <w:right w:w="57" w:type="dxa"/>
            </w:tcMar>
            <w:vAlign w:val="center"/>
          </w:tcPr>
          <w:p w14:paraId="3DB3D49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116A3C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14C50C9">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C0FD937">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C391C3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1.网上公布受理条件、审批程序、办理标准，提供电话查询办理进度渠道。2.将许可目录项目由755项压减至285项，压减项目数量62%以上，对不再审批的项目实行备案管理。</w:t>
            </w:r>
          </w:p>
        </w:tc>
        <w:tc>
          <w:tcPr>
            <w:tcW w:w="3015" w:type="dxa"/>
            <w:tcMar>
              <w:top w:w="57" w:type="dxa"/>
              <w:left w:w="57" w:type="dxa"/>
              <w:bottom w:w="57" w:type="dxa"/>
              <w:right w:w="57" w:type="dxa"/>
            </w:tcMar>
            <w:vAlign w:val="center"/>
          </w:tcPr>
          <w:p w14:paraId="16BC65A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跨部门联合监管等，发现问题及时依法处理。2.依法及时处理投诉举报。3.强化信用约束，对弄虚作假、提供假冒伪劣产品等严重失信的企事业单位，将其列入失信黑名单并通报。4.强化属地管理，地方国防科技工业部门对本行政区域内从事生产活动的单位加强监管。</w:t>
            </w:r>
          </w:p>
        </w:tc>
        <w:tc>
          <w:tcPr>
            <w:tcW w:w="774" w:type="dxa"/>
            <w:tcMar>
              <w:top w:w="57" w:type="dxa"/>
              <w:left w:w="57" w:type="dxa"/>
              <w:bottom w:w="57" w:type="dxa"/>
              <w:right w:w="57" w:type="dxa"/>
            </w:tcMar>
            <w:vAlign w:val="center"/>
          </w:tcPr>
          <w:p w14:paraId="57EE991C">
            <w:pPr>
              <w:spacing w:line="280" w:lineRule="exact"/>
              <w:rPr>
                <w:rFonts w:hint="eastAsia" w:ascii="Times New Roman" w:hAnsi="Times New Roman" w:eastAsia="方正书宋_GBK" w:cs="方正书宋_GBK"/>
                <w:color w:val="000000"/>
                <w:sz w:val="20"/>
                <w:szCs w:val="20"/>
              </w:rPr>
            </w:pPr>
          </w:p>
        </w:tc>
      </w:tr>
      <w:tr w14:paraId="1317B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06F129F6">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449</w:t>
            </w:r>
          </w:p>
        </w:tc>
        <w:tc>
          <w:tcPr>
            <w:tcW w:w="1342" w:type="dxa"/>
            <w:tcMar>
              <w:top w:w="57" w:type="dxa"/>
              <w:left w:w="57" w:type="dxa"/>
              <w:bottom w:w="57" w:type="dxa"/>
              <w:right w:w="57" w:type="dxa"/>
            </w:tcMar>
            <w:vAlign w:val="center"/>
          </w:tcPr>
          <w:p w14:paraId="236A37D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武器装备科研生产许可</w:t>
            </w:r>
          </w:p>
        </w:tc>
        <w:tc>
          <w:tcPr>
            <w:tcW w:w="765" w:type="dxa"/>
            <w:tcMar>
              <w:top w:w="57" w:type="dxa"/>
              <w:left w:w="57" w:type="dxa"/>
              <w:bottom w:w="57" w:type="dxa"/>
              <w:right w:w="57" w:type="dxa"/>
            </w:tcMar>
            <w:vAlign w:val="center"/>
          </w:tcPr>
          <w:p w14:paraId="430CB64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武器装备科研生产许可证</w:t>
            </w:r>
          </w:p>
        </w:tc>
        <w:tc>
          <w:tcPr>
            <w:tcW w:w="949" w:type="dxa"/>
            <w:tcMar>
              <w:top w:w="57" w:type="dxa"/>
              <w:left w:w="57" w:type="dxa"/>
              <w:bottom w:w="57" w:type="dxa"/>
              <w:right w:w="57" w:type="dxa"/>
            </w:tcMar>
            <w:vAlign w:val="center"/>
          </w:tcPr>
          <w:p w14:paraId="64074BA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国家国防科工局</w:t>
            </w:r>
          </w:p>
        </w:tc>
        <w:tc>
          <w:tcPr>
            <w:tcW w:w="1320" w:type="dxa"/>
            <w:tcMar>
              <w:top w:w="57" w:type="dxa"/>
              <w:left w:w="57" w:type="dxa"/>
              <w:bottom w:w="57" w:type="dxa"/>
              <w:right w:w="57" w:type="dxa"/>
            </w:tcMar>
            <w:vAlign w:val="center"/>
          </w:tcPr>
          <w:p w14:paraId="0DB9DD16">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《武器装备科研生产许可管理条例》</w:t>
            </w:r>
          </w:p>
        </w:tc>
        <w:tc>
          <w:tcPr>
            <w:tcW w:w="507" w:type="dxa"/>
            <w:tcMar>
              <w:top w:w="57" w:type="dxa"/>
              <w:left w:w="57" w:type="dxa"/>
              <w:bottom w:w="57" w:type="dxa"/>
              <w:right w:w="57" w:type="dxa"/>
            </w:tcMar>
            <w:vAlign w:val="center"/>
          </w:tcPr>
          <w:p w14:paraId="7C7AF95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135E2D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4313626">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C0D14FA">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C4B7DD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1.网上公布受理条件、审批程序、办理标准，提供电话查询办理进度渠道。2.将许可目录项目由755项压减至285项，压减项目数量62%以上，对不再审批的项目实行备案管理。</w:t>
            </w:r>
          </w:p>
        </w:tc>
        <w:tc>
          <w:tcPr>
            <w:tcW w:w="3015" w:type="dxa"/>
            <w:tcMar>
              <w:top w:w="57" w:type="dxa"/>
              <w:left w:w="57" w:type="dxa"/>
              <w:bottom w:w="57" w:type="dxa"/>
              <w:right w:w="57" w:type="dxa"/>
            </w:tcMar>
            <w:vAlign w:val="center"/>
          </w:tcPr>
          <w:p w14:paraId="004E95DE">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跨部门联合监管等，发现问题及时依法处理。2.强化属地管理，地方国防科技工业部门对本行政区域内从事生产活动的单位加强监管。3.依法及时处理投诉举报。4.强化信用约束，对弄虚作假、提供假冒伪劣产品等严重失信的单位，将其列入失信黑名单并通报。</w:t>
            </w:r>
          </w:p>
        </w:tc>
        <w:tc>
          <w:tcPr>
            <w:tcW w:w="774" w:type="dxa"/>
            <w:tcMar>
              <w:top w:w="57" w:type="dxa"/>
              <w:left w:w="57" w:type="dxa"/>
              <w:bottom w:w="57" w:type="dxa"/>
              <w:right w:w="57" w:type="dxa"/>
            </w:tcMar>
            <w:vAlign w:val="center"/>
          </w:tcPr>
          <w:p w14:paraId="46FD90E9">
            <w:pPr>
              <w:spacing w:line="280" w:lineRule="exact"/>
              <w:rPr>
                <w:rFonts w:hint="eastAsia" w:ascii="Times New Roman" w:hAnsi="Times New Roman" w:eastAsia="方正书宋_GBK" w:cs="方正书宋_GBK"/>
                <w:color w:val="000000"/>
                <w:sz w:val="20"/>
                <w:szCs w:val="20"/>
              </w:rPr>
            </w:pPr>
          </w:p>
        </w:tc>
      </w:tr>
      <w:tr w14:paraId="0FF43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2BDC3BE5">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450</w:t>
            </w:r>
          </w:p>
        </w:tc>
        <w:tc>
          <w:tcPr>
            <w:tcW w:w="1342" w:type="dxa"/>
            <w:tcMar>
              <w:top w:w="57" w:type="dxa"/>
              <w:left w:w="57" w:type="dxa"/>
              <w:bottom w:w="57" w:type="dxa"/>
              <w:right w:w="57" w:type="dxa"/>
            </w:tcMar>
            <w:vAlign w:val="center"/>
          </w:tcPr>
          <w:p w14:paraId="5D30E00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一级、二级国防计量技术机构设置审批</w:t>
            </w:r>
          </w:p>
        </w:tc>
        <w:tc>
          <w:tcPr>
            <w:tcW w:w="765" w:type="dxa"/>
            <w:tcMar>
              <w:top w:w="57" w:type="dxa"/>
              <w:left w:w="57" w:type="dxa"/>
              <w:bottom w:w="57" w:type="dxa"/>
              <w:right w:w="57" w:type="dxa"/>
            </w:tcMar>
            <w:vAlign w:val="center"/>
          </w:tcPr>
          <w:p w14:paraId="33DC048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w:t>
            </w:r>
          </w:p>
        </w:tc>
        <w:tc>
          <w:tcPr>
            <w:tcW w:w="949" w:type="dxa"/>
            <w:tcMar>
              <w:top w:w="57" w:type="dxa"/>
              <w:left w:w="57" w:type="dxa"/>
              <w:bottom w:w="57" w:type="dxa"/>
              <w:right w:w="57" w:type="dxa"/>
            </w:tcMar>
            <w:vAlign w:val="center"/>
          </w:tcPr>
          <w:p w14:paraId="2038100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国家国防科工局</w:t>
            </w:r>
          </w:p>
        </w:tc>
        <w:tc>
          <w:tcPr>
            <w:tcW w:w="1320" w:type="dxa"/>
            <w:tcMar>
              <w:top w:w="57" w:type="dxa"/>
              <w:left w:w="57" w:type="dxa"/>
              <w:bottom w:w="57" w:type="dxa"/>
              <w:right w:w="57" w:type="dxa"/>
            </w:tcMar>
            <w:vAlign w:val="center"/>
          </w:tcPr>
          <w:p w14:paraId="46B35AC1">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《国防计量监督管理条例》</w:t>
            </w:r>
          </w:p>
        </w:tc>
        <w:tc>
          <w:tcPr>
            <w:tcW w:w="507" w:type="dxa"/>
            <w:tcMar>
              <w:top w:w="57" w:type="dxa"/>
              <w:left w:w="57" w:type="dxa"/>
              <w:bottom w:w="57" w:type="dxa"/>
              <w:right w:w="57" w:type="dxa"/>
            </w:tcMar>
            <w:vAlign w:val="center"/>
          </w:tcPr>
          <w:p w14:paraId="71019EA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5F013E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B69AA17">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32E168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9F77F8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1.网上公布受理条件、审批程序、办理标准，提供电话查询办理进度渠道。2.取消信息报送、量值比对、学术交流、计量仲裁等18项审查标准。3.将审批时限由35个工作日压减至25个工作日。</w:t>
            </w:r>
          </w:p>
        </w:tc>
        <w:tc>
          <w:tcPr>
            <w:tcW w:w="3015" w:type="dxa"/>
            <w:tcMar>
              <w:top w:w="57" w:type="dxa"/>
              <w:left w:w="57" w:type="dxa"/>
              <w:bottom w:w="57" w:type="dxa"/>
              <w:right w:w="57" w:type="dxa"/>
            </w:tcMar>
            <w:vAlign w:val="center"/>
          </w:tcPr>
          <w:p w14:paraId="0506A880">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及时修订相关管理规定，进一步规范技术机构履职行为，明确监管措施要求。2.开展“双随机、一公开”监管，根据专业能力、履职表现，合理确定抽查比例和检查内容。3.加强对军工计量领域的监测，补充完善短板弱项，确保技术机构能力满足科研生产需要。4.依法及时处理投诉举报。</w:t>
            </w:r>
          </w:p>
        </w:tc>
        <w:tc>
          <w:tcPr>
            <w:tcW w:w="774" w:type="dxa"/>
            <w:tcMar>
              <w:top w:w="57" w:type="dxa"/>
              <w:left w:w="57" w:type="dxa"/>
              <w:bottom w:w="57" w:type="dxa"/>
              <w:right w:w="57" w:type="dxa"/>
            </w:tcMar>
            <w:vAlign w:val="center"/>
          </w:tcPr>
          <w:p w14:paraId="1FC8AE4C">
            <w:pPr>
              <w:spacing w:line="280" w:lineRule="exact"/>
              <w:rPr>
                <w:rFonts w:hint="eastAsia" w:ascii="Times New Roman" w:hAnsi="Times New Roman" w:eastAsia="方正书宋_GBK" w:cs="方正书宋_GBK"/>
                <w:color w:val="000000"/>
                <w:sz w:val="20"/>
                <w:szCs w:val="20"/>
              </w:rPr>
            </w:pPr>
          </w:p>
        </w:tc>
      </w:tr>
      <w:tr w14:paraId="5C4E4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072FC9BC">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451</w:t>
            </w:r>
          </w:p>
        </w:tc>
        <w:tc>
          <w:tcPr>
            <w:tcW w:w="1342" w:type="dxa"/>
            <w:tcMar>
              <w:top w:w="57" w:type="dxa"/>
              <w:left w:w="57" w:type="dxa"/>
              <w:bottom w:w="57" w:type="dxa"/>
              <w:right w:w="57" w:type="dxa"/>
            </w:tcMar>
            <w:vAlign w:val="center"/>
          </w:tcPr>
          <w:p w14:paraId="745DD27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三级国防计量技术机构设置审批</w:t>
            </w:r>
          </w:p>
        </w:tc>
        <w:tc>
          <w:tcPr>
            <w:tcW w:w="765" w:type="dxa"/>
            <w:tcMar>
              <w:top w:w="57" w:type="dxa"/>
              <w:left w:w="57" w:type="dxa"/>
              <w:bottom w:w="57" w:type="dxa"/>
              <w:right w:w="57" w:type="dxa"/>
            </w:tcMar>
            <w:vAlign w:val="center"/>
          </w:tcPr>
          <w:p w14:paraId="7CC2D28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w:t>
            </w:r>
          </w:p>
        </w:tc>
        <w:tc>
          <w:tcPr>
            <w:tcW w:w="949" w:type="dxa"/>
            <w:tcMar>
              <w:top w:w="57" w:type="dxa"/>
              <w:left w:w="57" w:type="dxa"/>
              <w:bottom w:w="57" w:type="dxa"/>
              <w:right w:w="57" w:type="dxa"/>
            </w:tcMar>
            <w:vAlign w:val="center"/>
          </w:tcPr>
          <w:p w14:paraId="5C5BDEB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省级国防科技工业部门</w:t>
            </w:r>
          </w:p>
        </w:tc>
        <w:tc>
          <w:tcPr>
            <w:tcW w:w="1320" w:type="dxa"/>
            <w:tcMar>
              <w:top w:w="57" w:type="dxa"/>
              <w:left w:w="57" w:type="dxa"/>
              <w:bottom w:w="57" w:type="dxa"/>
              <w:right w:w="57" w:type="dxa"/>
            </w:tcMar>
            <w:vAlign w:val="center"/>
          </w:tcPr>
          <w:p w14:paraId="4A7098F1">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《国防计量监督管理条例》</w:t>
            </w:r>
          </w:p>
        </w:tc>
        <w:tc>
          <w:tcPr>
            <w:tcW w:w="507" w:type="dxa"/>
            <w:tcMar>
              <w:top w:w="57" w:type="dxa"/>
              <w:left w:w="57" w:type="dxa"/>
              <w:bottom w:w="57" w:type="dxa"/>
              <w:right w:w="57" w:type="dxa"/>
            </w:tcMar>
            <w:vAlign w:val="center"/>
          </w:tcPr>
          <w:p w14:paraId="5F69D0F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76C76C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E6521E1">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753723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5DA5D5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1.网上公布受理条件、审批程序、办理标准，提供电话查询办理进度渠道。2.取消信息报送、量值比对、学术交流、计量仲裁等18项审查标准。3.将审批时限由35个工作日压减至25个工作日。</w:t>
            </w:r>
          </w:p>
        </w:tc>
        <w:tc>
          <w:tcPr>
            <w:tcW w:w="3015" w:type="dxa"/>
            <w:tcMar>
              <w:top w:w="57" w:type="dxa"/>
              <w:left w:w="57" w:type="dxa"/>
              <w:bottom w:w="57" w:type="dxa"/>
              <w:right w:w="57" w:type="dxa"/>
            </w:tcMar>
            <w:vAlign w:val="center"/>
          </w:tcPr>
          <w:p w14:paraId="7C87C3BD">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及时修订相关管理规定，进一步规范技术机构履职行为，明确监管措施要求。2.开展“双随机、一公开”监管，根据专业能力、履职表现，合理确定抽查比例和检查内容。3.加强对军工计量领域的监测，补充完善短板弱项，确保技术机构能力满足科研生产需要。4.依法及时处理投诉举报。</w:t>
            </w:r>
          </w:p>
        </w:tc>
        <w:tc>
          <w:tcPr>
            <w:tcW w:w="774" w:type="dxa"/>
            <w:tcMar>
              <w:top w:w="57" w:type="dxa"/>
              <w:left w:w="57" w:type="dxa"/>
              <w:bottom w:w="57" w:type="dxa"/>
              <w:right w:w="57" w:type="dxa"/>
            </w:tcMar>
            <w:vAlign w:val="center"/>
          </w:tcPr>
          <w:p w14:paraId="6E07A32E">
            <w:pPr>
              <w:spacing w:line="280" w:lineRule="exact"/>
              <w:rPr>
                <w:rFonts w:hint="eastAsia" w:ascii="Times New Roman" w:hAnsi="Times New Roman" w:eastAsia="方正书宋_GBK" w:cs="方正书宋_GBK"/>
                <w:color w:val="000000"/>
                <w:sz w:val="20"/>
                <w:szCs w:val="20"/>
              </w:rPr>
            </w:pPr>
          </w:p>
        </w:tc>
      </w:tr>
      <w:tr w14:paraId="041F0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1" w:hRule="atLeast"/>
        </w:trPr>
        <w:tc>
          <w:tcPr>
            <w:tcW w:w="421" w:type="dxa"/>
            <w:tcMar>
              <w:top w:w="57" w:type="dxa"/>
              <w:left w:w="57" w:type="dxa"/>
              <w:bottom w:w="57" w:type="dxa"/>
              <w:right w:w="57" w:type="dxa"/>
            </w:tcMar>
            <w:vAlign w:val="center"/>
          </w:tcPr>
          <w:p w14:paraId="7D66C326">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452</w:t>
            </w:r>
          </w:p>
        </w:tc>
        <w:tc>
          <w:tcPr>
            <w:tcW w:w="1342" w:type="dxa"/>
            <w:tcMar>
              <w:top w:w="57" w:type="dxa"/>
              <w:left w:w="57" w:type="dxa"/>
              <w:bottom w:w="57" w:type="dxa"/>
              <w:right w:w="57" w:type="dxa"/>
            </w:tcMar>
            <w:vAlign w:val="center"/>
          </w:tcPr>
          <w:p w14:paraId="77F1BAD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军品出口许可</w:t>
            </w:r>
          </w:p>
        </w:tc>
        <w:tc>
          <w:tcPr>
            <w:tcW w:w="765" w:type="dxa"/>
            <w:tcMar>
              <w:top w:w="57" w:type="dxa"/>
              <w:left w:w="57" w:type="dxa"/>
              <w:bottom w:w="57" w:type="dxa"/>
              <w:right w:w="57" w:type="dxa"/>
            </w:tcMar>
            <w:vAlign w:val="center"/>
          </w:tcPr>
          <w:p w14:paraId="1EFCC47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w:t>
            </w:r>
          </w:p>
        </w:tc>
        <w:tc>
          <w:tcPr>
            <w:tcW w:w="949" w:type="dxa"/>
            <w:tcMar>
              <w:top w:w="57" w:type="dxa"/>
              <w:left w:w="57" w:type="dxa"/>
              <w:bottom w:w="57" w:type="dxa"/>
              <w:right w:w="57" w:type="dxa"/>
            </w:tcMar>
            <w:vAlign w:val="center"/>
          </w:tcPr>
          <w:p w14:paraId="2020386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国家国防科工局</w:t>
            </w:r>
          </w:p>
        </w:tc>
        <w:tc>
          <w:tcPr>
            <w:tcW w:w="1320" w:type="dxa"/>
            <w:tcMar>
              <w:top w:w="57" w:type="dxa"/>
              <w:left w:w="57" w:type="dxa"/>
              <w:bottom w:w="57" w:type="dxa"/>
              <w:right w:w="57" w:type="dxa"/>
            </w:tcMar>
            <w:vAlign w:val="center"/>
          </w:tcPr>
          <w:p w14:paraId="04D84D0D">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《中华人民共和国军品出口管理条例》</w:t>
            </w:r>
          </w:p>
        </w:tc>
        <w:tc>
          <w:tcPr>
            <w:tcW w:w="507" w:type="dxa"/>
            <w:tcMar>
              <w:top w:w="57" w:type="dxa"/>
              <w:left w:w="57" w:type="dxa"/>
              <w:bottom w:w="57" w:type="dxa"/>
              <w:right w:w="57" w:type="dxa"/>
            </w:tcMar>
            <w:vAlign w:val="center"/>
          </w:tcPr>
          <w:p w14:paraId="7EFEC95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DBFE8A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C960510">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4818403">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866E54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网上公布受理条件、审批程序、办理标准，提供电话查询办理进度渠道。</w:t>
            </w:r>
          </w:p>
        </w:tc>
        <w:tc>
          <w:tcPr>
            <w:tcW w:w="3015" w:type="dxa"/>
            <w:tcMar>
              <w:top w:w="57" w:type="dxa"/>
              <w:left w:w="57" w:type="dxa"/>
              <w:bottom w:w="57" w:type="dxa"/>
              <w:right w:w="57" w:type="dxa"/>
            </w:tcMar>
            <w:vAlign w:val="center"/>
          </w:tcPr>
          <w:p w14:paraId="41CB397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1.通过“双随机、一公开”监管、跨部门联合监管等方式，依法查处违法行为。2.加强信用监管，对失信主体开展联合惩戒。</w:t>
            </w:r>
          </w:p>
        </w:tc>
        <w:tc>
          <w:tcPr>
            <w:tcW w:w="774" w:type="dxa"/>
            <w:tcMar>
              <w:top w:w="57" w:type="dxa"/>
              <w:left w:w="57" w:type="dxa"/>
              <w:bottom w:w="57" w:type="dxa"/>
              <w:right w:w="57" w:type="dxa"/>
            </w:tcMar>
            <w:vAlign w:val="center"/>
          </w:tcPr>
          <w:p w14:paraId="31FFF303">
            <w:pPr>
              <w:spacing w:line="280" w:lineRule="exact"/>
              <w:rPr>
                <w:rFonts w:hint="eastAsia" w:ascii="Times New Roman" w:hAnsi="Times New Roman" w:eastAsia="方正书宋_GBK" w:cs="方正书宋_GBK"/>
                <w:color w:val="000000"/>
                <w:sz w:val="20"/>
                <w:szCs w:val="20"/>
              </w:rPr>
            </w:pPr>
          </w:p>
        </w:tc>
      </w:tr>
      <w:tr w14:paraId="0AF95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1" w:hRule="atLeast"/>
        </w:trPr>
        <w:tc>
          <w:tcPr>
            <w:tcW w:w="421" w:type="dxa"/>
            <w:tcMar>
              <w:top w:w="57" w:type="dxa"/>
              <w:left w:w="57" w:type="dxa"/>
              <w:bottom w:w="57" w:type="dxa"/>
              <w:right w:w="57" w:type="dxa"/>
            </w:tcMar>
            <w:vAlign w:val="center"/>
          </w:tcPr>
          <w:p w14:paraId="64CEE82C">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453</w:t>
            </w:r>
          </w:p>
        </w:tc>
        <w:tc>
          <w:tcPr>
            <w:tcW w:w="1342" w:type="dxa"/>
            <w:tcMar>
              <w:top w:w="57" w:type="dxa"/>
              <w:left w:w="57" w:type="dxa"/>
              <w:bottom w:w="57" w:type="dxa"/>
              <w:right w:w="57" w:type="dxa"/>
            </w:tcMar>
            <w:vAlign w:val="center"/>
          </w:tcPr>
          <w:p w14:paraId="6ECEDB6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设立烟叶收购站（点）审批</w:t>
            </w:r>
          </w:p>
        </w:tc>
        <w:tc>
          <w:tcPr>
            <w:tcW w:w="765" w:type="dxa"/>
            <w:tcMar>
              <w:top w:w="57" w:type="dxa"/>
              <w:left w:w="57" w:type="dxa"/>
              <w:bottom w:w="57" w:type="dxa"/>
              <w:right w:w="57" w:type="dxa"/>
            </w:tcMar>
            <w:vAlign w:val="center"/>
          </w:tcPr>
          <w:p w14:paraId="7C199A6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烟草专卖烟叶收购证</w:t>
            </w:r>
          </w:p>
        </w:tc>
        <w:tc>
          <w:tcPr>
            <w:tcW w:w="949" w:type="dxa"/>
            <w:tcMar>
              <w:top w:w="57" w:type="dxa"/>
              <w:left w:w="57" w:type="dxa"/>
              <w:bottom w:w="57" w:type="dxa"/>
              <w:right w:w="57" w:type="dxa"/>
            </w:tcMar>
            <w:vAlign w:val="center"/>
          </w:tcPr>
          <w:p w14:paraId="630131B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设区的市级烟草部门</w:t>
            </w:r>
          </w:p>
        </w:tc>
        <w:tc>
          <w:tcPr>
            <w:tcW w:w="1320" w:type="dxa"/>
            <w:tcMar>
              <w:top w:w="57" w:type="dxa"/>
              <w:left w:w="57" w:type="dxa"/>
              <w:bottom w:w="57" w:type="dxa"/>
              <w:right w:w="57" w:type="dxa"/>
            </w:tcMar>
            <w:vAlign w:val="center"/>
          </w:tcPr>
          <w:p w14:paraId="7937958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《中华人民共和国烟草专卖法实施条例》</w:t>
            </w:r>
          </w:p>
        </w:tc>
        <w:tc>
          <w:tcPr>
            <w:tcW w:w="507" w:type="dxa"/>
            <w:tcMar>
              <w:top w:w="57" w:type="dxa"/>
              <w:left w:w="57" w:type="dxa"/>
              <w:bottom w:w="57" w:type="dxa"/>
              <w:right w:w="57" w:type="dxa"/>
            </w:tcMar>
            <w:vAlign w:val="center"/>
          </w:tcPr>
          <w:p w14:paraId="4480B31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6C7219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81A4344">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9FD910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12103E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将审批时限由16个工作日压减至8个工作日。</w:t>
            </w:r>
          </w:p>
        </w:tc>
        <w:tc>
          <w:tcPr>
            <w:tcW w:w="3015" w:type="dxa"/>
            <w:tcMar>
              <w:top w:w="57" w:type="dxa"/>
              <w:left w:w="57" w:type="dxa"/>
              <w:bottom w:w="57" w:type="dxa"/>
              <w:right w:w="57" w:type="dxa"/>
            </w:tcMar>
            <w:vAlign w:val="center"/>
          </w:tcPr>
          <w:p w14:paraId="03E87C5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1.开展“双随机、一公开”监管，发现违法违规行为的要依法查处并公开结果。2.根据投诉举报开展重点检查。</w:t>
            </w:r>
          </w:p>
        </w:tc>
        <w:tc>
          <w:tcPr>
            <w:tcW w:w="774" w:type="dxa"/>
            <w:tcMar>
              <w:top w:w="57" w:type="dxa"/>
              <w:left w:w="57" w:type="dxa"/>
              <w:bottom w:w="57" w:type="dxa"/>
              <w:right w:w="57" w:type="dxa"/>
            </w:tcMar>
            <w:vAlign w:val="center"/>
          </w:tcPr>
          <w:p w14:paraId="312755F7">
            <w:pPr>
              <w:spacing w:line="280" w:lineRule="exact"/>
              <w:rPr>
                <w:rFonts w:hint="eastAsia" w:ascii="Times New Roman" w:hAnsi="Times New Roman" w:eastAsia="方正书宋_GBK" w:cs="方正书宋_GBK"/>
                <w:color w:val="000000"/>
                <w:sz w:val="20"/>
                <w:szCs w:val="20"/>
              </w:rPr>
            </w:pPr>
          </w:p>
        </w:tc>
      </w:tr>
      <w:tr w14:paraId="7EC9E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1" w:hRule="atLeast"/>
        </w:trPr>
        <w:tc>
          <w:tcPr>
            <w:tcW w:w="421" w:type="dxa"/>
            <w:tcMar>
              <w:top w:w="57" w:type="dxa"/>
              <w:left w:w="57" w:type="dxa"/>
              <w:bottom w:w="57" w:type="dxa"/>
              <w:right w:w="57" w:type="dxa"/>
            </w:tcMar>
            <w:vAlign w:val="center"/>
          </w:tcPr>
          <w:p w14:paraId="6AA85AF6">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454</w:t>
            </w:r>
          </w:p>
        </w:tc>
        <w:tc>
          <w:tcPr>
            <w:tcW w:w="1342" w:type="dxa"/>
            <w:tcMar>
              <w:top w:w="57" w:type="dxa"/>
              <w:left w:w="57" w:type="dxa"/>
              <w:bottom w:w="57" w:type="dxa"/>
              <w:right w:w="57" w:type="dxa"/>
            </w:tcMar>
            <w:vAlign w:val="center"/>
          </w:tcPr>
          <w:p w14:paraId="710CFD1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烟草制品生产企业的设立、分立、合并、撤销的审批</w:t>
            </w:r>
          </w:p>
        </w:tc>
        <w:tc>
          <w:tcPr>
            <w:tcW w:w="765" w:type="dxa"/>
            <w:tcMar>
              <w:top w:w="57" w:type="dxa"/>
              <w:left w:w="57" w:type="dxa"/>
              <w:bottom w:w="57" w:type="dxa"/>
              <w:right w:w="57" w:type="dxa"/>
            </w:tcMar>
            <w:vAlign w:val="center"/>
          </w:tcPr>
          <w:p w14:paraId="12D3621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国家烟草专卖局关于准予设立（分立、合并、撤销）××烟草制品生产企业的决定</w:t>
            </w:r>
          </w:p>
        </w:tc>
        <w:tc>
          <w:tcPr>
            <w:tcW w:w="949" w:type="dxa"/>
            <w:tcMar>
              <w:top w:w="57" w:type="dxa"/>
              <w:left w:w="57" w:type="dxa"/>
              <w:bottom w:w="57" w:type="dxa"/>
              <w:right w:w="57" w:type="dxa"/>
            </w:tcMar>
            <w:vAlign w:val="center"/>
          </w:tcPr>
          <w:p w14:paraId="1497D1A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国家烟草局</w:t>
            </w:r>
          </w:p>
        </w:tc>
        <w:tc>
          <w:tcPr>
            <w:tcW w:w="1320" w:type="dxa"/>
            <w:tcMar>
              <w:top w:w="57" w:type="dxa"/>
              <w:left w:w="57" w:type="dxa"/>
              <w:bottom w:w="57" w:type="dxa"/>
              <w:right w:w="57" w:type="dxa"/>
            </w:tcMar>
            <w:vAlign w:val="center"/>
          </w:tcPr>
          <w:p w14:paraId="74AF9DD2">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《中华人民共和国烟草专卖法》《中华人民共和国烟草专卖法实施条例》</w:t>
            </w:r>
          </w:p>
        </w:tc>
        <w:tc>
          <w:tcPr>
            <w:tcW w:w="507" w:type="dxa"/>
            <w:tcMar>
              <w:top w:w="57" w:type="dxa"/>
              <w:left w:w="57" w:type="dxa"/>
              <w:bottom w:w="57" w:type="dxa"/>
              <w:right w:w="57" w:type="dxa"/>
            </w:tcMar>
            <w:vAlign w:val="center"/>
          </w:tcPr>
          <w:p w14:paraId="3166950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6E71FC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8541A32">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BF535F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B1B70B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将审批时限由16个工作日压减至8个工作日。</w:t>
            </w:r>
          </w:p>
        </w:tc>
        <w:tc>
          <w:tcPr>
            <w:tcW w:w="3015" w:type="dxa"/>
            <w:tcMar>
              <w:top w:w="57" w:type="dxa"/>
              <w:left w:w="57" w:type="dxa"/>
              <w:bottom w:w="57" w:type="dxa"/>
              <w:right w:w="57" w:type="dxa"/>
            </w:tcMar>
            <w:vAlign w:val="center"/>
          </w:tcPr>
          <w:p w14:paraId="632287D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1.开展“双随机、一公开”监管，发现违法违规行为的要依法查处并公开结果。2.根据投诉举报开展重点检查。</w:t>
            </w:r>
          </w:p>
        </w:tc>
        <w:tc>
          <w:tcPr>
            <w:tcW w:w="774" w:type="dxa"/>
            <w:tcMar>
              <w:top w:w="57" w:type="dxa"/>
              <w:left w:w="57" w:type="dxa"/>
              <w:bottom w:w="57" w:type="dxa"/>
              <w:right w:w="57" w:type="dxa"/>
            </w:tcMar>
            <w:vAlign w:val="center"/>
          </w:tcPr>
          <w:p w14:paraId="4C1F34D0">
            <w:pPr>
              <w:spacing w:line="280" w:lineRule="exact"/>
              <w:rPr>
                <w:rFonts w:hint="eastAsia" w:ascii="Times New Roman" w:hAnsi="Times New Roman" w:eastAsia="方正书宋_GBK" w:cs="方正书宋_GBK"/>
                <w:color w:val="000000"/>
                <w:sz w:val="20"/>
                <w:szCs w:val="20"/>
              </w:rPr>
            </w:pPr>
          </w:p>
        </w:tc>
      </w:tr>
      <w:tr w14:paraId="64041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35" w:hRule="atLeast"/>
        </w:trPr>
        <w:tc>
          <w:tcPr>
            <w:tcW w:w="421" w:type="dxa"/>
            <w:tcMar>
              <w:top w:w="57" w:type="dxa"/>
              <w:left w:w="57" w:type="dxa"/>
              <w:bottom w:w="57" w:type="dxa"/>
              <w:right w:w="57" w:type="dxa"/>
            </w:tcMar>
            <w:vAlign w:val="center"/>
          </w:tcPr>
          <w:p w14:paraId="322E11DC">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455</w:t>
            </w:r>
          </w:p>
        </w:tc>
        <w:tc>
          <w:tcPr>
            <w:tcW w:w="1342" w:type="dxa"/>
            <w:tcMar>
              <w:top w:w="57" w:type="dxa"/>
              <w:left w:w="57" w:type="dxa"/>
              <w:bottom w:w="57" w:type="dxa"/>
              <w:right w:w="57" w:type="dxa"/>
            </w:tcMar>
            <w:vAlign w:val="center"/>
          </w:tcPr>
          <w:p w14:paraId="4D5536F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烟草专卖生产企业许可证核发</w:t>
            </w:r>
          </w:p>
        </w:tc>
        <w:tc>
          <w:tcPr>
            <w:tcW w:w="765" w:type="dxa"/>
            <w:tcMar>
              <w:top w:w="57" w:type="dxa"/>
              <w:left w:w="57" w:type="dxa"/>
              <w:bottom w:w="57" w:type="dxa"/>
              <w:right w:w="57" w:type="dxa"/>
            </w:tcMar>
            <w:vAlign w:val="center"/>
          </w:tcPr>
          <w:p w14:paraId="1C090F1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烟草专卖生产企业许可证</w:t>
            </w:r>
          </w:p>
        </w:tc>
        <w:tc>
          <w:tcPr>
            <w:tcW w:w="949" w:type="dxa"/>
            <w:tcMar>
              <w:top w:w="57" w:type="dxa"/>
              <w:left w:w="57" w:type="dxa"/>
              <w:bottom w:w="57" w:type="dxa"/>
              <w:right w:w="57" w:type="dxa"/>
            </w:tcMar>
            <w:vAlign w:val="center"/>
          </w:tcPr>
          <w:p w14:paraId="6FCADD3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国家烟草局</w:t>
            </w:r>
          </w:p>
        </w:tc>
        <w:tc>
          <w:tcPr>
            <w:tcW w:w="1320" w:type="dxa"/>
            <w:tcMar>
              <w:top w:w="57" w:type="dxa"/>
              <w:left w:w="57" w:type="dxa"/>
              <w:bottom w:w="57" w:type="dxa"/>
              <w:right w:w="57" w:type="dxa"/>
            </w:tcMar>
            <w:vAlign w:val="center"/>
          </w:tcPr>
          <w:p w14:paraId="1D1C4AC6">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《中华人民共和国烟草专卖法》《中华人民共和国烟草专卖法实施条例》</w:t>
            </w:r>
          </w:p>
        </w:tc>
        <w:tc>
          <w:tcPr>
            <w:tcW w:w="507" w:type="dxa"/>
            <w:tcMar>
              <w:top w:w="57" w:type="dxa"/>
              <w:left w:w="57" w:type="dxa"/>
              <w:bottom w:w="57" w:type="dxa"/>
              <w:right w:w="57" w:type="dxa"/>
            </w:tcMar>
            <w:vAlign w:val="center"/>
          </w:tcPr>
          <w:p w14:paraId="2167FE5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B86212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F73E56A">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4BEA8B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FB59AC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将审批时限由15个工作日压减至8个工作日。</w:t>
            </w:r>
          </w:p>
        </w:tc>
        <w:tc>
          <w:tcPr>
            <w:tcW w:w="3015" w:type="dxa"/>
            <w:tcMar>
              <w:top w:w="57" w:type="dxa"/>
              <w:left w:w="57" w:type="dxa"/>
              <w:bottom w:w="57" w:type="dxa"/>
              <w:right w:w="57" w:type="dxa"/>
            </w:tcMar>
            <w:vAlign w:val="center"/>
          </w:tcPr>
          <w:p w14:paraId="2C0D2E4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1.开展“双随机、一公开”监管，加强对持证主体合规生产经营的监管，发现违法违规行为的要依法查处并公开结果。2.取缔无证生产经营主体。</w:t>
            </w:r>
          </w:p>
        </w:tc>
        <w:tc>
          <w:tcPr>
            <w:tcW w:w="774" w:type="dxa"/>
            <w:tcMar>
              <w:top w:w="57" w:type="dxa"/>
              <w:left w:w="57" w:type="dxa"/>
              <w:bottom w:w="57" w:type="dxa"/>
              <w:right w:w="57" w:type="dxa"/>
            </w:tcMar>
            <w:vAlign w:val="center"/>
          </w:tcPr>
          <w:p w14:paraId="34996F37">
            <w:pPr>
              <w:spacing w:line="280" w:lineRule="exact"/>
              <w:rPr>
                <w:rFonts w:hint="eastAsia" w:ascii="Times New Roman" w:hAnsi="Times New Roman" w:eastAsia="方正书宋_GBK" w:cs="方正书宋_GBK"/>
                <w:color w:val="000000"/>
                <w:sz w:val="20"/>
                <w:szCs w:val="20"/>
              </w:rPr>
            </w:pPr>
          </w:p>
        </w:tc>
      </w:tr>
      <w:tr w14:paraId="537DC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49" w:hRule="atLeast"/>
        </w:trPr>
        <w:tc>
          <w:tcPr>
            <w:tcW w:w="421" w:type="dxa"/>
            <w:tcMar>
              <w:top w:w="57" w:type="dxa"/>
              <w:left w:w="57" w:type="dxa"/>
              <w:bottom w:w="57" w:type="dxa"/>
              <w:right w:w="57" w:type="dxa"/>
            </w:tcMar>
            <w:vAlign w:val="center"/>
          </w:tcPr>
          <w:p w14:paraId="5CB45665">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456</w:t>
            </w:r>
          </w:p>
        </w:tc>
        <w:tc>
          <w:tcPr>
            <w:tcW w:w="1342" w:type="dxa"/>
            <w:tcMar>
              <w:top w:w="57" w:type="dxa"/>
              <w:left w:w="57" w:type="dxa"/>
              <w:bottom w:w="57" w:type="dxa"/>
              <w:right w:w="57" w:type="dxa"/>
            </w:tcMar>
            <w:vAlign w:val="center"/>
          </w:tcPr>
          <w:p w14:paraId="4524B97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外商投资设立烟草专卖生产企业审批</w:t>
            </w:r>
          </w:p>
        </w:tc>
        <w:tc>
          <w:tcPr>
            <w:tcW w:w="765" w:type="dxa"/>
            <w:tcMar>
              <w:top w:w="57" w:type="dxa"/>
              <w:left w:w="57" w:type="dxa"/>
              <w:bottom w:w="57" w:type="dxa"/>
              <w:right w:w="57" w:type="dxa"/>
            </w:tcMar>
            <w:vAlign w:val="center"/>
          </w:tcPr>
          <w:p w14:paraId="6C19892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国家烟草专卖局关于准予设立××外商投资烟草专卖生产企业行政许可决定</w:t>
            </w:r>
          </w:p>
        </w:tc>
        <w:tc>
          <w:tcPr>
            <w:tcW w:w="949" w:type="dxa"/>
            <w:tcMar>
              <w:top w:w="57" w:type="dxa"/>
              <w:left w:w="57" w:type="dxa"/>
              <w:bottom w:w="57" w:type="dxa"/>
              <w:right w:w="57" w:type="dxa"/>
            </w:tcMar>
            <w:vAlign w:val="center"/>
          </w:tcPr>
          <w:p w14:paraId="478A5BF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国家烟草局</w:t>
            </w:r>
          </w:p>
        </w:tc>
        <w:tc>
          <w:tcPr>
            <w:tcW w:w="1320" w:type="dxa"/>
            <w:tcMar>
              <w:top w:w="57" w:type="dxa"/>
              <w:left w:w="57" w:type="dxa"/>
              <w:bottom w:w="57" w:type="dxa"/>
              <w:right w:w="57" w:type="dxa"/>
            </w:tcMar>
            <w:vAlign w:val="center"/>
          </w:tcPr>
          <w:p w14:paraId="3957B1BA">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《中华人民共和国烟草专卖法实施条例》</w:t>
            </w:r>
          </w:p>
        </w:tc>
        <w:tc>
          <w:tcPr>
            <w:tcW w:w="507" w:type="dxa"/>
            <w:tcMar>
              <w:top w:w="57" w:type="dxa"/>
              <w:left w:w="57" w:type="dxa"/>
              <w:bottom w:w="57" w:type="dxa"/>
              <w:right w:w="57" w:type="dxa"/>
            </w:tcMar>
            <w:vAlign w:val="center"/>
          </w:tcPr>
          <w:p w14:paraId="44B7D25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21610F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0070366">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44C22A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9ADCC7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将审批时限由16个工作日压减至8个工作日。</w:t>
            </w:r>
          </w:p>
        </w:tc>
        <w:tc>
          <w:tcPr>
            <w:tcW w:w="3015" w:type="dxa"/>
            <w:tcMar>
              <w:top w:w="57" w:type="dxa"/>
              <w:left w:w="57" w:type="dxa"/>
              <w:bottom w:w="57" w:type="dxa"/>
              <w:right w:w="57" w:type="dxa"/>
            </w:tcMar>
            <w:vAlign w:val="center"/>
          </w:tcPr>
          <w:p w14:paraId="30B05C9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1.开展“双随机、一公开”监管，发现违法违规行为的要依法查处并公开结果。2.根据投诉举报开展重点检查。</w:t>
            </w:r>
          </w:p>
        </w:tc>
        <w:tc>
          <w:tcPr>
            <w:tcW w:w="774" w:type="dxa"/>
            <w:tcMar>
              <w:top w:w="57" w:type="dxa"/>
              <w:left w:w="57" w:type="dxa"/>
              <w:bottom w:w="57" w:type="dxa"/>
              <w:right w:w="57" w:type="dxa"/>
            </w:tcMar>
            <w:vAlign w:val="center"/>
          </w:tcPr>
          <w:p w14:paraId="26FE2442">
            <w:pPr>
              <w:spacing w:line="280" w:lineRule="exact"/>
              <w:rPr>
                <w:rFonts w:hint="eastAsia" w:ascii="Times New Roman" w:hAnsi="Times New Roman" w:eastAsia="方正书宋_GBK" w:cs="方正书宋_GBK"/>
                <w:color w:val="000000"/>
                <w:sz w:val="20"/>
                <w:szCs w:val="20"/>
              </w:rPr>
            </w:pPr>
          </w:p>
        </w:tc>
      </w:tr>
      <w:tr w14:paraId="5938C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7BE16671">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457</w:t>
            </w:r>
          </w:p>
        </w:tc>
        <w:tc>
          <w:tcPr>
            <w:tcW w:w="1342" w:type="dxa"/>
            <w:tcMar>
              <w:top w:w="57" w:type="dxa"/>
              <w:left w:w="57" w:type="dxa"/>
              <w:bottom w:w="57" w:type="dxa"/>
              <w:right w:w="57" w:type="dxa"/>
            </w:tcMar>
            <w:vAlign w:val="center"/>
          </w:tcPr>
          <w:p w14:paraId="5413B52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烟草制品批发企业的设立、分立、合并、撤销的审批</w:t>
            </w:r>
          </w:p>
        </w:tc>
        <w:tc>
          <w:tcPr>
            <w:tcW w:w="765" w:type="dxa"/>
            <w:tcMar>
              <w:top w:w="57" w:type="dxa"/>
              <w:left w:w="57" w:type="dxa"/>
              <w:bottom w:w="57" w:type="dxa"/>
              <w:right w:w="57" w:type="dxa"/>
            </w:tcMar>
            <w:vAlign w:val="center"/>
          </w:tcPr>
          <w:p w14:paraId="562EF05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国家烟草专卖局关于准予设立（分立、合并、撤销）××烟草制品批发企业的决定</w:t>
            </w:r>
          </w:p>
        </w:tc>
        <w:tc>
          <w:tcPr>
            <w:tcW w:w="949" w:type="dxa"/>
            <w:tcMar>
              <w:top w:w="57" w:type="dxa"/>
              <w:left w:w="57" w:type="dxa"/>
              <w:bottom w:w="57" w:type="dxa"/>
              <w:right w:w="57" w:type="dxa"/>
            </w:tcMar>
            <w:vAlign w:val="center"/>
          </w:tcPr>
          <w:p w14:paraId="33567FF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国家烟草局</w:t>
            </w:r>
          </w:p>
        </w:tc>
        <w:tc>
          <w:tcPr>
            <w:tcW w:w="1320" w:type="dxa"/>
            <w:tcMar>
              <w:top w:w="57" w:type="dxa"/>
              <w:left w:w="57" w:type="dxa"/>
              <w:bottom w:w="57" w:type="dxa"/>
              <w:right w:w="57" w:type="dxa"/>
            </w:tcMar>
            <w:vAlign w:val="center"/>
          </w:tcPr>
          <w:p w14:paraId="3941DD54">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《中华人民共和国烟草专卖法》《中华人民共和国烟草专卖法实施条例》</w:t>
            </w:r>
          </w:p>
        </w:tc>
        <w:tc>
          <w:tcPr>
            <w:tcW w:w="507" w:type="dxa"/>
            <w:tcMar>
              <w:top w:w="57" w:type="dxa"/>
              <w:left w:w="57" w:type="dxa"/>
              <w:bottom w:w="57" w:type="dxa"/>
              <w:right w:w="57" w:type="dxa"/>
            </w:tcMar>
            <w:vAlign w:val="center"/>
          </w:tcPr>
          <w:p w14:paraId="70BE47C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67094E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13BC507">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7E31CEB">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ACF786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将审批时限由16个工作日压减至8个工作日。</w:t>
            </w:r>
          </w:p>
        </w:tc>
        <w:tc>
          <w:tcPr>
            <w:tcW w:w="3015" w:type="dxa"/>
            <w:tcMar>
              <w:top w:w="57" w:type="dxa"/>
              <w:left w:w="57" w:type="dxa"/>
              <w:bottom w:w="57" w:type="dxa"/>
              <w:right w:w="57" w:type="dxa"/>
            </w:tcMar>
            <w:vAlign w:val="center"/>
          </w:tcPr>
          <w:p w14:paraId="6487691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1.开展“双随机、一公开”监管，发现违法违规行为的要依法查处并公开结果。2.根据投诉举报开展重点检查。</w:t>
            </w:r>
          </w:p>
        </w:tc>
        <w:tc>
          <w:tcPr>
            <w:tcW w:w="774" w:type="dxa"/>
            <w:tcMar>
              <w:top w:w="57" w:type="dxa"/>
              <w:left w:w="57" w:type="dxa"/>
              <w:bottom w:w="57" w:type="dxa"/>
              <w:right w:w="57" w:type="dxa"/>
            </w:tcMar>
            <w:vAlign w:val="center"/>
          </w:tcPr>
          <w:p w14:paraId="71E3D67D">
            <w:pPr>
              <w:spacing w:line="280" w:lineRule="exact"/>
              <w:rPr>
                <w:rFonts w:hint="eastAsia" w:ascii="Times New Roman" w:hAnsi="Times New Roman" w:eastAsia="方正书宋_GBK" w:cs="方正书宋_GBK"/>
                <w:color w:val="000000"/>
                <w:sz w:val="20"/>
                <w:szCs w:val="20"/>
              </w:rPr>
            </w:pPr>
          </w:p>
        </w:tc>
      </w:tr>
      <w:tr w14:paraId="023DA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1" w:hRule="atLeast"/>
        </w:trPr>
        <w:tc>
          <w:tcPr>
            <w:tcW w:w="421" w:type="dxa"/>
            <w:tcMar>
              <w:top w:w="57" w:type="dxa"/>
              <w:left w:w="57" w:type="dxa"/>
              <w:bottom w:w="57" w:type="dxa"/>
              <w:right w:w="57" w:type="dxa"/>
            </w:tcMar>
            <w:vAlign w:val="center"/>
          </w:tcPr>
          <w:p w14:paraId="5ABF9CA1">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458</w:t>
            </w:r>
          </w:p>
        </w:tc>
        <w:tc>
          <w:tcPr>
            <w:tcW w:w="1342" w:type="dxa"/>
            <w:tcMar>
              <w:top w:w="57" w:type="dxa"/>
              <w:left w:w="57" w:type="dxa"/>
              <w:bottom w:w="57" w:type="dxa"/>
              <w:right w:w="57" w:type="dxa"/>
            </w:tcMar>
            <w:vAlign w:val="center"/>
          </w:tcPr>
          <w:p w14:paraId="0673296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烟草专卖批发企业许可证核发</w:t>
            </w:r>
          </w:p>
        </w:tc>
        <w:tc>
          <w:tcPr>
            <w:tcW w:w="765" w:type="dxa"/>
            <w:tcMar>
              <w:top w:w="57" w:type="dxa"/>
              <w:left w:w="57" w:type="dxa"/>
              <w:bottom w:w="57" w:type="dxa"/>
              <w:right w:w="57" w:type="dxa"/>
            </w:tcMar>
            <w:vAlign w:val="center"/>
          </w:tcPr>
          <w:p w14:paraId="3152554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烟草专卖批发企业许可证</w:t>
            </w:r>
          </w:p>
        </w:tc>
        <w:tc>
          <w:tcPr>
            <w:tcW w:w="949" w:type="dxa"/>
            <w:tcMar>
              <w:top w:w="57" w:type="dxa"/>
              <w:left w:w="57" w:type="dxa"/>
              <w:bottom w:w="57" w:type="dxa"/>
              <w:right w:w="57" w:type="dxa"/>
            </w:tcMar>
            <w:vAlign w:val="center"/>
          </w:tcPr>
          <w:p w14:paraId="36B92F7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国家烟草局；省级烟草部门</w:t>
            </w:r>
          </w:p>
        </w:tc>
        <w:tc>
          <w:tcPr>
            <w:tcW w:w="1320" w:type="dxa"/>
            <w:tcMar>
              <w:top w:w="57" w:type="dxa"/>
              <w:left w:w="57" w:type="dxa"/>
              <w:bottom w:w="57" w:type="dxa"/>
              <w:right w:w="57" w:type="dxa"/>
            </w:tcMar>
            <w:vAlign w:val="center"/>
          </w:tcPr>
          <w:p w14:paraId="28BD2AFA">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《中华人民共和国烟草专卖法》《中华人民共和国烟草专卖法实施条例》</w:t>
            </w:r>
          </w:p>
        </w:tc>
        <w:tc>
          <w:tcPr>
            <w:tcW w:w="507" w:type="dxa"/>
            <w:tcMar>
              <w:top w:w="57" w:type="dxa"/>
              <w:left w:w="57" w:type="dxa"/>
              <w:bottom w:w="57" w:type="dxa"/>
              <w:right w:w="57" w:type="dxa"/>
            </w:tcMar>
            <w:vAlign w:val="center"/>
          </w:tcPr>
          <w:p w14:paraId="444CE12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05D70F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96E0C67">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B653B4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7B32A2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将审批时限由15个工作日压减至8个工作日。</w:t>
            </w:r>
          </w:p>
        </w:tc>
        <w:tc>
          <w:tcPr>
            <w:tcW w:w="3015" w:type="dxa"/>
            <w:tcMar>
              <w:top w:w="57" w:type="dxa"/>
              <w:left w:w="57" w:type="dxa"/>
              <w:bottom w:w="57" w:type="dxa"/>
              <w:right w:w="57" w:type="dxa"/>
            </w:tcMar>
            <w:vAlign w:val="center"/>
          </w:tcPr>
          <w:p w14:paraId="7288F71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1.开展“双随机、一公开”监管，加强对持证主体合规经营的监管，发现违法违规行为的要依法查处并公开结果。2.取缔无证经营主体。</w:t>
            </w:r>
          </w:p>
        </w:tc>
        <w:tc>
          <w:tcPr>
            <w:tcW w:w="774" w:type="dxa"/>
            <w:tcMar>
              <w:top w:w="57" w:type="dxa"/>
              <w:left w:w="57" w:type="dxa"/>
              <w:bottom w:w="57" w:type="dxa"/>
              <w:right w:w="57" w:type="dxa"/>
            </w:tcMar>
            <w:vAlign w:val="center"/>
          </w:tcPr>
          <w:p w14:paraId="26C12E09">
            <w:pPr>
              <w:spacing w:line="280" w:lineRule="exact"/>
              <w:rPr>
                <w:rFonts w:hint="eastAsia" w:ascii="Times New Roman" w:hAnsi="Times New Roman" w:eastAsia="方正书宋_GBK" w:cs="方正书宋_GBK"/>
                <w:color w:val="000000"/>
                <w:sz w:val="20"/>
                <w:szCs w:val="20"/>
              </w:rPr>
            </w:pPr>
          </w:p>
        </w:tc>
      </w:tr>
      <w:tr w14:paraId="2E4C7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80" w:hRule="atLeast"/>
        </w:trPr>
        <w:tc>
          <w:tcPr>
            <w:tcW w:w="421" w:type="dxa"/>
            <w:tcMar>
              <w:top w:w="57" w:type="dxa"/>
              <w:left w:w="57" w:type="dxa"/>
              <w:bottom w:w="57" w:type="dxa"/>
              <w:right w:w="57" w:type="dxa"/>
            </w:tcMar>
            <w:vAlign w:val="center"/>
          </w:tcPr>
          <w:p w14:paraId="48482A25">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459</w:t>
            </w:r>
          </w:p>
        </w:tc>
        <w:tc>
          <w:tcPr>
            <w:tcW w:w="1342" w:type="dxa"/>
            <w:tcMar>
              <w:top w:w="57" w:type="dxa"/>
              <w:left w:w="57" w:type="dxa"/>
              <w:bottom w:w="57" w:type="dxa"/>
              <w:right w:w="57" w:type="dxa"/>
            </w:tcMar>
            <w:vAlign w:val="center"/>
          </w:tcPr>
          <w:p w14:paraId="7AFAC59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烟草专卖零售许可证核发</w:t>
            </w:r>
          </w:p>
        </w:tc>
        <w:tc>
          <w:tcPr>
            <w:tcW w:w="765" w:type="dxa"/>
            <w:tcMar>
              <w:top w:w="57" w:type="dxa"/>
              <w:left w:w="57" w:type="dxa"/>
              <w:bottom w:w="57" w:type="dxa"/>
              <w:right w:w="57" w:type="dxa"/>
            </w:tcMar>
            <w:vAlign w:val="center"/>
          </w:tcPr>
          <w:p w14:paraId="6EAE20E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烟草专卖零售许可证</w:t>
            </w:r>
          </w:p>
        </w:tc>
        <w:tc>
          <w:tcPr>
            <w:tcW w:w="949" w:type="dxa"/>
            <w:tcMar>
              <w:top w:w="57" w:type="dxa"/>
              <w:left w:w="57" w:type="dxa"/>
              <w:bottom w:w="57" w:type="dxa"/>
              <w:right w:w="57" w:type="dxa"/>
            </w:tcMar>
            <w:vAlign w:val="center"/>
          </w:tcPr>
          <w:p w14:paraId="2A8618A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设区的市、县级烟草部门</w:t>
            </w:r>
          </w:p>
        </w:tc>
        <w:tc>
          <w:tcPr>
            <w:tcW w:w="1320" w:type="dxa"/>
            <w:tcMar>
              <w:top w:w="57" w:type="dxa"/>
              <w:left w:w="57" w:type="dxa"/>
              <w:bottom w:w="57" w:type="dxa"/>
              <w:right w:w="57" w:type="dxa"/>
            </w:tcMar>
            <w:vAlign w:val="center"/>
          </w:tcPr>
          <w:p w14:paraId="790E7F2A">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《中华人民共和国烟草专卖法》《中华人民共和国烟草专卖法实施条例》</w:t>
            </w:r>
          </w:p>
        </w:tc>
        <w:tc>
          <w:tcPr>
            <w:tcW w:w="507" w:type="dxa"/>
            <w:tcMar>
              <w:top w:w="57" w:type="dxa"/>
              <w:left w:w="57" w:type="dxa"/>
              <w:bottom w:w="57" w:type="dxa"/>
              <w:right w:w="57" w:type="dxa"/>
            </w:tcMar>
            <w:vAlign w:val="center"/>
          </w:tcPr>
          <w:p w14:paraId="0C272C1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DBD7C2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687417D">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EC423AA">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644BCC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将审批时限由15个工作日压减至8个工作日。</w:t>
            </w:r>
          </w:p>
        </w:tc>
        <w:tc>
          <w:tcPr>
            <w:tcW w:w="3015" w:type="dxa"/>
            <w:tcMar>
              <w:top w:w="57" w:type="dxa"/>
              <w:left w:w="57" w:type="dxa"/>
              <w:bottom w:w="57" w:type="dxa"/>
              <w:right w:w="57" w:type="dxa"/>
            </w:tcMar>
            <w:vAlign w:val="center"/>
          </w:tcPr>
          <w:p w14:paraId="343E511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1.开展“双随机、一公开”监管，加强对持证主体合规经营的监管，发现违法违规行为的要依法查处并公开结果。2.取缔无证经营主体。</w:t>
            </w:r>
          </w:p>
        </w:tc>
        <w:tc>
          <w:tcPr>
            <w:tcW w:w="774" w:type="dxa"/>
            <w:tcMar>
              <w:top w:w="57" w:type="dxa"/>
              <w:left w:w="57" w:type="dxa"/>
              <w:bottom w:w="57" w:type="dxa"/>
              <w:right w:w="57" w:type="dxa"/>
            </w:tcMar>
            <w:vAlign w:val="center"/>
          </w:tcPr>
          <w:p w14:paraId="69257505">
            <w:pPr>
              <w:spacing w:line="280" w:lineRule="exact"/>
              <w:rPr>
                <w:rFonts w:hint="eastAsia" w:ascii="Times New Roman" w:hAnsi="Times New Roman" w:eastAsia="方正书宋_GBK" w:cs="方正书宋_GBK"/>
                <w:color w:val="000000"/>
                <w:sz w:val="20"/>
                <w:szCs w:val="20"/>
              </w:rPr>
            </w:pPr>
          </w:p>
        </w:tc>
      </w:tr>
      <w:tr w14:paraId="68630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28" w:hRule="atLeast"/>
        </w:trPr>
        <w:tc>
          <w:tcPr>
            <w:tcW w:w="421" w:type="dxa"/>
            <w:tcMar>
              <w:top w:w="57" w:type="dxa"/>
              <w:left w:w="57" w:type="dxa"/>
              <w:bottom w:w="57" w:type="dxa"/>
              <w:right w:w="57" w:type="dxa"/>
            </w:tcMar>
            <w:vAlign w:val="center"/>
          </w:tcPr>
          <w:p w14:paraId="36E83F51">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460</w:t>
            </w:r>
          </w:p>
        </w:tc>
        <w:tc>
          <w:tcPr>
            <w:tcW w:w="1342" w:type="dxa"/>
            <w:tcMar>
              <w:top w:w="57" w:type="dxa"/>
              <w:left w:w="57" w:type="dxa"/>
              <w:bottom w:w="57" w:type="dxa"/>
              <w:right w:w="57" w:type="dxa"/>
            </w:tcMar>
            <w:vAlign w:val="center"/>
          </w:tcPr>
          <w:p w14:paraId="137CB9D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烟草专卖品准运证核发</w:t>
            </w:r>
          </w:p>
        </w:tc>
        <w:tc>
          <w:tcPr>
            <w:tcW w:w="765" w:type="dxa"/>
            <w:tcMar>
              <w:top w:w="57" w:type="dxa"/>
              <w:left w:w="57" w:type="dxa"/>
              <w:bottom w:w="57" w:type="dxa"/>
              <w:right w:w="57" w:type="dxa"/>
            </w:tcMar>
            <w:vAlign w:val="center"/>
          </w:tcPr>
          <w:p w14:paraId="43383AE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烟草专卖品准运证</w:t>
            </w:r>
          </w:p>
        </w:tc>
        <w:tc>
          <w:tcPr>
            <w:tcW w:w="949" w:type="dxa"/>
            <w:tcMar>
              <w:top w:w="57" w:type="dxa"/>
              <w:left w:w="57" w:type="dxa"/>
              <w:bottom w:w="57" w:type="dxa"/>
              <w:right w:w="57" w:type="dxa"/>
            </w:tcMar>
            <w:vAlign w:val="center"/>
          </w:tcPr>
          <w:p w14:paraId="23360B6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设区的市级以上烟草部门</w:t>
            </w:r>
          </w:p>
        </w:tc>
        <w:tc>
          <w:tcPr>
            <w:tcW w:w="1320" w:type="dxa"/>
            <w:tcMar>
              <w:top w:w="57" w:type="dxa"/>
              <w:left w:w="57" w:type="dxa"/>
              <w:bottom w:w="57" w:type="dxa"/>
              <w:right w:w="57" w:type="dxa"/>
            </w:tcMar>
            <w:vAlign w:val="center"/>
          </w:tcPr>
          <w:p w14:paraId="36D7F18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《中华人民共和国烟草专卖法》《中华人民共和国烟草专卖法实施条例》</w:t>
            </w:r>
          </w:p>
        </w:tc>
        <w:tc>
          <w:tcPr>
            <w:tcW w:w="507" w:type="dxa"/>
            <w:tcMar>
              <w:top w:w="57" w:type="dxa"/>
              <w:left w:w="57" w:type="dxa"/>
              <w:bottom w:w="57" w:type="dxa"/>
              <w:right w:w="57" w:type="dxa"/>
            </w:tcMar>
            <w:vAlign w:val="center"/>
          </w:tcPr>
          <w:p w14:paraId="43864F6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3804B5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654F034">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C45CC9B">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F37B43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将审批时限由3个工作日压减至2个工作日。</w:t>
            </w:r>
          </w:p>
        </w:tc>
        <w:tc>
          <w:tcPr>
            <w:tcW w:w="3015" w:type="dxa"/>
            <w:tcMar>
              <w:top w:w="57" w:type="dxa"/>
              <w:left w:w="57" w:type="dxa"/>
              <w:bottom w:w="57" w:type="dxa"/>
              <w:right w:w="57" w:type="dxa"/>
            </w:tcMar>
            <w:vAlign w:val="center"/>
          </w:tcPr>
          <w:p w14:paraId="1BE3391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1.开展“双随机、一公开”监管，加强对持证主体合规运输烟草专卖品的监管，发现违法违规行为的要依法查处并公开结果。2.对无证运输或超量携带烟草专卖品的行为依法进行查处。</w:t>
            </w:r>
          </w:p>
        </w:tc>
        <w:tc>
          <w:tcPr>
            <w:tcW w:w="774" w:type="dxa"/>
            <w:tcMar>
              <w:top w:w="57" w:type="dxa"/>
              <w:left w:w="57" w:type="dxa"/>
              <w:bottom w:w="57" w:type="dxa"/>
              <w:right w:w="57" w:type="dxa"/>
            </w:tcMar>
            <w:vAlign w:val="center"/>
          </w:tcPr>
          <w:p w14:paraId="269A9E54">
            <w:pPr>
              <w:spacing w:line="280" w:lineRule="exact"/>
              <w:rPr>
                <w:rFonts w:hint="eastAsia" w:ascii="Times New Roman" w:hAnsi="Times New Roman" w:eastAsia="方正书宋_GBK" w:cs="方正书宋_GBK"/>
                <w:color w:val="000000"/>
                <w:sz w:val="20"/>
                <w:szCs w:val="20"/>
              </w:rPr>
            </w:pPr>
          </w:p>
        </w:tc>
      </w:tr>
      <w:tr w14:paraId="5092E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53" w:hRule="atLeast"/>
        </w:trPr>
        <w:tc>
          <w:tcPr>
            <w:tcW w:w="421" w:type="dxa"/>
            <w:tcMar>
              <w:top w:w="57" w:type="dxa"/>
              <w:left w:w="57" w:type="dxa"/>
              <w:bottom w:w="57" w:type="dxa"/>
              <w:right w:w="57" w:type="dxa"/>
            </w:tcMar>
            <w:vAlign w:val="center"/>
          </w:tcPr>
          <w:p w14:paraId="656BC5AB">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461</w:t>
            </w:r>
          </w:p>
        </w:tc>
        <w:tc>
          <w:tcPr>
            <w:tcW w:w="1342" w:type="dxa"/>
            <w:tcMar>
              <w:top w:w="57" w:type="dxa"/>
              <w:left w:w="57" w:type="dxa"/>
              <w:bottom w:w="57" w:type="dxa"/>
              <w:right w:w="57" w:type="dxa"/>
            </w:tcMar>
            <w:vAlign w:val="center"/>
          </w:tcPr>
          <w:p w14:paraId="415C4E4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在草原上开展经营性旅游活动审批</w:t>
            </w:r>
          </w:p>
        </w:tc>
        <w:tc>
          <w:tcPr>
            <w:tcW w:w="765" w:type="dxa"/>
            <w:tcMar>
              <w:top w:w="57" w:type="dxa"/>
              <w:left w:w="57" w:type="dxa"/>
              <w:bottom w:w="57" w:type="dxa"/>
              <w:right w:w="57" w:type="dxa"/>
            </w:tcMar>
            <w:vAlign w:val="center"/>
          </w:tcPr>
          <w:p w14:paraId="6BF786E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草原作业许可证（草原经营性旅游活动）</w:t>
            </w:r>
          </w:p>
        </w:tc>
        <w:tc>
          <w:tcPr>
            <w:tcW w:w="949" w:type="dxa"/>
            <w:tcMar>
              <w:top w:w="57" w:type="dxa"/>
              <w:left w:w="57" w:type="dxa"/>
              <w:bottom w:w="57" w:type="dxa"/>
              <w:right w:w="57" w:type="dxa"/>
            </w:tcMar>
            <w:vAlign w:val="center"/>
          </w:tcPr>
          <w:p w14:paraId="6CC16F2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县级以上地方林草部门</w:t>
            </w:r>
          </w:p>
        </w:tc>
        <w:tc>
          <w:tcPr>
            <w:tcW w:w="1320" w:type="dxa"/>
            <w:tcMar>
              <w:top w:w="57" w:type="dxa"/>
              <w:left w:w="57" w:type="dxa"/>
              <w:bottom w:w="57" w:type="dxa"/>
              <w:right w:w="57" w:type="dxa"/>
            </w:tcMar>
            <w:vAlign w:val="center"/>
          </w:tcPr>
          <w:p w14:paraId="42132AF6">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《中华人民共和国草原法》</w:t>
            </w:r>
          </w:p>
        </w:tc>
        <w:tc>
          <w:tcPr>
            <w:tcW w:w="507" w:type="dxa"/>
            <w:tcMar>
              <w:top w:w="57" w:type="dxa"/>
              <w:left w:w="57" w:type="dxa"/>
              <w:bottom w:w="57" w:type="dxa"/>
              <w:right w:w="57" w:type="dxa"/>
            </w:tcMar>
            <w:vAlign w:val="center"/>
          </w:tcPr>
          <w:p w14:paraId="67B9E73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DF5BBE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38F5706">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5B6FDB9">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9EAEDB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将审批时限由20个工作日压减至15个工作日。</w:t>
            </w:r>
          </w:p>
        </w:tc>
        <w:tc>
          <w:tcPr>
            <w:tcW w:w="3015" w:type="dxa"/>
            <w:tcMar>
              <w:top w:w="57" w:type="dxa"/>
              <w:left w:w="57" w:type="dxa"/>
              <w:bottom w:w="57" w:type="dxa"/>
              <w:right w:w="57" w:type="dxa"/>
            </w:tcMar>
            <w:vAlign w:val="center"/>
          </w:tcPr>
          <w:p w14:paraId="5C41C69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开展“双随机、一公开”监管，在草原征占用行为监管过程中，一并对有关经营性旅游活动进行检查，发现违法违规行为的要依法查处并公开结果。</w:t>
            </w:r>
          </w:p>
        </w:tc>
        <w:tc>
          <w:tcPr>
            <w:tcW w:w="774" w:type="dxa"/>
            <w:tcMar>
              <w:top w:w="57" w:type="dxa"/>
              <w:left w:w="57" w:type="dxa"/>
              <w:bottom w:w="57" w:type="dxa"/>
              <w:right w:w="57" w:type="dxa"/>
            </w:tcMar>
            <w:vAlign w:val="center"/>
          </w:tcPr>
          <w:p w14:paraId="343D58E5">
            <w:pPr>
              <w:spacing w:line="280" w:lineRule="exact"/>
              <w:rPr>
                <w:rFonts w:hint="eastAsia" w:ascii="Times New Roman" w:hAnsi="Times New Roman" w:eastAsia="方正书宋_GBK" w:cs="方正书宋_GBK"/>
                <w:color w:val="000000"/>
                <w:sz w:val="20"/>
                <w:szCs w:val="20"/>
              </w:rPr>
            </w:pPr>
          </w:p>
        </w:tc>
      </w:tr>
      <w:tr w14:paraId="090A5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3052F0FE">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462</w:t>
            </w:r>
          </w:p>
        </w:tc>
        <w:tc>
          <w:tcPr>
            <w:tcW w:w="1342" w:type="dxa"/>
            <w:tcMar>
              <w:top w:w="57" w:type="dxa"/>
              <w:left w:w="57" w:type="dxa"/>
              <w:bottom w:w="57" w:type="dxa"/>
              <w:right w:w="57" w:type="dxa"/>
            </w:tcMar>
            <w:vAlign w:val="center"/>
          </w:tcPr>
          <w:p w14:paraId="63877512">
            <w:pPr>
              <w:widowControl/>
              <w:spacing w:line="280" w:lineRule="exact"/>
              <w:textAlignment w:val="center"/>
              <w:rPr>
                <w:rFonts w:hint="eastAsia" w:ascii="Times New Roman" w:hAnsi="Times New Roman" w:eastAsia="方正书宋_GBK" w:cs="方正书宋_GBK"/>
                <w:color w:val="000000"/>
                <w:sz w:val="20"/>
                <w:szCs w:val="20"/>
                <w:u w:val="single"/>
              </w:rPr>
            </w:pPr>
            <w:r>
              <w:rPr>
                <w:rFonts w:hint="eastAsia" w:ascii="Times New Roman" w:hAnsi="Times New Roman" w:eastAsia="方正书宋_GBK" w:cs="方正书宋_GBK"/>
                <w:color w:val="000000"/>
                <w:kern w:val="0"/>
                <w:sz w:val="20"/>
                <w:szCs w:val="20"/>
                <w:lang w:bidi="ar"/>
              </w:rPr>
              <w:t>林草种子（林木良种，主要草种杂交种子及其亲本种子、常规原种种子，选育生产经营相结合单位）生产经营许可证核发</w:t>
            </w:r>
          </w:p>
        </w:tc>
        <w:tc>
          <w:tcPr>
            <w:tcW w:w="765" w:type="dxa"/>
            <w:tcMar>
              <w:top w:w="57" w:type="dxa"/>
              <w:left w:w="57" w:type="dxa"/>
              <w:bottom w:w="57" w:type="dxa"/>
              <w:right w:w="57" w:type="dxa"/>
            </w:tcMar>
            <w:vAlign w:val="center"/>
          </w:tcPr>
          <w:p w14:paraId="513B230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林草种子生产经营许可证</w:t>
            </w:r>
          </w:p>
        </w:tc>
        <w:tc>
          <w:tcPr>
            <w:tcW w:w="949" w:type="dxa"/>
            <w:tcMar>
              <w:top w:w="57" w:type="dxa"/>
              <w:left w:w="57" w:type="dxa"/>
              <w:bottom w:w="57" w:type="dxa"/>
              <w:right w:w="57" w:type="dxa"/>
            </w:tcMar>
            <w:vAlign w:val="center"/>
          </w:tcPr>
          <w:p w14:paraId="568DEBD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省级林草部门</w:t>
            </w:r>
          </w:p>
        </w:tc>
        <w:tc>
          <w:tcPr>
            <w:tcW w:w="1320" w:type="dxa"/>
            <w:tcMar>
              <w:top w:w="57" w:type="dxa"/>
              <w:left w:w="57" w:type="dxa"/>
              <w:bottom w:w="57" w:type="dxa"/>
              <w:right w:w="57" w:type="dxa"/>
            </w:tcMar>
            <w:vAlign w:val="center"/>
          </w:tcPr>
          <w:p w14:paraId="227D4188">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《中华人民共和国种子法》</w:t>
            </w:r>
          </w:p>
        </w:tc>
        <w:tc>
          <w:tcPr>
            <w:tcW w:w="507" w:type="dxa"/>
            <w:tcMar>
              <w:top w:w="57" w:type="dxa"/>
              <w:left w:w="57" w:type="dxa"/>
              <w:bottom w:w="57" w:type="dxa"/>
              <w:right w:w="57" w:type="dxa"/>
            </w:tcMar>
            <w:vAlign w:val="center"/>
          </w:tcPr>
          <w:p w14:paraId="06CB762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12CECD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7545EB4">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7A545F9">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84DA7D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不再要求申请人提供经营场所权属证明、生产用地用途证明等材料。</w:t>
            </w:r>
          </w:p>
        </w:tc>
        <w:tc>
          <w:tcPr>
            <w:tcW w:w="3015" w:type="dxa"/>
            <w:tcMar>
              <w:top w:w="57" w:type="dxa"/>
              <w:left w:w="57" w:type="dxa"/>
              <w:bottom w:w="57" w:type="dxa"/>
              <w:right w:w="57" w:type="dxa"/>
            </w:tcMar>
            <w:vAlign w:val="center"/>
          </w:tcPr>
          <w:p w14:paraId="2468438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1.开展“双随机、一公开”监管，发现违法违规行为的要依法查处并公开结果。2.加强信用监管，建立企业信用档案并依法公开，对失信单位和个人开展联合惩戒。3.发挥行业协会自律作用。</w:t>
            </w:r>
          </w:p>
        </w:tc>
        <w:tc>
          <w:tcPr>
            <w:tcW w:w="774" w:type="dxa"/>
            <w:tcMar>
              <w:top w:w="57" w:type="dxa"/>
              <w:left w:w="57" w:type="dxa"/>
              <w:bottom w:w="57" w:type="dxa"/>
              <w:right w:w="57" w:type="dxa"/>
            </w:tcMar>
            <w:vAlign w:val="center"/>
          </w:tcPr>
          <w:p w14:paraId="62C8CD34">
            <w:pPr>
              <w:spacing w:line="280" w:lineRule="exact"/>
              <w:rPr>
                <w:rFonts w:hint="eastAsia" w:ascii="Times New Roman" w:hAnsi="Times New Roman" w:eastAsia="方正书宋_GBK" w:cs="方正书宋_GBK"/>
                <w:color w:val="000000"/>
                <w:sz w:val="20"/>
                <w:szCs w:val="20"/>
              </w:rPr>
            </w:pPr>
          </w:p>
        </w:tc>
      </w:tr>
      <w:tr w14:paraId="05CCF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29" w:hRule="atLeast"/>
        </w:trPr>
        <w:tc>
          <w:tcPr>
            <w:tcW w:w="421" w:type="dxa"/>
            <w:tcMar>
              <w:top w:w="57" w:type="dxa"/>
              <w:left w:w="57" w:type="dxa"/>
              <w:bottom w:w="57" w:type="dxa"/>
              <w:right w:w="57" w:type="dxa"/>
            </w:tcMar>
            <w:vAlign w:val="center"/>
          </w:tcPr>
          <w:p w14:paraId="0597FC05">
            <w:pPr>
              <w:widowControl/>
              <w:adjustRightInd w:val="0"/>
              <w:snapToGrid w:val="0"/>
              <w:spacing w:line="30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463</w:t>
            </w:r>
          </w:p>
        </w:tc>
        <w:tc>
          <w:tcPr>
            <w:tcW w:w="1342" w:type="dxa"/>
            <w:tcMar>
              <w:top w:w="57" w:type="dxa"/>
              <w:left w:w="57" w:type="dxa"/>
              <w:bottom w:w="57" w:type="dxa"/>
              <w:right w:w="57" w:type="dxa"/>
            </w:tcMar>
            <w:vAlign w:val="center"/>
          </w:tcPr>
          <w:p w14:paraId="5EF21A8B">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从事种子进出口业务的林木种子生产经营许可证</w:t>
            </w:r>
          </w:p>
        </w:tc>
        <w:tc>
          <w:tcPr>
            <w:tcW w:w="765" w:type="dxa"/>
            <w:tcMar>
              <w:top w:w="57" w:type="dxa"/>
              <w:left w:w="57" w:type="dxa"/>
              <w:bottom w:w="57" w:type="dxa"/>
              <w:right w:w="57" w:type="dxa"/>
            </w:tcMar>
            <w:vAlign w:val="center"/>
          </w:tcPr>
          <w:p w14:paraId="23BCF4FA">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林草种子生产经营许可证</w:t>
            </w:r>
          </w:p>
        </w:tc>
        <w:tc>
          <w:tcPr>
            <w:tcW w:w="949" w:type="dxa"/>
            <w:tcMar>
              <w:top w:w="57" w:type="dxa"/>
              <w:left w:w="57" w:type="dxa"/>
              <w:bottom w:w="57" w:type="dxa"/>
              <w:right w:w="57" w:type="dxa"/>
            </w:tcMar>
            <w:vAlign w:val="center"/>
          </w:tcPr>
          <w:p w14:paraId="5F91FE8E">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国家林草局</w:t>
            </w:r>
          </w:p>
        </w:tc>
        <w:tc>
          <w:tcPr>
            <w:tcW w:w="1320" w:type="dxa"/>
            <w:tcMar>
              <w:top w:w="57" w:type="dxa"/>
              <w:left w:w="57" w:type="dxa"/>
              <w:bottom w:w="57" w:type="dxa"/>
              <w:right w:w="57" w:type="dxa"/>
            </w:tcMar>
            <w:vAlign w:val="center"/>
          </w:tcPr>
          <w:p w14:paraId="2CCE3CE8">
            <w:pPr>
              <w:widowControl/>
              <w:spacing w:line="30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《中华人民共和国种子法》</w:t>
            </w:r>
          </w:p>
        </w:tc>
        <w:tc>
          <w:tcPr>
            <w:tcW w:w="507" w:type="dxa"/>
            <w:tcMar>
              <w:top w:w="57" w:type="dxa"/>
              <w:left w:w="57" w:type="dxa"/>
              <w:bottom w:w="57" w:type="dxa"/>
              <w:right w:w="57" w:type="dxa"/>
            </w:tcMar>
            <w:vAlign w:val="center"/>
          </w:tcPr>
          <w:p w14:paraId="34A5205C">
            <w:pPr>
              <w:spacing w:line="30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F4E8262">
            <w:pPr>
              <w:spacing w:line="30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EDE397E">
            <w:pPr>
              <w:spacing w:line="30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B76AEB6">
            <w:pPr>
              <w:widowControl/>
              <w:spacing w:line="30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AC7DF5D">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根据全国人大常委会授权决定，暂时调整适用《中华人民共和国种子法》关于“林草种子（进出口）生产经营许可证核发”的规定，取消省级林草部门实施的审核（初审）环节，申请人直接向国家林草局提出申请。2.不再要求申请人提供经营场所权属证明、生产用地用途证明等材料。</w:t>
            </w:r>
          </w:p>
        </w:tc>
        <w:tc>
          <w:tcPr>
            <w:tcW w:w="3015" w:type="dxa"/>
            <w:tcMar>
              <w:top w:w="57" w:type="dxa"/>
              <w:left w:w="57" w:type="dxa"/>
              <w:bottom w:w="57" w:type="dxa"/>
              <w:right w:w="57" w:type="dxa"/>
            </w:tcMar>
            <w:vAlign w:val="center"/>
          </w:tcPr>
          <w:p w14:paraId="0D4053D4">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1.开展“双随机、一公开”监管，发现违法违规行为的要依法查处并公开结果。2.加强信用监管，建立企业信用档案并向社会公开，对失信主体开展联合惩戒。3.依法及时处理投诉举报。4.发挥行业协会自律作用。</w:t>
            </w:r>
          </w:p>
        </w:tc>
        <w:tc>
          <w:tcPr>
            <w:tcW w:w="774" w:type="dxa"/>
            <w:tcMar>
              <w:top w:w="57" w:type="dxa"/>
              <w:left w:w="57" w:type="dxa"/>
              <w:bottom w:w="57" w:type="dxa"/>
              <w:right w:w="57" w:type="dxa"/>
            </w:tcMar>
            <w:vAlign w:val="center"/>
          </w:tcPr>
          <w:p w14:paraId="26F2CB38">
            <w:pPr>
              <w:spacing w:line="300" w:lineRule="exact"/>
              <w:rPr>
                <w:rFonts w:hint="eastAsia" w:ascii="Times New Roman" w:hAnsi="Times New Roman" w:eastAsia="方正书宋_GBK" w:cs="方正书宋_GBK"/>
                <w:color w:val="000000"/>
                <w:sz w:val="20"/>
                <w:szCs w:val="20"/>
              </w:rPr>
            </w:pPr>
          </w:p>
        </w:tc>
      </w:tr>
      <w:tr w14:paraId="15C43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75" w:hRule="atLeast"/>
        </w:trPr>
        <w:tc>
          <w:tcPr>
            <w:tcW w:w="421" w:type="dxa"/>
            <w:tcMar>
              <w:top w:w="57" w:type="dxa"/>
              <w:left w:w="57" w:type="dxa"/>
              <w:bottom w:w="57" w:type="dxa"/>
              <w:right w:w="57" w:type="dxa"/>
            </w:tcMar>
            <w:vAlign w:val="center"/>
          </w:tcPr>
          <w:p w14:paraId="53537C38">
            <w:pPr>
              <w:widowControl/>
              <w:adjustRightInd w:val="0"/>
              <w:snapToGrid w:val="0"/>
              <w:spacing w:line="30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464</w:t>
            </w:r>
          </w:p>
        </w:tc>
        <w:tc>
          <w:tcPr>
            <w:tcW w:w="1342" w:type="dxa"/>
            <w:tcMar>
              <w:top w:w="57" w:type="dxa"/>
              <w:left w:w="57" w:type="dxa"/>
              <w:bottom w:w="57" w:type="dxa"/>
              <w:right w:w="57" w:type="dxa"/>
            </w:tcMar>
            <w:vAlign w:val="center"/>
          </w:tcPr>
          <w:p w14:paraId="2A8F1818">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草种进出口审批</w:t>
            </w:r>
          </w:p>
        </w:tc>
        <w:tc>
          <w:tcPr>
            <w:tcW w:w="765" w:type="dxa"/>
            <w:tcMar>
              <w:top w:w="57" w:type="dxa"/>
              <w:left w:w="57" w:type="dxa"/>
              <w:bottom w:w="57" w:type="dxa"/>
              <w:right w:w="57" w:type="dxa"/>
            </w:tcMar>
            <w:vAlign w:val="center"/>
          </w:tcPr>
          <w:p w14:paraId="02AF24EB">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草种进出口审批表</w:t>
            </w:r>
          </w:p>
        </w:tc>
        <w:tc>
          <w:tcPr>
            <w:tcW w:w="949" w:type="dxa"/>
            <w:tcMar>
              <w:top w:w="57" w:type="dxa"/>
              <w:left w:w="57" w:type="dxa"/>
              <w:bottom w:w="57" w:type="dxa"/>
              <w:right w:w="57" w:type="dxa"/>
            </w:tcMar>
            <w:vAlign w:val="center"/>
          </w:tcPr>
          <w:p w14:paraId="288F9053">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省级林草部门</w:t>
            </w:r>
          </w:p>
        </w:tc>
        <w:tc>
          <w:tcPr>
            <w:tcW w:w="1320" w:type="dxa"/>
            <w:tcMar>
              <w:top w:w="57" w:type="dxa"/>
              <w:left w:w="57" w:type="dxa"/>
              <w:bottom w:w="57" w:type="dxa"/>
              <w:right w:w="57" w:type="dxa"/>
            </w:tcMar>
            <w:vAlign w:val="center"/>
          </w:tcPr>
          <w:p w14:paraId="780A410B">
            <w:pPr>
              <w:widowControl/>
              <w:spacing w:line="30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《中华人民共和国种子法》</w:t>
            </w:r>
          </w:p>
        </w:tc>
        <w:tc>
          <w:tcPr>
            <w:tcW w:w="507" w:type="dxa"/>
            <w:tcMar>
              <w:top w:w="57" w:type="dxa"/>
              <w:left w:w="57" w:type="dxa"/>
              <w:bottom w:w="57" w:type="dxa"/>
              <w:right w:w="57" w:type="dxa"/>
            </w:tcMar>
            <w:vAlign w:val="center"/>
          </w:tcPr>
          <w:p w14:paraId="5033DAC5">
            <w:pPr>
              <w:spacing w:line="30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07C1BD2">
            <w:pPr>
              <w:spacing w:line="30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3AF4B2B">
            <w:pPr>
              <w:spacing w:line="30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503D7C5">
            <w:pPr>
              <w:widowControl/>
              <w:spacing w:line="30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1CF2A84">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1.不再要求申请人提供草种生产经营许可证等材料。2.将草种进出口审批表有效期由3个月延长至6个月。</w:t>
            </w:r>
          </w:p>
        </w:tc>
        <w:tc>
          <w:tcPr>
            <w:tcW w:w="3015" w:type="dxa"/>
            <w:tcMar>
              <w:top w:w="57" w:type="dxa"/>
              <w:left w:w="57" w:type="dxa"/>
              <w:bottom w:w="57" w:type="dxa"/>
              <w:right w:w="57" w:type="dxa"/>
            </w:tcMar>
            <w:vAlign w:val="center"/>
          </w:tcPr>
          <w:p w14:paraId="61A86BB1">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1.开展“双随机、一公开”监管，发现违法违规行为的要依法查处并公开结果。2.依法及时处理投诉举报。3.加强信用监管，建立企业信用档案并向社会公开，对失信主体开展联合惩戒。</w:t>
            </w:r>
          </w:p>
        </w:tc>
        <w:tc>
          <w:tcPr>
            <w:tcW w:w="774" w:type="dxa"/>
            <w:tcMar>
              <w:top w:w="57" w:type="dxa"/>
              <w:left w:w="57" w:type="dxa"/>
              <w:bottom w:w="57" w:type="dxa"/>
              <w:right w:w="57" w:type="dxa"/>
            </w:tcMar>
            <w:vAlign w:val="center"/>
          </w:tcPr>
          <w:p w14:paraId="4310AAF8">
            <w:pPr>
              <w:spacing w:line="300" w:lineRule="exact"/>
              <w:rPr>
                <w:rFonts w:hint="eastAsia" w:ascii="Times New Roman" w:hAnsi="Times New Roman" w:eastAsia="方正书宋_GBK" w:cs="方正书宋_GBK"/>
                <w:color w:val="000000"/>
                <w:sz w:val="20"/>
                <w:szCs w:val="20"/>
              </w:rPr>
            </w:pPr>
          </w:p>
        </w:tc>
      </w:tr>
      <w:tr w14:paraId="20107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0CCAA246">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465</w:t>
            </w:r>
          </w:p>
        </w:tc>
        <w:tc>
          <w:tcPr>
            <w:tcW w:w="1342" w:type="dxa"/>
            <w:tcMar>
              <w:top w:w="57" w:type="dxa"/>
              <w:left w:w="57" w:type="dxa"/>
              <w:bottom w:w="57" w:type="dxa"/>
              <w:right w:w="57" w:type="dxa"/>
            </w:tcMar>
            <w:vAlign w:val="center"/>
          </w:tcPr>
          <w:p w14:paraId="2C9F6EE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普及型国外引种试种苗圃资格认定</w:t>
            </w:r>
          </w:p>
        </w:tc>
        <w:tc>
          <w:tcPr>
            <w:tcW w:w="765" w:type="dxa"/>
            <w:tcMar>
              <w:top w:w="57" w:type="dxa"/>
              <w:left w:w="57" w:type="dxa"/>
              <w:bottom w:w="57" w:type="dxa"/>
              <w:right w:w="57" w:type="dxa"/>
            </w:tcMar>
            <w:vAlign w:val="center"/>
          </w:tcPr>
          <w:p w14:paraId="6B758EA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普及型国外引种试种苗圃资格证书</w:t>
            </w:r>
          </w:p>
        </w:tc>
        <w:tc>
          <w:tcPr>
            <w:tcW w:w="949" w:type="dxa"/>
            <w:tcMar>
              <w:top w:w="57" w:type="dxa"/>
              <w:left w:w="57" w:type="dxa"/>
              <w:bottom w:w="57" w:type="dxa"/>
              <w:right w:w="57" w:type="dxa"/>
            </w:tcMar>
            <w:vAlign w:val="center"/>
          </w:tcPr>
          <w:p w14:paraId="192C486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国家林草局</w:t>
            </w:r>
          </w:p>
        </w:tc>
        <w:tc>
          <w:tcPr>
            <w:tcW w:w="1320" w:type="dxa"/>
            <w:tcMar>
              <w:top w:w="57" w:type="dxa"/>
              <w:left w:w="57" w:type="dxa"/>
              <w:bottom w:w="57" w:type="dxa"/>
              <w:right w:w="57" w:type="dxa"/>
            </w:tcMar>
            <w:vAlign w:val="center"/>
          </w:tcPr>
          <w:p w14:paraId="4F0AEA1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2DC70F2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6F3C38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127A598">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B6494CE">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71AB93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不再要求申请人提供林草种子生产经营许可证等材料。</w:t>
            </w:r>
          </w:p>
        </w:tc>
        <w:tc>
          <w:tcPr>
            <w:tcW w:w="3015" w:type="dxa"/>
            <w:tcMar>
              <w:top w:w="57" w:type="dxa"/>
              <w:left w:w="57" w:type="dxa"/>
              <w:bottom w:w="57" w:type="dxa"/>
              <w:right w:w="57" w:type="dxa"/>
            </w:tcMar>
            <w:vAlign w:val="center"/>
          </w:tcPr>
          <w:p w14:paraId="43F5A72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开展“双随机、一公开”监管和专项检查，发现违法违规行为的要依法查处并公开结果。</w:t>
            </w:r>
          </w:p>
        </w:tc>
        <w:tc>
          <w:tcPr>
            <w:tcW w:w="774" w:type="dxa"/>
            <w:tcMar>
              <w:top w:w="57" w:type="dxa"/>
              <w:left w:w="57" w:type="dxa"/>
              <w:bottom w:w="57" w:type="dxa"/>
              <w:right w:w="57" w:type="dxa"/>
            </w:tcMar>
            <w:vAlign w:val="center"/>
          </w:tcPr>
          <w:p w14:paraId="073664B2">
            <w:pPr>
              <w:spacing w:line="280" w:lineRule="exact"/>
              <w:rPr>
                <w:rFonts w:hint="eastAsia" w:ascii="Times New Roman" w:hAnsi="Times New Roman" w:eastAsia="方正书宋_GBK" w:cs="方正书宋_GBK"/>
                <w:color w:val="000000"/>
                <w:sz w:val="20"/>
                <w:szCs w:val="20"/>
              </w:rPr>
            </w:pPr>
          </w:p>
        </w:tc>
      </w:tr>
      <w:tr w14:paraId="08EDB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194BA4C9">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466</w:t>
            </w:r>
          </w:p>
        </w:tc>
        <w:tc>
          <w:tcPr>
            <w:tcW w:w="1342" w:type="dxa"/>
            <w:tcMar>
              <w:top w:w="57" w:type="dxa"/>
              <w:left w:w="57" w:type="dxa"/>
              <w:bottom w:w="57" w:type="dxa"/>
              <w:right w:w="57" w:type="dxa"/>
            </w:tcMar>
            <w:vAlign w:val="center"/>
          </w:tcPr>
          <w:p w14:paraId="275BF96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林草种子质量检验机构资质考核</w:t>
            </w:r>
          </w:p>
        </w:tc>
        <w:tc>
          <w:tcPr>
            <w:tcW w:w="765" w:type="dxa"/>
            <w:tcMar>
              <w:top w:w="57" w:type="dxa"/>
              <w:left w:w="57" w:type="dxa"/>
              <w:bottom w:w="57" w:type="dxa"/>
              <w:right w:w="57" w:type="dxa"/>
            </w:tcMar>
            <w:vAlign w:val="center"/>
          </w:tcPr>
          <w:p w14:paraId="74F972B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林草种子质量检验机构资质证书</w:t>
            </w:r>
          </w:p>
        </w:tc>
        <w:tc>
          <w:tcPr>
            <w:tcW w:w="949" w:type="dxa"/>
            <w:tcMar>
              <w:top w:w="57" w:type="dxa"/>
              <w:left w:w="57" w:type="dxa"/>
              <w:bottom w:w="57" w:type="dxa"/>
              <w:right w:w="57" w:type="dxa"/>
            </w:tcMar>
            <w:vAlign w:val="center"/>
          </w:tcPr>
          <w:p w14:paraId="14F0FD4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 xml:space="preserve">省级以上林草部门  </w:t>
            </w:r>
          </w:p>
        </w:tc>
        <w:tc>
          <w:tcPr>
            <w:tcW w:w="1320" w:type="dxa"/>
            <w:tcMar>
              <w:top w:w="57" w:type="dxa"/>
              <w:left w:w="57" w:type="dxa"/>
              <w:bottom w:w="57" w:type="dxa"/>
              <w:right w:w="57" w:type="dxa"/>
            </w:tcMar>
            <w:vAlign w:val="center"/>
          </w:tcPr>
          <w:p w14:paraId="4B09C6CF">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《中华人民共和国种子法》</w:t>
            </w:r>
          </w:p>
        </w:tc>
        <w:tc>
          <w:tcPr>
            <w:tcW w:w="507" w:type="dxa"/>
            <w:tcMar>
              <w:top w:w="57" w:type="dxa"/>
              <w:left w:w="57" w:type="dxa"/>
              <w:bottom w:w="57" w:type="dxa"/>
              <w:right w:w="57" w:type="dxa"/>
            </w:tcMar>
            <w:vAlign w:val="center"/>
          </w:tcPr>
          <w:p w14:paraId="2484C81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62656E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FF0CFFD">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173F07A">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08D416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1.不再要求申请人提供工作制度等材料。2.将审批时限由20个工作日压减至15个工作日。</w:t>
            </w:r>
          </w:p>
        </w:tc>
        <w:tc>
          <w:tcPr>
            <w:tcW w:w="3015" w:type="dxa"/>
            <w:tcMar>
              <w:top w:w="57" w:type="dxa"/>
              <w:left w:w="57" w:type="dxa"/>
              <w:bottom w:w="57" w:type="dxa"/>
              <w:right w:w="57" w:type="dxa"/>
            </w:tcMar>
            <w:vAlign w:val="center"/>
          </w:tcPr>
          <w:p w14:paraId="03C206C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1.开展“双随机、一公开”监管，发现违法违规行为的要依法查处并公开结果。2.加强信用监管，向社会公布检验机构信用状况。</w:t>
            </w:r>
          </w:p>
        </w:tc>
        <w:tc>
          <w:tcPr>
            <w:tcW w:w="774" w:type="dxa"/>
            <w:tcMar>
              <w:top w:w="57" w:type="dxa"/>
              <w:left w:w="57" w:type="dxa"/>
              <w:bottom w:w="57" w:type="dxa"/>
              <w:right w:w="57" w:type="dxa"/>
            </w:tcMar>
            <w:vAlign w:val="center"/>
          </w:tcPr>
          <w:p w14:paraId="2750724C">
            <w:pPr>
              <w:spacing w:line="280" w:lineRule="exact"/>
              <w:rPr>
                <w:rFonts w:hint="eastAsia" w:ascii="Times New Roman" w:hAnsi="Times New Roman" w:eastAsia="方正书宋_GBK" w:cs="方正书宋_GBK"/>
                <w:color w:val="000000"/>
                <w:sz w:val="20"/>
                <w:szCs w:val="20"/>
              </w:rPr>
            </w:pPr>
          </w:p>
        </w:tc>
      </w:tr>
      <w:tr w14:paraId="181A4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64D80169">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467</w:t>
            </w:r>
          </w:p>
        </w:tc>
        <w:tc>
          <w:tcPr>
            <w:tcW w:w="1342" w:type="dxa"/>
            <w:tcMar>
              <w:top w:w="57" w:type="dxa"/>
              <w:left w:w="57" w:type="dxa"/>
              <w:bottom w:w="57" w:type="dxa"/>
              <w:right w:w="57" w:type="dxa"/>
            </w:tcMar>
            <w:vAlign w:val="center"/>
          </w:tcPr>
          <w:p w14:paraId="74EDF1F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林业质检机构资质认定</w:t>
            </w:r>
          </w:p>
        </w:tc>
        <w:tc>
          <w:tcPr>
            <w:tcW w:w="765" w:type="dxa"/>
            <w:tcMar>
              <w:top w:w="57" w:type="dxa"/>
              <w:left w:w="57" w:type="dxa"/>
              <w:bottom w:w="57" w:type="dxa"/>
              <w:right w:w="57" w:type="dxa"/>
            </w:tcMar>
            <w:vAlign w:val="center"/>
          </w:tcPr>
          <w:p w14:paraId="0FC9178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林业质检机构资质审查认可授权证书</w:t>
            </w:r>
          </w:p>
        </w:tc>
        <w:tc>
          <w:tcPr>
            <w:tcW w:w="949" w:type="dxa"/>
            <w:tcMar>
              <w:top w:w="57" w:type="dxa"/>
              <w:left w:w="57" w:type="dxa"/>
              <w:bottom w:w="57" w:type="dxa"/>
              <w:right w:w="57" w:type="dxa"/>
            </w:tcMar>
            <w:vAlign w:val="center"/>
          </w:tcPr>
          <w:p w14:paraId="6BD348D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国家林草局</w:t>
            </w:r>
          </w:p>
        </w:tc>
        <w:tc>
          <w:tcPr>
            <w:tcW w:w="1320" w:type="dxa"/>
            <w:tcMar>
              <w:top w:w="57" w:type="dxa"/>
              <w:left w:w="57" w:type="dxa"/>
              <w:bottom w:w="57" w:type="dxa"/>
              <w:right w:w="57" w:type="dxa"/>
            </w:tcMar>
            <w:vAlign w:val="center"/>
          </w:tcPr>
          <w:p w14:paraId="68D2C9F7">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《中华人民共和国产品质量法》《中华人民共和国标准化法》《中华人民共和国标准化法实施条例》</w:t>
            </w:r>
          </w:p>
        </w:tc>
        <w:tc>
          <w:tcPr>
            <w:tcW w:w="507" w:type="dxa"/>
            <w:tcMar>
              <w:top w:w="57" w:type="dxa"/>
              <w:left w:w="57" w:type="dxa"/>
              <w:bottom w:w="57" w:type="dxa"/>
              <w:right w:w="57" w:type="dxa"/>
            </w:tcMar>
            <w:vAlign w:val="center"/>
          </w:tcPr>
          <w:p w14:paraId="24A8572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89C72E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8156C15">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9FCC56E">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CF1E8A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1.实现申请、审批网上办理。2.将审批时限由20个工作日压减至15个工作日。</w:t>
            </w:r>
          </w:p>
        </w:tc>
        <w:tc>
          <w:tcPr>
            <w:tcW w:w="3015" w:type="dxa"/>
            <w:tcMar>
              <w:top w:w="57" w:type="dxa"/>
              <w:left w:w="57" w:type="dxa"/>
              <w:bottom w:w="57" w:type="dxa"/>
              <w:right w:w="57" w:type="dxa"/>
            </w:tcMar>
            <w:vAlign w:val="center"/>
          </w:tcPr>
          <w:p w14:paraId="0276F61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1.开展“双随机、一公开”监管，发现违法违规行为的要依法查处并公开结果。2.依法及时处理投诉举报。</w:t>
            </w:r>
          </w:p>
        </w:tc>
        <w:tc>
          <w:tcPr>
            <w:tcW w:w="774" w:type="dxa"/>
            <w:tcMar>
              <w:top w:w="57" w:type="dxa"/>
              <w:left w:w="57" w:type="dxa"/>
              <w:bottom w:w="57" w:type="dxa"/>
              <w:right w:w="57" w:type="dxa"/>
            </w:tcMar>
            <w:vAlign w:val="center"/>
          </w:tcPr>
          <w:p w14:paraId="3E1429B8">
            <w:pPr>
              <w:spacing w:line="280" w:lineRule="exact"/>
              <w:rPr>
                <w:rFonts w:hint="eastAsia" w:ascii="Times New Roman" w:hAnsi="Times New Roman" w:eastAsia="方正书宋_GBK" w:cs="方正书宋_GBK"/>
                <w:color w:val="000000"/>
                <w:sz w:val="20"/>
                <w:szCs w:val="20"/>
              </w:rPr>
            </w:pPr>
          </w:p>
        </w:tc>
      </w:tr>
      <w:tr w14:paraId="54519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04D6FA7A">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468</w:t>
            </w:r>
          </w:p>
        </w:tc>
        <w:tc>
          <w:tcPr>
            <w:tcW w:w="1342" w:type="dxa"/>
            <w:tcMar>
              <w:top w:w="57" w:type="dxa"/>
              <w:left w:w="57" w:type="dxa"/>
              <w:bottom w:w="57" w:type="dxa"/>
              <w:right w:w="57" w:type="dxa"/>
            </w:tcMar>
            <w:vAlign w:val="center"/>
          </w:tcPr>
          <w:p w14:paraId="49C9977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出售、收购国家二级保护野生植物审批</w:t>
            </w:r>
          </w:p>
        </w:tc>
        <w:tc>
          <w:tcPr>
            <w:tcW w:w="765" w:type="dxa"/>
            <w:tcMar>
              <w:top w:w="57" w:type="dxa"/>
              <w:left w:w="57" w:type="dxa"/>
              <w:bottom w:w="57" w:type="dxa"/>
              <w:right w:w="57" w:type="dxa"/>
            </w:tcMar>
            <w:vAlign w:val="center"/>
          </w:tcPr>
          <w:p w14:paraId="2921171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无</w:t>
            </w:r>
          </w:p>
        </w:tc>
        <w:tc>
          <w:tcPr>
            <w:tcW w:w="949" w:type="dxa"/>
            <w:tcMar>
              <w:top w:w="57" w:type="dxa"/>
              <w:left w:w="57" w:type="dxa"/>
              <w:bottom w:w="57" w:type="dxa"/>
              <w:right w:w="57" w:type="dxa"/>
            </w:tcMar>
            <w:vAlign w:val="center"/>
          </w:tcPr>
          <w:p w14:paraId="4A3BC67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省级林草部门或者其授权的机构</w:t>
            </w:r>
          </w:p>
        </w:tc>
        <w:tc>
          <w:tcPr>
            <w:tcW w:w="1320" w:type="dxa"/>
            <w:tcMar>
              <w:top w:w="57" w:type="dxa"/>
              <w:left w:w="57" w:type="dxa"/>
              <w:bottom w:w="57" w:type="dxa"/>
              <w:right w:w="57" w:type="dxa"/>
            </w:tcMar>
            <w:vAlign w:val="center"/>
          </w:tcPr>
          <w:p w14:paraId="42BC4861">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《中华人民共和国野生植物保护条例》</w:t>
            </w:r>
          </w:p>
        </w:tc>
        <w:tc>
          <w:tcPr>
            <w:tcW w:w="507" w:type="dxa"/>
            <w:tcMar>
              <w:top w:w="57" w:type="dxa"/>
              <w:left w:w="57" w:type="dxa"/>
              <w:bottom w:w="57" w:type="dxa"/>
              <w:right w:w="57" w:type="dxa"/>
            </w:tcMar>
            <w:vAlign w:val="center"/>
          </w:tcPr>
          <w:p w14:paraId="67A125B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962B6A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666C863">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3808404">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A759C5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不再要求申请人提供身份证明等材料。</w:t>
            </w:r>
          </w:p>
        </w:tc>
        <w:tc>
          <w:tcPr>
            <w:tcW w:w="3015" w:type="dxa"/>
            <w:tcMar>
              <w:top w:w="57" w:type="dxa"/>
              <w:left w:w="57" w:type="dxa"/>
              <w:bottom w:w="57" w:type="dxa"/>
              <w:right w:w="57" w:type="dxa"/>
            </w:tcMar>
            <w:vAlign w:val="center"/>
          </w:tcPr>
          <w:p w14:paraId="42A1583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加强信用监管，加大监督检查力度，对失信主体开展联合惩戒。</w:t>
            </w:r>
          </w:p>
        </w:tc>
        <w:tc>
          <w:tcPr>
            <w:tcW w:w="774" w:type="dxa"/>
            <w:tcMar>
              <w:top w:w="57" w:type="dxa"/>
              <w:left w:w="57" w:type="dxa"/>
              <w:bottom w:w="57" w:type="dxa"/>
              <w:right w:w="57" w:type="dxa"/>
            </w:tcMar>
            <w:vAlign w:val="center"/>
          </w:tcPr>
          <w:p w14:paraId="07097F64">
            <w:pPr>
              <w:spacing w:line="280" w:lineRule="exact"/>
              <w:rPr>
                <w:rFonts w:hint="eastAsia" w:ascii="Times New Roman" w:hAnsi="Times New Roman" w:eastAsia="方正书宋_GBK" w:cs="方正书宋_GBK"/>
                <w:color w:val="000000"/>
                <w:sz w:val="20"/>
                <w:szCs w:val="20"/>
              </w:rPr>
            </w:pPr>
          </w:p>
        </w:tc>
      </w:tr>
      <w:tr w14:paraId="3685B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49" w:hRule="atLeast"/>
        </w:trPr>
        <w:tc>
          <w:tcPr>
            <w:tcW w:w="421" w:type="dxa"/>
            <w:tcMar>
              <w:top w:w="57" w:type="dxa"/>
              <w:left w:w="57" w:type="dxa"/>
              <w:bottom w:w="57" w:type="dxa"/>
              <w:right w:w="57" w:type="dxa"/>
            </w:tcMar>
            <w:vAlign w:val="center"/>
          </w:tcPr>
          <w:p w14:paraId="7AF75017">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469</w:t>
            </w:r>
          </w:p>
        </w:tc>
        <w:tc>
          <w:tcPr>
            <w:tcW w:w="1342" w:type="dxa"/>
            <w:tcMar>
              <w:top w:w="57" w:type="dxa"/>
              <w:left w:w="57" w:type="dxa"/>
              <w:bottom w:w="57" w:type="dxa"/>
              <w:right w:w="57" w:type="dxa"/>
            </w:tcMar>
            <w:vAlign w:val="center"/>
          </w:tcPr>
          <w:p w14:paraId="0E6C377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国务院规定由国家林草局审批的国家重点保护陆生野生动物人工繁育许可证核发（除已制定人工繁育技术标准的物种外）</w:t>
            </w:r>
          </w:p>
        </w:tc>
        <w:tc>
          <w:tcPr>
            <w:tcW w:w="765" w:type="dxa"/>
            <w:tcMar>
              <w:top w:w="57" w:type="dxa"/>
              <w:left w:w="57" w:type="dxa"/>
              <w:bottom w:w="57" w:type="dxa"/>
              <w:right w:w="57" w:type="dxa"/>
            </w:tcMar>
            <w:vAlign w:val="center"/>
          </w:tcPr>
          <w:p w14:paraId="33CDEE4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国家重点保护陆生野生动物人工繁殖许可证</w:t>
            </w:r>
          </w:p>
        </w:tc>
        <w:tc>
          <w:tcPr>
            <w:tcW w:w="949" w:type="dxa"/>
            <w:tcMar>
              <w:top w:w="57" w:type="dxa"/>
              <w:left w:w="57" w:type="dxa"/>
              <w:bottom w:w="57" w:type="dxa"/>
              <w:right w:w="57" w:type="dxa"/>
            </w:tcMar>
            <w:vAlign w:val="center"/>
          </w:tcPr>
          <w:p w14:paraId="316A371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国家林草局</w:t>
            </w:r>
          </w:p>
        </w:tc>
        <w:tc>
          <w:tcPr>
            <w:tcW w:w="1320" w:type="dxa"/>
            <w:tcMar>
              <w:top w:w="57" w:type="dxa"/>
              <w:left w:w="57" w:type="dxa"/>
              <w:bottom w:w="57" w:type="dxa"/>
              <w:right w:w="57" w:type="dxa"/>
            </w:tcMar>
            <w:vAlign w:val="center"/>
          </w:tcPr>
          <w:p w14:paraId="312AE98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《中华人民共和国野生动物保护法》</w:t>
            </w:r>
          </w:p>
        </w:tc>
        <w:tc>
          <w:tcPr>
            <w:tcW w:w="507" w:type="dxa"/>
            <w:tcMar>
              <w:top w:w="57" w:type="dxa"/>
              <w:left w:w="57" w:type="dxa"/>
              <w:bottom w:w="57" w:type="dxa"/>
              <w:right w:w="57" w:type="dxa"/>
            </w:tcMar>
            <w:vAlign w:val="center"/>
          </w:tcPr>
          <w:p w14:paraId="3DB9861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BAE7A4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50484E6">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C0D51D9">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36803A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1.实现申请、审批网上办理，进一步优化审批流程，规范专家评审。2.将审批时限由20个工作日压减至15个工作日。</w:t>
            </w:r>
          </w:p>
        </w:tc>
        <w:tc>
          <w:tcPr>
            <w:tcW w:w="3015" w:type="dxa"/>
            <w:tcMar>
              <w:top w:w="57" w:type="dxa"/>
              <w:left w:w="57" w:type="dxa"/>
              <w:bottom w:w="57" w:type="dxa"/>
              <w:right w:w="57" w:type="dxa"/>
            </w:tcMar>
            <w:vAlign w:val="center"/>
          </w:tcPr>
          <w:p w14:paraId="66C5792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1.严格执行行业标准和规范，针对不同物种采取差别化、精细化管理方式。2.加强信用监管，对失信主体开展联合惩戒。3.组织开展行业培训。4.发挥行业协会自律作用。</w:t>
            </w:r>
          </w:p>
        </w:tc>
        <w:tc>
          <w:tcPr>
            <w:tcW w:w="774" w:type="dxa"/>
            <w:tcMar>
              <w:top w:w="57" w:type="dxa"/>
              <w:left w:w="57" w:type="dxa"/>
              <w:bottom w:w="57" w:type="dxa"/>
              <w:right w:w="57" w:type="dxa"/>
            </w:tcMar>
            <w:vAlign w:val="center"/>
          </w:tcPr>
          <w:p w14:paraId="3CDF3B43">
            <w:pPr>
              <w:widowControl/>
              <w:spacing w:line="280" w:lineRule="exact"/>
              <w:textAlignment w:val="center"/>
              <w:rPr>
                <w:rFonts w:hint="eastAsia" w:ascii="Times New Roman" w:hAnsi="Times New Roman" w:eastAsia="方正书宋_GBK" w:cs="方正书宋_GBK"/>
                <w:color w:val="000000"/>
                <w:sz w:val="20"/>
                <w:szCs w:val="20"/>
              </w:rPr>
            </w:pPr>
          </w:p>
        </w:tc>
      </w:tr>
      <w:tr w14:paraId="77AD9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38" w:hRule="atLeast"/>
        </w:trPr>
        <w:tc>
          <w:tcPr>
            <w:tcW w:w="421" w:type="dxa"/>
            <w:tcMar>
              <w:top w:w="57" w:type="dxa"/>
              <w:left w:w="57" w:type="dxa"/>
              <w:bottom w:w="57" w:type="dxa"/>
              <w:right w:w="57" w:type="dxa"/>
            </w:tcMar>
            <w:vAlign w:val="center"/>
          </w:tcPr>
          <w:p w14:paraId="0F7F7EFB">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470</w:t>
            </w:r>
          </w:p>
        </w:tc>
        <w:tc>
          <w:tcPr>
            <w:tcW w:w="1342" w:type="dxa"/>
            <w:tcMar>
              <w:top w:w="57" w:type="dxa"/>
              <w:left w:w="57" w:type="dxa"/>
              <w:bottom w:w="57" w:type="dxa"/>
              <w:right w:w="57" w:type="dxa"/>
            </w:tcMar>
            <w:vAlign w:val="center"/>
          </w:tcPr>
          <w:p w14:paraId="3E3ED5F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权限内国家重点保护陆生野生动物人工繁育许可证核发（除已制定人工繁育技术标准的物种和列入人工繁育国家重点保护陆生野生动物目录的物种外）</w:t>
            </w:r>
          </w:p>
        </w:tc>
        <w:tc>
          <w:tcPr>
            <w:tcW w:w="765" w:type="dxa"/>
            <w:tcMar>
              <w:top w:w="57" w:type="dxa"/>
              <w:left w:w="57" w:type="dxa"/>
              <w:bottom w:w="57" w:type="dxa"/>
              <w:right w:w="57" w:type="dxa"/>
            </w:tcMar>
            <w:vAlign w:val="center"/>
          </w:tcPr>
          <w:p w14:paraId="2D892B3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国家重点保护陆生野生动物人工繁殖许可证</w:t>
            </w:r>
          </w:p>
        </w:tc>
        <w:tc>
          <w:tcPr>
            <w:tcW w:w="949" w:type="dxa"/>
            <w:tcMar>
              <w:top w:w="57" w:type="dxa"/>
              <w:left w:w="57" w:type="dxa"/>
              <w:bottom w:w="57" w:type="dxa"/>
              <w:right w:w="57" w:type="dxa"/>
            </w:tcMar>
            <w:vAlign w:val="center"/>
          </w:tcPr>
          <w:p w14:paraId="417DD4D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省级林草部门</w:t>
            </w:r>
          </w:p>
        </w:tc>
        <w:tc>
          <w:tcPr>
            <w:tcW w:w="1320" w:type="dxa"/>
            <w:tcMar>
              <w:top w:w="57" w:type="dxa"/>
              <w:left w:w="57" w:type="dxa"/>
              <w:bottom w:w="57" w:type="dxa"/>
              <w:right w:w="57" w:type="dxa"/>
            </w:tcMar>
            <w:vAlign w:val="center"/>
          </w:tcPr>
          <w:p w14:paraId="179D566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《中华人民共和国野生动物保护法》</w:t>
            </w:r>
          </w:p>
        </w:tc>
        <w:tc>
          <w:tcPr>
            <w:tcW w:w="507" w:type="dxa"/>
            <w:tcMar>
              <w:top w:w="57" w:type="dxa"/>
              <w:left w:w="57" w:type="dxa"/>
              <w:bottom w:w="57" w:type="dxa"/>
              <w:right w:w="57" w:type="dxa"/>
            </w:tcMar>
            <w:vAlign w:val="center"/>
          </w:tcPr>
          <w:p w14:paraId="2E02A1B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1E160C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1E14CC3">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0822A96">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48206F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1.对申请增加繁育种类的不再要求申请人提供原驯养繁殖许可证和相关批准文件等材料。2.进一步优化审批流程，规范专家评审。</w:t>
            </w:r>
          </w:p>
        </w:tc>
        <w:tc>
          <w:tcPr>
            <w:tcW w:w="3015" w:type="dxa"/>
            <w:tcMar>
              <w:top w:w="57" w:type="dxa"/>
              <w:left w:w="57" w:type="dxa"/>
              <w:bottom w:w="57" w:type="dxa"/>
              <w:right w:w="57" w:type="dxa"/>
            </w:tcMar>
            <w:vAlign w:val="center"/>
          </w:tcPr>
          <w:p w14:paraId="7E5DD50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1.严格执行行业标准和规范，针对不同物种采取差别化、精细化管理方式。2.加强信用监管，对失信主体开展联合惩戒。3.组织开展行业培训。4.发挥行业协会自律作用。</w:t>
            </w:r>
          </w:p>
        </w:tc>
        <w:tc>
          <w:tcPr>
            <w:tcW w:w="774" w:type="dxa"/>
            <w:tcMar>
              <w:top w:w="57" w:type="dxa"/>
              <w:left w:w="57" w:type="dxa"/>
              <w:bottom w:w="57" w:type="dxa"/>
              <w:right w:w="57" w:type="dxa"/>
            </w:tcMar>
            <w:vAlign w:val="center"/>
          </w:tcPr>
          <w:p w14:paraId="257BB630">
            <w:pPr>
              <w:widowControl/>
              <w:spacing w:line="280" w:lineRule="exact"/>
              <w:textAlignment w:val="center"/>
              <w:rPr>
                <w:rFonts w:hint="eastAsia" w:ascii="Times New Roman" w:hAnsi="Times New Roman" w:eastAsia="方正书宋_GBK" w:cs="方正书宋_GBK"/>
                <w:color w:val="000000"/>
                <w:sz w:val="20"/>
                <w:szCs w:val="20"/>
              </w:rPr>
            </w:pPr>
          </w:p>
        </w:tc>
      </w:tr>
      <w:tr w14:paraId="026E7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35" w:hRule="atLeast"/>
        </w:trPr>
        <w:tc>
          <w:tcPr>
            <w:tcW w:w="421" w:type="dxa"/>
            <w:tcMar>
              <w:top w:w="57" w:type="dxa"/>
              <w:left w:w="57" w:type="dxa"/>
              <w:bottom w:w="57" w:type="dxa"/>
              <w:right w:w="57" w:type="dxa"/>
            </w:tcMar>
            <w:vAlign w:val="center"/>
          </w:tcPr>
          <w:p w14:paraId="3076C0BE">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471</w:t>
            </w:r>
          </w:p>
        </w:tc>
        <w:tc>
          <w:tcPr>
            <w:tcW w:w="1342" w:type="dxa"/>
            <w:tcMar>
              <w:top w:w="57" w:type="dxa"/>
              <w:left w:w="57" w:type="dxa"/>
              <w:bottom w:w="57" w:type="dxa"/>
              <w:right w:w="57" w:type="dxa"/>
            </w:tcMar>
            <w:vAlign w:val="center"/>
          </w:tcPr>
          <w:p w14:paraId="4D62B2C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铁路运输基础设备生产企业审批</w:t>
            </w:r>
          </w:p>
        </w:tc>
        <w:tc>
          <w:tcPr>
            <w:tcW w:w="765" w:type="dxa"/>
            <w:tcMar>
              <w:top w:w="57" w:type="dxa"/>
              <w:left w:w="57" w:type="dxa"/>
              <w:bottom w:w="57" w:type="dxa"/>
              <w:right w:w="57" w:type="dxa"/>
            </w:tcMar>
            <w:vAlign w:val="center"/>
          </w:tcPr>
          <w:p w14:paraId="6B5D536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铁路运输基础设备生产企业许可证</w:t>
            </w:r>
          </w:p>
        </w:tc>
        <w:tc>
          <w:tcPr>
            <w:tcW w:w="949" w:type="dxa"/>
            <w:tcMar>
              <w:top w:w="57" w:type="dxa"/>
              <w:left w:w="57" w:type="dxa"/>
              <w:bottom w:w="57" w:type="dxa"/>
              <w:right w:w="57" w:type="dxa"/>
            </w:tcMar>
            <w:vAlign w:val="center"/>
          </w:tcPr>
          <w:p w14:paraId="5330587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国家铁路局</w:t>
            </w:r>
          </w:p>
        </w:tc>
        <w:tc>
          <w:tcPr>
            <w:tcW w:w="1320" w:type="dxa"/>
            <w:tcMar>
              <w:top w:w="57" w:type="dxa"/>
              <w:left w:w="57" w:type="dxa"/>
              <w:bottom w:w="57" w:type="dxa"/>
              <w:right w:w="57" w:type="dxa"/>
            </w:tcMar>
            <w:vAlign w:val="center"/>
          </w:tcPr>
          <w:p w14:paraId="04B49888">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《铁路安全管理条例》</w:t>
            </w:r>
          </w:p>
        </w:tc>
        <w:tc>
          <w:tcPr>
            <w:tcW w:w="507" w:type="dxa"/>
            <w:tcMar>
              <w:top w:w="57" w:type="dxa"/>
              <w:left w:w="57" w:type="dxa"/>
              <w:bottom w:w="57" w:type="dxa"/>
              <w:right w:w="57" w:type="dxa"/>
            </w:tcMar>
            <w:vAlign w:val="center"/>
          </w:tcPr>
          <w:p w14:paraId="4F9138E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9D4051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91B0492">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171262B">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5D125B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不再要求申请人提供产品认证证明等材料。</w:t>
            </w:r>
          </w:p>
        </w:tc>
        <w:tc>
          <w:tcPr>
            <w:tcW w:w="3015" w:type="dxa"/>
            <w:tcMar>
              <w:top w:w="57" w:type="dxa"/>
              <w:left w:w="57" w:type="dxa"/>
              <w:bottom w:w="57" w:type="dxa"/>
              <w:right w:w="57" w:type="dxa"/>
            </w:tcMar>
            <w:vAlign w:val="center"/>
          </w:tcPr>
          <w:p w14:paraId="5EF55CF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1.开展“双随机、一公开”监管，发现违法违规行为的要依法查处并公开结果。2.加强信用监管，向社会公布铁路运输基础设备生产企业信用状况，对失信主体开展联合惩戒。</w:t>
            </w:r>
          </w:p>
        </w:tc>
        <w:tc>
          <w:tcPr>
            <w:tcW w:w="774" w:type="dxa"/>
            <w:tcMar>
              <w:top w:w="57" w:type="dxa"/>
              <w:left w:w="57" w:type="dxa"/>
              <w:bottom w:w="57" w:type="dxa"/>
              <w:right w:w="57" w:type="dxa"/>
            </w:tcMar>
            <w:vAlign w:val="center"/>
          </w:tcPr>
          <w:p w14:paraId="56B480BA">
            <w:pPr>
              <w:spacing w:line="280" w:lineRule="exact"/>
              <w:rPr>
                <w:rFonts w:hint="eastAsia" w:ascii="Times New Roman" w:hAnsi="Times New Roman" w:eastAsia="方正书宋_GBK" w:cs="方正书宋_GBK"/>
                <w:color w:val="000000"/>
                <w:sz w:val="20"/>
                <w:szCs w:val="20"/>
              </w:rPr>
            </w:pPr>
          </w:p>
        </w:tc>
      </w:tr>
      <w:tr w14:paraId="0EBA6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768" w:hRule="atLeast"/>
        </w:trPr>
        <w:tc>
          <w:tcPr>
            <w:tcW w:w="421" w:type="dxa"/>
            <w:tcMar>
              <w:top w:w="57" w:type="dxa"/>
              <w:left w:w="57" w:type="dxa"/>
              <w:bottom w:w="57" w:type="dxa"/>
              <w:right w:w="57" w:type="dxa"/>
            </w:tcMar>
            <w:vAlign w:val="center"/>
          </w:tcPr>
          <w:p w14:paraId="1A80C782">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472</w:t>
            </w:r>
          </w:p>
        </w:tc>
        <w:tc>
          <w:tcPr>
            <w:tcW w:w="1342" w:type="dxa"/>
            <w:tcMar>
              <w:top w:w="57" w:type="dxa"/>
              <w:left w:w="57" w:type="dxa"/>
              <w:bottom w:w="57" w:type="dxa"/>
              <w:right w:w="57" w:type="dxa"/>
            </w:tcMar>
            <w:vAlign w:val="center"/>
          </w:tcPr>
          <w:p w14:paraId="31BDA25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铁路机车车辆设计、制造、维修或进口许可</w:t>
            </w:r>
          </w:p>
        </w:tc>
        <w:tc>
          <w:tcPr>
            <w:tcW w:w="765" w:type="dxa"/>
            <w:tcMar>
              <w:top w:w="57" w:type="dxa"/>
              <w:left w:w="57" w:type="dxa"/>
              <w:bottom w:w="57" w:type="dxa"/>
              <w:right w:w="57" w:type="dxa"/>
            </w:tcMar>
            <w:vAlign w:val="center"/>
          </w:tcPr>
          <w:p w14:paraId="659F235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铁路机车车辆型号合格证、铁路机车车辆制造许可证、铁路机车车辆维修许可证、铁路机车车辆进口许可证</w:t>
            </w:r>
          </w:p>
        </w:tc>
        <w:tc>
          <w:tcPr>
            <w:tcW w:w="949" w:type="dxa"/>
            <w:tcMar>
              <w:top w:w="57" w:type="dxa"/>
              <w:left w:w="57" w:type="dxa"/>
              <w:bottom w:w="57" w:type="dxa"/>
              <w:right w:w="57" w:type="dxa"/>
            </w:tcMar>
            <w:vAlign w:val="center"/>
          </w:tcPr>
          <w:p w14:paraId="33B22CF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国家铁路局</w:t>
            </w:r>
          </w:p>
        </w:tc>
        <w:tc>
          <w:tcPr>
            <w:tcW w:w="1320" w:type="dxa"/>
            <w:tcMar>
              <w:top w:w="57" w:type="dxa"/>
              <w:left w:w="57" w:type="dxa"/>
              <w:bottom w:w="57" w:type="dxa"/>
              <w:right w:w="57" w:type="dxa"/>
            </w:tcMar>
            <w:vAlign w:val="center"/>
          </w:tcPr>
          <w:p w14:paraId="22EB9F4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《铁路安全管理条例》</w:t>
            </w:r>
          </w:p>
        </w:tc>
        <w:tc>
          <w:tcPr>
            <w:tcW w:w="507" w:type="dxa"/>
            <w:tcMar>
              <w:top w:w="57" w:type="dxa"/>
              <w:left w:w="57" w:type="dxa"/>
              <w:bottom w:w="57" w:type="dxa"/>
              <w:right w:w="57" w:type="dxa"/>
            </w:tcMar>
            <w:vAlign w:val="center"/>
          </w:tcPr>
          <w:p w14:paraId="0D73526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D465A3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3FBAF71">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4E08263">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E40D1A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1.不再要求申请人提供营业执照副本等材料。2.按产品型号，将维修许可证有效期分别延长至5年、8年、10年。</w:t>
            </w:r>
          </w:p>
        </w:tc>
        <w:tc>
          <w:tcPr>
            <w:tcW w:w="3015" w:type="dxa"/>
            <w:tcMar>
              <w:top w:w="57" w:type="dxa"/>
              <w:left w:w="57" w:type="dxa"/>
              <w:bottom w:w="57" w:type="dxa"/>
              <w:right w:w="57" w:type="dxa"/>
            </w:tcMar>
            <w:vAlign w:val="center"/>
          </w:tcPr>
          <w:p w14:paraId="0F1D9C3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1.开展“双随机、一公开”监管，发现违法违规行为的要依法查处并公开结果。2.加强信用监管，向社会公布铁路机车车辆设计、制造、维修和进口企业信用状况，对失信主体开展联合惩戒。</w:t>
            </w:r>
          </w:p>
        </w:tc>
        <w:tc>
          <w:tcPr>
            <w:tcW w:w="774" w:type="dxa"/>
            <w:tcMar>
              <w:top w:w="57" w:type="dxa"/>
              <w:left w:w="57" w:type="dxa"/>
              <w:bottom w:w="57" w:type="dxa"/>
              <w:right w:w="57" w:type="dxa"/>
            </w:tcMar>
            <w:vAlign w:val="center"/>
          </w:tcPr>
          <w:p w14:paraId="191995A1">
            <w:pPr>
              <w:spacing w:line="280" w:lineRule="exact"/>
              <w:rPr>
                <w:rFonts w:hint="eastAsia" w:ascii="Times New Roman" w:hAnsi="Times New Roman" w:eastAsia="方正书宋_GBK" w:cs="方正书宋_GBK"/>
                <w:color w:val="000000"/>
                <w:sz w:val="20"/>
                <w:szCs w:val="20"/>
              </w:rPr>
            </w:pPr>
          </w:p>
        </w:tc>
      </w:tr>
      <w:tr w14:paraId="355A0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27D7F1E0">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473</w:t>
            </w:r>
          </w:p>
        </w:tc>
        <w:tc>
          <w:tcPr>
            <w:tcW w:w="1342" w:type="dxa"/>
            <w:tcMar>
              <w:top w:w="57" w:type="dxa"/>
              <w:left w:w="57" w:type="dxa"/>
              <w:bottom w:w="57" w:type="dxa"/>
              <w:right w:w="57" w:type="dxa"/>
            </w:tcMar>
            <w:vAlign w:val="center"/>
          </w:tcPr>
          <w:p w14:paraId="6D5C1CD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铁路运输企业准入许可</w:t>
            </w:r>
          </w:p>
        </w:tc>
        <w:tc>
          <w:tcPr>
            <w:tcW w:w="765" w:type="dxa"/>
            <w:tcMar>
              <w:top w:w="57" w:type="dxa"/>
              <w:left w:w="57" w:type="dxa"/>
              <w:bottom w:w="57" w:type="dxa"/>
              <w:right w:w="57" w:type="dxa"/>
            </w:tcMar>
            <w:vAlign w:val="center"/>
          </w:tcPr>
          <w:p w14:paraId="3D49FA3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铁路运输许可证</w:t>
            </w:r>
          </w:p>
        </w:tc>
        <w:tc>
          <w:tcPr>
            <w:tcW w:w="949" w:type="dxa"/>
            <w:tcMar>
              <w:top w:w="57" w:type="dxa"/>
              <w:left w:w="57" w:type="dxa"/>
              <w:bottom w:w="57" w:type="dxa"/>
              <w:right w:w="57" w:type="dxa"/>
            </w:tcMar>
            <w:vAlign w:val="center"/>
          </w:tcPr>
          <w:p w14:paraId="5A46CAB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国家铁路局</w:t>
            </w:r>
          </w:p>
        </w:tc>
        <w:tc>
          <w:tcPr>
            <w:tcW w:w="1320" w:type="dxa"/>
            <w:tcMar>
              <w:top w:w="57" w:type="dxa"/>
              <w:left w:w="57" w:type="dxa"/>
              <w:bottom w:w="57" w:type="dxa"/>
              <w:right w:w="57" w:type="dxa"/>
            </w:tcMar>
            <w:vAlign w:val="center"/>
          </w:tcPr>
          <w:p w14:paraId="4634F6E8">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02E812C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817F74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FA4DC8B">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96590B2">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5D788D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不再要求申请人提供营业执照副本等材料。</w:t>
            </w:r>
          </w:p>
        </w:tc>
        <w:tc>
          <w:tcPr>
            <w:tcW w:w="3015" w:type="dxa"/>
            <w:tcMar>
              <w:top w:w="57" w:type="dxa"/>
              <w:left w:w="57" w:type="dxa"/>
              <w:bottom w:w="57" w:type="dxa"/>
              <w:right w:w="57" w:type="dxa"/>
            </w:tcMar>
            <w:vAlign w:val="center"/>
          </w:tcPr>
          <w:p w14:paraId="34428D6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1.开展“双随机、一公开”监管，发现违法违规行为的要依法查处并公开结果。2.加强信用监管，向社会公布铁路运输企业信用状况，对失信主体开展联合惩戒。</w:t>
            </w:r>
          </w:p>
        </w:tc>
        <w:tc>
          <w:tcPr>
            <w:tcW w:w="774" w:type="dxa"/>
            <w:tcMar>
              <w:top w:w="57" w:type="dxa"/>
              <w:left w:w="57" w:type="dxa"/>
              <w:bottom w:w="57" w:type="dxa"/>
              <w:right w:w="57" w:type="dxa"/>
            </w:tcMar>
            <w:vAlign w:val="center"/>
          </w:tcPr>
          <w:p w14:paraId="57271528">
            <w:pPr>
              <w:spacing w:line="280" w:lineRule="exact"/>
              <w:rPr>
                <w:rFonts w:hint="eastAsia" w:ascii="Times New Roman" w:hAnsi="Times New Roman" w:eastAsia="方正书宋_GBK" w:cs="方正书宋_GBK"/>
                <w:color w:val="000000"/>
                <w:sz w:val="20"/>
                <w:szCs w:val="20"/>
              </w:rPr>
            </w:pPr>
          </w:p>
        </w:tc>
      </w:tr>
      <w:tr w14:paraId="373DB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19" w:hRule="atLeast"/>
        </w:trPr>
        <w:tc>
          <w:tcPr>
            <w:tcW w:w="421" w:type="dxa"/>
            <w:tcMar>
              <w:top w:w="57" w:type="dxa"/>
              <w:left w:w="57" w:type="dxa"/>
              <w:bottom w:w="57" w:type="dxa"/>
              <w:right w:w="57" w:type="dxa"/>
            </w:tcMar>
            <w:vAlign w:val="center"/>
          </w:tcPr>
          <w:p w14:paraId="75951701">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474</w:t>
            </w:r>
          </w:p>
        </w:tc>
        <w:tc>
          <w:tcPr>
            <w:tcW w:w="1342" w:type="dxa"/>
            <w:tcMar>
              <w:top w:w="57" w:type="dxa"/>
              <w:left w:w="57" w:type="dxa"/>
              <w:bottom w:w="57" w:type="dxa"/>
              <w:right w:w="57" w:type="dxa"/>
            </w:tcMar>
            <w:vAlign w:val="center"/>
          </w:tcPr>
          <w:p w14:paraId="62B8834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民用航空器（发动机、螺旋桨）生产许可（PC）</w:t>
            </w:r>
          </w:p>
        </w:tc>
        <w:tc>
          <w:tcPr>
            <w:tcW w:w="765" w:type="dxa"/>
            <w:tcMar>
              <w:top w:w="57" w:type="dxa"/>
              <w:left w:w="57" w:type="dxa"/>
              <w:bottom w:w="57" w:type="dxa"/>
              <w:right w:w="57" w:type="dxa"/>
            </w:tcMar>
            <w:vAlign w:val="center"/>
          </w:tcPr>
          <w:p w14:paraId="21C85BF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生产许可证</w:t>
            </w:r>
          </w:p>
        </w:tc>
        <w:tc>
          <w:tcPr>
            <w:tcW w:w="949" w:type="dxa"/>
            <w:tcMar>
              <w:top w:w="57" w:type="dxa"/>
              <w:left w:w="57" w:type="dxa"/>
              <w:bottom w:w="57" w:type="dxa"/>
              <w:right w:w="57" w:type="dxa"/>
            </w:tcMar>
            <w:vAlign w:val="center"/>
          </w:tcPr>
          <w:p w14:paraId="39AB7C9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民航地区管理局</w:t>
            </w:r>
          </w:p>
        </w:tc>
        <w:tc>
          <w:tcPr>
            <w:tcW w:w="1320" w:type="dxa"/>
            <w:tcMar>
              <w:top w:w="57" w:type="dxa"/>
              <w:left w:w="57" w:type="dxa"/>
              <w:bottom w:w="57" w:type="dxa"/>
              <w:right w:w="57" w:type="dxa"/>
            </w:tcMar>
            <w:vAlign w:val="center"/>
          </w:tcPr>
          <w:p w14:paraId="762BE1C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《中华人民共和国民用航空法》</w:t>
            </w:r>
          </w:p>
        </w:tc>
        <w:tc>
          <w:tcPr>
            <w:tcW w:w="507" w:type="dxa"/>
            <w:tcMar>
              <w:top w:w="57" w:type="dxa"/>
              <w:left w:w="57" w:type="dxa"/>
              <w:bottom w:w="57" w:type="dxa"/>
              <w:right w:w="57" w:type="dxa"/>
            </w:tcMar>
            <w:vAlign w:val="center"/>
          </w:tcPr>
          <w:p w14:paraId="410DBC6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597442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8F7191E">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F30AFE4">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C7B7D8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优化办事流程，通过邮寄（快递）等方式实现申请人“最多跑一次”。</w:t>
            </w:r>
          </w:p>
        </w:tc>
        <w:tc>
          <w:tcPr>
            <w:tcW w:w="3015" w:type="dxa"/>
            <w:tcMar>
              <w:top w:w="57" w:type="dxa"/>
              <w:left w:w="57" w:type="dxa"/>
              <w:bottom w:w="57" w:type="dxa"/>
              <w:right w:w="57" w:type="dxa"/>
            </w:tcMar>
            <w:vAlign w:val="center"/>
          </w:tcPr>
          <w:p w14:paraId="6B9A097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严格按照相关法律法规和标准加强监管，主管检查员对持证人每年至少进行1次评审，对持证人的质量系统每2年至少进行1次复查，对持证人的供应商每年至少随机抽查2个。</w:t>
            </w:r>
          </w:p>
        </w:tc>
        <w:tc>
          <w:tcPr>
            <w:tcW w:w="774" w:type="dxa"/>
            <w:tcMar>
              <w:top w:w="57" w:type="dxa"/>
              <w:left w:w="57" w:type="dxa"/>
              <w:bottom w:w="57" w:type="dxa"/>
              <w:right w:w="57" w:type="dxa"/>
            </w:tcMar>
            <w:vAlign w:val="center"/>
          </w:tcPr>
          <w:p w14:paraId="2EAD1729">
            <w:pPr>
              <w:spacing w:line="280" w:lineRule="exact"/>
              <w:rPr>
                <w:rFonts w:hint="eastAsia" w:ascii="Times New Roman" w:hAnsi="Times New Roman" w:eastAsia="方正书宋_GBK" w:cs="方正书宋_GBK"/>
                <w:color w:val="000000"/>
                <w:sz w:val="20"/>
                <w:szCs w:val="20"/>
              </w:rPr>
            </w:pPr>
          </w:p>
        </w:tc>
      </w:tr>
      <w:tr w14:paraId="648BB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65" w:hRule="atLeast"/>
        </w:trPr>
        <w:tc>
          <w:tcPr>
            <w:tcW w:w="421" w:type="dxa"/>
            <w:tcMar>
              <w:top w:w="57" w:type="dxa"/>
              <w:left w:w="57" w:type="dxa"/>
              <w:bottom w:w="57" w:type="dxa"/>
              <w:right w:w="57" w:type="dxa"/>
            </w:tcMar>
            <w:vAlign w:val="center"/>
          </w:tcPr>
          <w:p w14:paraId="1CCF442B">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475</w:t>
            </w:r>
          </w:p>
        </w:tc>
        <w:tc>
          <w:tcPr>
            <w:tcW w:w="1342" w:type="dxa"/>
            <w:tcMar>
              <w:top w:w="57" w:type="dxa"/>
              <w:left w:w="57" w:type="dxa"/>
              <w:bottom w:w="57" w:type="dxa"/>
              <w:right w:w="57" w:type="dxa"/>
            </w:tcMar>
            <w:vAlign w:val="center"/>
          </w:tcPr>
          <w:p w14:paraId="7C552AB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民用航空器零部件制造人批准（PMA）</w:t>
            </w:r>
          </w:p>
        </w:tc>
        <w:tc>
          <w:tcPr>
            <w:tcW w:w="765" w:type="dxa"/>
            <w:tcMar>
              <w:top w:w="57" w:type="dxa"/>
              <w:left w:w="57" w:type="dxa"/>
              <w:bottom w:w="57" w:type="dxa"/>
              <w:right w:w="57" w:type="dxa"/>
            </w:tcMar>
            <w:vAlign w:val="center"/>
          </w:tcPr>
          <w:p w14:paraId="09D7829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零部件制造人批准书</w:t>
            </w:r>
          </w:p>
        </w:tc>
        <w:tc>
          <w:tcPr>
            <w:tcW w:w="949" w:type="dxa"/>
            <w:tcMar>
              <w:top w:w="57" w:type="dxa"/>
              <w:left w:w="57" w:type="dxa"/>
              <w:bottom w:w="57" w:type="dxa"/>
              <w:right w:w="57" w:type="dxa"/>
            </w:tcMar>
            <w:vAlign w:val="center"/>
          </w:tcPr>
          <w:p w14:paraId="1B5DB01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民航地区管理局</w:t>
            </w:r>
          </w:p>
        </w:tc>
        <w:tc>
          <w:tcPr>
            <w:tcW w:w="1320" w:type="dxa"/>
            <w:tcMar>
              <w:top w:w="57" w:type="dxa"/>
              <w:left w:w="57" w:type="dxa"/>
              <w:bottom w:w="57" w:type="dxa"/>
              <w:right w:w="57" w:type="dxa"/>
            </w:tcMar>
            <w:vAlign w:val="center"/>
          </w:tcPr>
          <w:p w14:paraId="2BF995D5">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5CCBD18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F3E886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BB31FFF">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2A45F29">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8FC36A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优化办事流程，通过邮寄（快递）等方式实现申请人“最多跑一次”。</w:t>
            </w:r>
          </w:p>
        </w:tc>
        <w:tc>
          <w:tcPr>
            <w:tcW w:w="3015" w:type="dxa"/>
            <w:tcMar>
              <w:top w:w="57" w:type="dxa"/>
              <w:left w:w="57" w:type="dxa"/>
              <w:bottom w:w="57" w:type="dxa"/>
              <w:right w:w="57" w:type="dxa"/>
            </w:tcMar>
            <w:vAlign w:val="center"/>
          </w:tcPr>
          <w:p w14:paraId="6372E51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严格按照相关法律法规和标准加强监管，主管检查员对持证人每年至少进行1次评审，对持证人的质量系统每2年至少进行1次复查，对持证人的供应商每年至少随机抽查2个。</w:t>
            </w:r>
          </w:p>
        </w:tc>
        <w:tc>
          <w:tcPr>
            <w:tcW w:w="774" w:type="dxa"/>
            <w:tcMar>
              <w:top w:w="57" w:type="dxa"/>
              <w:left w:w="57" w:type="dxa"/>
              <w:bottom w:w="57" w:type="dxa"/>
              <w:right w:w="57" w:type="dxa"/>
            </w:tcMar>
            <w:vAlign w:val="center"/>
          </w:tcPr>
          <w:p w14:paraId="40725F08">
            <w:pPr>
              <w:spacing w:line="280" w:lineRule="exact"/>
              <w:rPr>
                <w:rFonts w:hint="eastAsia" w:ascii="Times New Roman" w:hAnsi="Times New Roman" w:eastAsia="方正书宋_GBK" w:cs="方正书宋_GBK"/>
                <w:color w:val="000000"/>
                <w:sz w:val="20"/>
                <w:szCs w:val="20"/>
              </w:rPr>
            </w:pPr>
          </w:p>
        </w:tc>
      </w:tr>
      <w:tr w14:paraId="55E9D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068" w:hRule="atLeast"/>
        </w:trPr>
        <w:tc>
          <w:tcPr>
            <w:tcW w:w="421" w:type="dxa"/>
            <w:tcMar>
              <w:top w:w="57" w:type="dxa"/>
              <w:left w:w="57" w:type="dxa"/>
              <w:bottom w:w="57" w:type="dxa"/>
              <w:right w:w="57" w:type="dxa"/>
            </w:tcMar>
            <w:vAlign w:val="center"/>
          </w:tcPr>
          <w:p w14:paraId="01265F18">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476</w:t>
            </w:r>
          </w:p>
        </w:tc>
        <w:tc>
          <w:tcPr>
            <w:tcW w:w="1342" w:type="dxa"/>
            <w:tcMar>
              <w:top w:w="57" w:type="dxa"/>
              <w:left w:w="57" w:type="dxa"/>
              <w:bottom w:w="57" w:type="dxa"/>
              <w:right w:w="57" w:type="dxa"/>
            </w:tcMar>
            <w:vAlign w:val="center"/>
          </w:tcPr>
          <w:p w14:paraId="40E0D6A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民用航空器维修单位维修许可</w:t>
            </w:r>
          </w:p>
        </w:tc>
        <w:tc>
          <w:tcPr>
            <w:tcW w:w="765" w:type="dxa"/>
            <w:tcMar>
              <w:top w:w="57" w:type="dxa"/>
              <w:left w:w="57" w:type="dxa"/>
              <w:bottom w:w="57" w:type="dxa"/>
              <w:right w:w="57" w:type="dxa"/>
            </w:tcMar>
            <w:vAlign w:val="center"/>
          </w:tcPr>
          <w:p w14:paraId="607D63D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维修许可证</w:t>
            </w:r>
          </w:p>
        </w:tc>
        <w:tc>
          <w:tcPr>
            <w:tcW w:w="949" w:type="dxa"/>
            <w:tcMar>
              <w:top w:w="57" w:type="dxa"/>
              <w:left w:w="57" w:type="dxa"/>
              <w:bottom w:w="57" w:type="dxa"/>
              <w:right w:w="57" w:type="dxa"/>
            </w:tcMar>
            <w:vAlign w:val="center"/>
          </w:tcPr>
          <w:p w14:paraId="40997EF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中国民航局</w:t>
            </w:r>
          </w:p>
        </w:tc>
        <w:tc>
          <w:tcPr>
            <w:tcW w:w="1320" w:type="dxa"/>
            <w:tcMar>
              <w:top w:w="57" w:type="dxa"/>
              <w:left w:w="57" w:type="dxa"/>
              <w:bottom w:w="57" w:type="dxa"/>
              <w:right w:w="57" w:type="dxa"/>
            </w:tcMar>
            <w:vAlign w:val="center"/>
          </w:tcPr>
          <w:p w14:paraId="141ABBF2">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《中华人民共和国民用航空法》</w:t>
            </w:r>
          </w:p>
        </w:tc>
        <w:tc>
          <w:tcPr>
            <w:tcW w:w="507" w:type="dxa"/>
            <w:tcMar>
              <w:top w:w="57" w:type="dxa"/>
              <w:left w:w="57" w:type="dxa"/>
              <w:bottom w:w="57" w:type="dxa"/>
              <w:right w:w="57" w:type="dxa"/>
            </w:tcMar>
            <w:vAlign w:val="center"/>
          </w:tcPr>
          <w:p w14:paraId="1091BD2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EB23AD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0D87BAA">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89CB8C4">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668A3A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申请人在民航飞行标准监督管理系统一次性提交申请及相关材料，并可在线查询审批进度。2.对于集团化多地点维修企业，减少企业在各地重复申请许可，推行“一证多地”政策，实现企业申领一张维修许可证即可跨区域从事航空器及部件维修工作。</w:t>
            </w:r>
          </w:p>
        </w:tc>
        <w:tc>
          <w:tcPr>
            <w:tcW w:w="3015" w:type="dxa"/>
            <w:tcMar>
              <w:top w:w="57" w:type="dxa"/>
              <w:left w:w="57" w:type="dxa"/>
              <w:bottom w:w="57" w:type="dxa"/>
              <w:right w:w="57" w:type="dxa"/>
            </w:tcMar>
            <w:vAlign w:val="center"/>
          </w:tcPr>
          <w:p w14:paraId="516976E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1.改进工作差错和不安全事件的监管处理流程，提升监管效率和精准度。2.改进监管理念和作风，不以实行单一惩戒为目标，推动企业合法经营和持续发展。</w:t>
            </w:r>
          </w:p>
        </w:tc>
        <w:tc>
          <w:tcPr>
            <w:tcW w:w="774" w:type="dxa"/>
            <w:tcMar>
              <w:top w:w="57" w:type="dxa"/>
              <w:left w:w="57" w:type="dxa"/>
              <w:bottom w:w="57" w:type="dxa"/>
              <w:right w:w="57" w:type="dxa"/>
            </w:tcMar>
            <w:vAlign w:val="center"/>
          </w:tcPr>
          <w:p w14:paraId="55A8F19A">
            <w:pPr>
              <w:spacing w:line="280" w:lineRule="exact"/>
              <w:rPr>
                <w:rFonts w:hint="eastAsia" w:ascii="Times New Roman" w:hAnsi="Times New Roman" w:eastAsia="方正书宋_GBK" w:cs="方正书宋_GBK"/>
                <w:color w:val="000000"/>
                <w:sz w:val="20"/>
                <w:szCs w:val="20"/>
              </w:rPr>
            </w:pPr>
          </w:p>
        </w:tc>
      </w:tr>
      <w:tr w14:paraId="38A33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2" w:hRule="atLeast"/>
        </w:trPr>
        <w:tc>
          <w:tcPr>
            <w:tcW w:w="421" w:type="dxa"/>
            <w:tcMar>
              <w:top w:w="57" w:type="dxa"/>
              <w:left w:w="57" w:type="dxa"/>
              <w:bottom w:w="57" w:type="dxa"/>
              <w:right w:w="57" w:type="dxa"/>
            </w:tcMar>
            <w:vAlign w:val="center"/>
          </w:tcPr>
          <w:p w14:paraId="5F5E72B3">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477</w:t>
            </w:r>
          </w:p>
        </w:tc>
        <w:tc>
          <w:tcPr>
            <w:tcW w:w="1342" w:type="dxa"/>
            <w:tcMar>
              <w:top w:w="57" w:type="dxa"/>
              <w:left w:w="57" w:type="dxa"/>
              <w:bottom w:w="57" w:type="dxa"/>
              <w:right w:w="57" w:type="dxa"/>
            </w:tcMar>
            <w:vAlign w:val="center"/>
          </w:tcPr>
          <w:p w14:paraId="3D6AEF6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公共航空运输企业经营许可</w:t>
            </w:r>
          </w:p>
        </w:tc>
        <w:tc>
          <w:tcPr>
            <w:tcW w:w="765" w:type="dxa"/>
            <w:tcMar>
              <w:top w:w="57" w:type="dxa"/>
              <w:left w:w="57" w:type="dxa"/>
              <w:bottom w:w="57" w:type="dxa"/>
              <w:right w:w="57" w:type="dxa"/>
            </w:tcMar>
            <w:vAlign w:val="center"/>
          </w:tcPr>
          <w:p w14:paraId="7CDF2D9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公共航空运输企业经营许可证</w:t>
            </w:r>
          </w:p>
        </w:tc>
        <w:tc>
          <w:tcPr>
            <w:tcW w:w="949" w:type="dxa"/>
            <w:tcMar>
              <w:top w:w="57" w:type="dxa"/>
              <w:left w:w="57" w:type="dxa"/>
              <w:bottom w:w="57" w:type="dxa"/>
              <w:right w:w="57" w:type="dxa"/>
            </w:tcMar>
            <w:vAlign w:val="center"/>
          </w:tcPr>
          <w:p w14:paraId="176147E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中国民航局</w:t>
            </w:r>
          </w:p>
        </w:tc>
        <w:tc>
          <w:tcPr>
            <w:tcW w:w="1320" w:type="dxa"/>
            <w:tcMar>
              <w:top w:w="57" w:type="dxa"/>
              <w:left w:w="57" w:type="dxa"/>
              <w:bottom w:w="57" w:type="dxa"/>
              <w:right w:w="57" w:type="dxa"/>
            </w:tcMar>
            <w:vAlign w:val="center"/>
          </w:tcPr>
          <w:p w14:paraId="21F8BE0A">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《中华人民共和国民用航空法》</w:t>
            </w:r>
          </w:p>
        </w:tc>
        <w:tc>
          <w:tcPr>
            <w:tcW w:w="507" w:type="dxa"/>
            <w:tcMar>
              <w:top w:w="57" w:type="dxa"/>
              <w:left w:w="57" w:type="dxa"/>
              <w:bottom w:w="57" w:type="dxa"/>
              <w:right w:w="57" w:type="dxa"/>
            </w:tcMar>
            <w:vAlign w:val="center"/>
          </w:tcPr>
          <w:p w14:paraId="6BFFC07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875563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8EEA968">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880148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9E9330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不再要求申请人提供营业执照复印件等材料。</w:t>
            </w:r>
          </w:p>
        </w:tc>
        <w:tc>
          <w:tcPr>
            <w:tcW w:w="3015" w:type="dxa"/>
            <w:tcMar>
              <w:top w:w="57" w:type="dxa"/>
              <w:left w:w="57" w:type="dxa"/>
              <w:bottom w:w="57" w:type="dxa"/>
              <w:right w:w="57" w:type="dxa"/>
            </w:tcMar>
            <w:vAlign w:val="center"/>
          </w:tcPr>
          <w:p w14:paraId="2629F95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1.通过年报制度加强对经营活动的监管。2.通过诚信体系建设，加强主体监管。</w:t>
            </w:r>
          </w:p>
        </w:tc>
        <w:tc>
          <w:tcPr>
            <w:tcW w:w="774" w:type="dxa"/>
            <w:tcMar>
              <w:top w:w="57" w:type="dxa"/>
              <w:left w:w="57" w:type="dxa"/>
              <w:bottom w:w="57" w:type="dxa"/>
              <w:right w:w="57" w:type="dxa"/>
            </w:tcMar>
            <w:vAlign w:val="center"/>
          </w:tcPr>
          <w:p w14:paraId="0B9FDBB6">
            <w:pPr>
              <w:spacing w:line="280" w:lineRule="exact"/>
              <w:rPr>
                <w:rFonts w:hint="eastAsia" w:ascii="Times New Roman" w:hAnsi="Times New Roman" w:eastAsia="方正书宋_GBK" w:cs="方正书宋_GBK"/>
                <w:color w:val="000000"/>
                <w:sz w:val="20"/>
                <w:szCs w:val="20"/>
              </w:rPr>
            </w:pPr>
          </w:p>
        </w:tc>
      </w:tr>
      <w:tr w14:paraId="72327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2" w:hRule="atLeast"/>
        </w:trPr>
        <w:tc>
          <w:tcPr>
            <w:tcW w:w="421" w:type="dxa"/>
            <w:tcMar>
              <w:top w:w="57" w:type="dxa"/>
              <w:left w:w="57" w:type="dxa"/>
              <w:bottom w:w="57" w:type="dxa"/>
              <w:right w:w="57" w:type="dxa"/>
            </w:tcMar>
            <w:vAlign w:val="center"/>
          </w:tcPr>
          <w:p w14:paraId="0D1ECA27">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478</w:t>
            </w:r>
          </w:p>
        </w:tc>
        <w:tc>
          <w:tcPr>
            <w:tcW w:w="1342" w:type="dxa"/>
            <w:tcMar>
              <w:top w:w="57" w:type="dxa"/>
              <w:left w:w="57" w:type="dxa"/>
              <w:bottom w:w="57" w:type="dxa"/>
              <w:right w:w="57" w:type="dxa"/>
            </w:tcMar>
            <w:vAlign w:val="center"/>
          </w:tcPr>
          <w:p w14:paraId="7B05FE6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中外公共航空运输承运人运行合格证核发</w:t>
            </w:r>
          </w:p>
        </w:tc>
        <w:tc>
          <w:tcPr>
            <w:tcW w:w="765" w:type="dxa"/>
            <w:tcMar>
              <w:top w:w="57" w:type="dxa"/>
              <w:left w:w="57" w:type="dxa"/>
              <w:bottom w:w="57" w:type="dxa"/>
              <w:right w:w="57" w:type="dxa"/>
            </w:tcMar>
            <w:vAlign w:val="center"/>
          </w:tcPr>
          <w:p w14:paraId="665F473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航空承运人运行合格证</w:t>
            </w:r>
          </w:p>
        </w:tc>
        <w:tc>
          <w:tcPr>
            <w:tcW w:w="949" w:type="dxa"/>
            <w:tcMar>
              <w:top w:w="57" w:type="dxa"/>
              <w:left w:w="57" w:type="dxa"/>
              <w:bottom w:w="57" w:type="dxa"/>
              <w:right w:w="57" w:type="dxa"/>
            </w:tcMar>
            <w:vAlign w:val="center"/>
          </w:tcPr>
          <w:p w14:paraId="7A68503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中国民航局；民航地区管理局</w:t>
            </w:r>
          </w:p>
        </w:tc>
        <w:tc>
          <w:tcPr>
            <w:tcW w:w="1320" w:type="dxa"/>
            <w:tcMar>
              <w:top w:w="57" w:type="dxa"/>
              <w:left w:w="57" w:type="dxa"/>
              <w:bottom w:w="57" w:type="dxa"/>
              <w:right w:w="57" w:type="dxa"/>
            </w:tcMar>
            <w:vAlign w:val="center"/>
          </w:tcPr>
          <w:p w14:paraId="210BDA80">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6C5175F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BDC093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92D0B2D">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141BD2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603F30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1.优化外国公共航空运输承运人合格审定审批流程。2.对部分项目进行合并或简化，将申请要件由36项压减至20项。</w:t>
            </w:r>
          </w:p>
        </w:tc>
        <w:tc>
          <w:tcPr>
            <w:tcW w:w="3015" w:type="dxa"/>
            <w:tcMar>
              <w:top w:w="57" w:type="dxa"/>
              <w:left w:w="57" w:type="dxa"/>
              <w:bottom w:w="57" w:type="dxa"/>
              <w:right w:w="57" w:type="dxa"/>
            </w:tcMar>
            <w:vAlign w:val="center"/>
          </w:tcPr>
          <w:p w14:paraId="484FB12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依托有关系统对监督检查活动进行统一计划管理，对于检查绩效不良的公司适当增加检查频次，对监督检查结果由民航飞行标准监督管理系统记录并视情况采取进一步管控措施。</w:t>
            </w:r>
          </w:p>
        </w:tc>
        <w:tc>
          <w:tcPr>
            <w:tcW w:w="774" w:type="dxa"/>
            <w:tcMar>
              <w:top w:w="57" w:type="dxa"/>
              <w:left w:w="57" w:type="dxa"/>
              <w:bottom w:w="57" w:type="dxa"/>
              <w:right w:w="57" w:type="dxa"/>
            </w:tcMar>
            <w:vAlign w:val="center"/>
          </w:tcPr>
          <w:p w14:paraId="2CCE8141">
            <w:pPr>
              <w:spacing w:line="280" w:lineRule="exact"/>
              <w:rPr>
                <w:rFonts w:hint="eastAsia" w:ascii="Times New Roman" w:hAnsi="Times New Roman" w:eastAsia="方正书宋_GBK" w:cs="方正书宋_GBK"/>
                <w:color w:val="000000"/>
                <w:sz w:val="20"/>
                <w:szCs w:val="20"/>
              </w:rPr>
            </w:pPr>
          </w:p>
        </w:tc>
      </w:tr>
      <w:tr w14:paraId="60093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38" w:hRule="atLeast"/>
        </w:trPr>
        <w:tc>
          <w:tcPr>
            <w:tcW w:w="421" w:type="dxa"/>
            <w:tcMar>
              <w:top w:w="57" w:type="dxa"/>
              <w:left w:w="57" w:type="dxa"/>
              <w:bottom w:w="57" w:type="dxa"/>
              <w:right w:w="57" w:type="dxa"/>
            </w:tcMar>
            <w:vAlign w:val="center"/>
          </w:tcPr>
          <w:p w14:paraId="4C5C24F2">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479</w:t>
            </w:r>
          </w:p>
        </w:tc>
        <w:tc>
          <w:tcPr>
            <w:tcW w:w="1342" w:type="dxa"/>
            <w:tcMar>
              <w:top w:w="57" w:type="dxa"/>
              <w:left w:w="57" w:type="dxa"/>
              <w:bottom w:w="57" w:type="dxa"/>
              <w:right w:w="57" w:type="dxa"/>
            </w:tcMar>
            <w:vAlign w:val="center"/>
          </w:tcPr>
          <w:p w14:paraId="5990F9C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中外航空运输企业航线（航班运输）经营许可</w:t>
            </w:r>
          </w:p>
        </w:tc>
        <w:tc>
          <w:tcPr>
            <w:tcW w:w="765" w:type="dxa"/>
            <w:tcMar>
              <w:top w:w="57" w:type="dxa"/>
              <w:left w:w="57" w:type="dxa"/>
              <w:bottom w:w="57" w:type="dxa"/>
              <w:right w:w="57" w:type="dxa"/>
            </w:tcMar>
            <w:vAlign w:val="center"/>
          </w:tcPr>
          <w:p w14:paraId="65E3EFE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航线经营许可证</w:t>
            </w:r>
          </w:p>
        </w:tc>
        <w:tc>
          <w:tcPr>
            <w:tcW w:w="949" w:type="dxa"/>
            <w:tcMar>
              <w:top w:w="57" w:type="dxa"/>
              <w:left w:w="57" w:type="dxa"/>
              <w:bottom w:w="57" w:type="dxa"/>
              <w:right w:w="57" w:type="dxa"/>
            </w:tcMar>
            <w:vAlign w:val="center"/>
          </w:tcPr>
          <w:p w14:paraId="7F80CA9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中国民航局；民航地区管理局</w:t>
            </w:r>
          </w:p>
        </w:tc>
        <w:tc>
          <w:tcPr>
            <w:tcW w:w="1320" w:type="dxa"/>
            <w:tcMar>
              <w:top w:w="57" w:type="dxa"/>
              <w:left w:w="57" w:type="dxa"/>
              <w:bottom w:w="57" w:type="dxa"/>
              <w:right w:w="57" w:type="dxa"/>
            </w:tcMar>
            <w:vAlign w:val="center"/>
          </w:tcPr>
          <w:p w14:paraId="500BDAC0">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《中华人民共和国民用航空法》</w:t>
            </w:r>
          </w:p>
        </w:tc>
        <w:tc>
          <w:tcPr>
            <w:tcW w:w="507" w:type="dxa"/>
            <w:tcMar>
              <w:top w:w="57" w:type="dxa"/>
              <w:left w:w="57" w:type="dxa"/>
              <w:bottom w:w="57" w:type="dxa"/>
              <w:right w:w="57" w:type="dxa"/>
            </w:tcMar>
            <w:vAlign w:val="center"/>
          </w:tcPr>
          <w:p w14:paraId="265602A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1FCC6F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3B60BBF">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6C4F56A">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62738E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通过邮寄（快递）接收申请材料、寄送许可证件。3.航空公司申请国际航权资源实行事前承诺制，要求在获得公共航空运输企业经营许可证、具有与经营该国际航线相适应的民用航空器、投保相关保险、对开航可行性进行充分研究、国外机场运行保障和安保措施证明材料以及有能力确保航权有效执行等方面作出守信承诺。4.取消国内航线经营许可证有效期。</w:t>
            </w:r>
          </w:p>
        </w:tc>
        <w:tc>
          <w:tcPr>
            <w:tcW w:w="3015" w:type="dxa"/>
            <w:tcMar>
              <w:top w:w="57" w:type="dxa"/>
              <w:left w:w="57" w:type="dxa"/>
              <w:bottom w:w="57" w:type="dxa"/>
              <w:right w:w="57" w:type="dxa"/>
            </w:tcMar>
            <w:vAlign w:val="center"/>
          </w:tcPr>
          <w:p w14:paraId="2848EB7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引入实际飞行数据，提升航线航班执行情况监控的及时性和完整性。2.依法依规对航空运输企业航线（航班运输）经营许可使用情况进行监管，及时注销不符合法规要求的证照。3.加强诚信体系建设，强化对航线航班经营主体的信用约束。4.对航空公司航班计划执行情况和航权使用率实施监测记分，根据记分情况实施新增国际航线航班的准入惩戒，对未在规定期限内开航或未充分使用航权的航空公司实施航权清理。</w:t>
            </w:r>
          </w:p>
        </w:tc>
        <w:tc>
          <w:tcPr>
            <w:tcW w:w="774" w:type="dxa"/>
            <w:tcMar>
              <w:top w:w="57" w:type="dxa"/>
              <w:left w:w="57" w:type="dxa"/>
              <w:bottom w:w="57" w:type="dxa"/>
              <w:right w:w="57" w:type="dxa"/>
            </w:tcMar>
            <w:vAlign w:val="center"/>
          </w:tcPr>
          <w:p w14:paraId="70048341">
            <w:pPr>
              <w:spacing w:line="280" w:lineRule="exact"/>
              <w:rPr>
                <w:rFonts w:hint="eastAsia" w:ascii="Times New Roman" w:hAnsi="Times New Roman" w:eastAsia="方正书宋_GBK" w:cs="方正书宋_GBK"/>
                <w:color w:val="000000"/>
                <w:sz w:val="20"/>
                <w:szCs w:val="20"/>
              </w:rPr>
            </w:pPr>
          </w:p>
        </w:tc>
      </w:tr>
      <w:tr w14:paraId="32297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5DF6C56A">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480</w:t>
            </w:r>
          </w:p>
        </w:tc>
        <w:tc>
          <w:tcPr>
            <w:tcW w:w="1342" w:type="dxa"/>
            <w:tcMar>
              <w:top w:w="57" w:type="dxa"/>
              <w:left w:w="57" w:type="dxa"/>
              <w:bottom w:w="57" w:type="dxa"/>
              <w:right w:w="57" w:type="dxa"/>
            </w:tcMar>
            <w:vAlign w:val="center"/>
          </w:tcPr>
          <w:p w14:paraId="08D6386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航空营运人运输危险品资格批准</w:t>
            </w:r>
          </w:p>
        </w:tc>
        <w:tc>
          <w:tcPr>
            <w:tcW w:w="765" w:type="dxa"/>
            <w:tcMar>
              <w:top w:w="57" w:type="dxa"/>
              <w:left w:w="57" w:type="dxa"/>
              <w:bottom w:w="57" w:type="dxa"/>
              <w:right w:w="57" w:type="dxa"/>
            </w:tcMar>
            <w:vAlign w:val="center"/>
          </w:tcPr>
          <w:p w14:paraId="7BF1AD1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危险品航空运输许可证</w:t>
            </w:r>
          </w:p>
        </w:tc>
        <w:tc>
          <w:tcPr>
            <w:tcW w:w="949" w:type="dxa"/>
            <w:tcMar>
              <w:top w:w="57" w:type="dxa"/>
              <w:left w:w="57" w:type="dxa"/>
              <w:bottom w:w="57" w:type="dxa"/>
              <w:right w:w="57" w:type="dxa"/>
            </w:tcMar>
            <w:vAlign w:val="center"/>
          </w:tcPr>
          <w:p w14:paraId="60E2266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民航地区管理局</w:t>
            </w:r>
          </w:p>
        </w:tc>
        <w:tc>
          <w:tcPr>
            <w:tcW w:w="1320" w:type="dxa"/>
            <w:tcMar>
              <w:top w:w="57" w:type="dxa"/>
              <w:left w:w="57" w:type="dxa"/>
              <w:bottom w:w="57" w:type="dxa"/>
              <w:right w:w="57" w:type="dxa"/>
            </w:tcMar>
            <w:vAlign w:val="center"/>
          </w:tcPr>
          <w:p w14:paraId="1A5CC845">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4083721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E4D1F5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592DC68">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61DFDB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BCC629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1.取消审批中的专家评审环节。2.不再要求申请人提供公共航空运输企业经营许可证复印件等材料。</w:t>
            </w:r>
          </w:p>
        </w:tc>
        <w:tc>
          <w:tcPr>
            <w:tcW w:w="3015" w:type="dxa"/>
            <w:tcMar>
              <w:top w:w="57" w:type="dxa"/>
              <w:left w:w="57" w:type="dxa"/>
              <w:bottom w:w="57" w:type="dxa"/>
              <w:right w:w="57" w:type="dxa"/>
            </w:tcMar>
            <w:vAlign w:val="center"/>
          </w:tcPr>
          <w:p w14:paraId="7BFC7B9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1.推进危险品安全管理体系建设，进一步落实企业安全主体责任。2.依托有关信息系统，完善涉及危险品航空运输的监管事项，加强监督检查力度。</w:t>
            </w:r>
          </w:p>
        </w:tc>
        <w:tc>
          <w:tcPr>
            <w:tcW w:w="774" w:type="dxa"/>
            <w:tcMar>
              <w:top w:w="57" w:type="dxa"/>
              <w:left w:w="57" w:type="dxa"/>
              <w:bottom w:w="57" w:type="dxa"/>
              <w:right w:w="57" w:type="dxa"/>
            </w:tcMar>
            <w:vAlign w:val="center"/>
          </w:tcPr>
          <w:p w14:paraId="4069115C">
            <w:pPr>
              <w:spacing w:line="280" w:lineRule="exact"/>
              <w:rPr>
                <w:rFonts w:hint="eastAsia" w:ascii="Times New Roman" w:hAnsi="Times New Roman" w:eastAsia="方正书宋_GBK" w:cs="方正书宋_GBK"/>
                <w:color w:val="000000"/>
                <w:sz w:val="20"/>
                <w:szCs w:val="20"/>
              </w:rPr>
            </w:pPr>
          </w:p>
        </w:tc>
      </w:tr>
      <w:tr w14:paraId="7FCC8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54" w:hRule="atLeast"/>
        </w:trPr>
        <w:tc>
          <w:tcPr>
            <w:tcW w:w="421" w:type="dxa"/>
            <w:tcMar>
              <w:top w:w="57" w:type="dxa"/>
              <w:left w:w="57" w:type="dxa"/>
              <w:bottom w:w="57" w:type="dxa"/>
              <w:right w:w="57" w:type="dxa"/>
            </w:tcMar>
            <w:vAlign w:val="center"/>
          </w:tcPr>
          <w:p w14:paraId="71E7EEC9">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481</w:t>
            </w:r>
          </w:p>
        </w:tc>
        <w:tc>
          <w:tcPr>
            <w:tcW w:w="1342" w:type="dxa"/>
            <w:tcMar>
              <w:top w:w="57" w:type="dxa"/>
              <w:left w:w="57" w:type="dxa"/>
              <w:bottom w:w="57" w:type="dxa"/>
              <w:right w:w="57" w:type="dxa"/>
            </w:tcMar>
            <w:vAlign w:val="center"/>
          </w:tcPr>
          <w:p w14:paraId="344DE38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商业非运输运营人、私用大型航空器运营人、航空器代管人运行合格证核发</w:t>
            </w:r>
          </w:p>
        </w:tc>
        <w:tc>
          <w:tcPr>
            <w:tcW w:w="765" w:type="dxa"/>
            <w:tcMar>
              <w:top w:w="57" w:type="dxa"/>
              <w:left w:w="57" w:type="dxa"/>
              <w:bottom w:w="57" w:type="dxa"/>
              <w:right w:w="57" w:type="dxa"/>
            </w:tcMar>
            <w:vAlign w:val="center"/>
          </w:tcPr>
          <w:p w14:paraId="71DF738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商业非运输运营人运行合格证及私用大型航空器运营人和航空器代管人运行规范</w:t>
            </w:r>
          </w:p>
        </w:tc>
        <w:tc>
          <w:tcPr>
            <w:tcW w:w="949" w:type="dxa"/>
            <w:tcMar>
              <w:top w:w="57" w:type="dxa"/>
              <w:left w:w="57" w:type="dxa"/>
              <w:bottom w:w="57" w:type="dxa"/>
              <w:right w:w="57" w:type="dxa"/>
            </w:tcMar>
            <w:vAlign w:val="center"/>
          </w:tcPr>
          <w:p w14:paraId="553AF42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民航地区管理局</w:t>
            </w:r>
          </w:p>
        </w:tc>
        <w:tc>
          <w:tcPr>
            <w:tcW w:w="1320" w:type="dxa"/>
            <w:tcMar>
              <w:top w:w="57" w:type="dxa"/>
              <w:left w:w="57" w:type="dxa"/>
              <w:bottom w:w="57" w:type="dxa"/>
              <w:right w:w="57" w:type="dxa"/>
            </w:tcMar>
            <w:vAlign w:val="center"/>
          </w:tcPr>
          <w:p w14:paraId="64767746">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0D78591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AD5641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66294CD">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FC7177E">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8B1882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1.实现网上一次性提交相关材料。2.对部分运行种类（如空中游览、一般商业运行）实现文件审查与现场验证环节合并进行。</w:t>
            </w:r>
          </w:p>
        </w:tc>
        <w:tc>
          <w:tcPr>
            <w:tcW w:w="3015" w:type="dxa"/>
            <w:tcMar>
              <w:top w:w="57" w:type="dxa"/>
              <w:left w:w="57" w:type="dxa"/>
              <w:bottom w:w="57" w:type="dxa"/>
              <w:right w:w="57" w:type="dxa"/>
            </w:tcMar>
            <w:vAlign w:val="center"/>
          </w:tcPr>
          <w:p w14:paraId="7FCBCC1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依托有关系统对监督检查活动进行统一计划管理，监督检查结果由系统记录并按分析评估结果视情况采取进一步措施。</w:t>
            </w:r>
          </w:p>
        </w:tc>
        <w:tc>
          <w:tcPr>
            <w:tcW w:w="774" w:type="dxa"/>
            <w:tcMar>
              <w:top w:w="57" w:type="dxa"/>
              <w:left w:w="57" w:type="dxa"/>
              <w:bottom w:w="57" w:type="dxa"/>
              <w:right w:w="57" w:type="dxa"/>
            </w:tcMar>
            <w:vAlign w:val="center"/>
          </w:tcPr>
          <w:p w14:paraId="17DBFFC6">
            <w:pPr>
              <w:spacing w:line="280" w:lineRule="exact"/>
              <w:rPr>
                <w:rFonts w:hint="eastAsia" w:ascii="Times New Roman" w:hAnsi="Times New Roman" w:eastAsia="方正书宋_GBK" w:cs="方正书宋_GBK"/>
                <w:color w:val="000000"/>
                <w:sz w:val="20"/>
                <w:szCs w:val="20"/>
              </w:rPr>
            </w:pPr>
          </w:p>
        </w:tc>
      </w:tr>
      <w:tr w14:paraId="1F776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908" w:hRule="atLeast"/>
        </w:trPr>
        <w:tc>
          <w:tcPr>
            <w:tcW w:w="421" w:type="dxa"/>
            <w:tcMar>
              <w:top w:w="57" w:type="dxa"/>
              <w:left w:w="57" w:type="dxa"/>
              <w:bottom w:w="57" w:type="dxa"/>
              <w:right w:w="57" w:type="dxa"/>
            </w:tcMar>
            <w:vAlign w:val="center"/>
          </w:tcPr>
          <w:p w14:paraId="602FBF8B">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482</w:t>
            </w:r>
          </w:p>
        </w:tc>
        <w:tc>
          <w:tcPr>
            <w:tcW w:w="1342" w:type="dxa"/>
            <w:tcMar>
              <w:top w:w="57" w:type="dxa"/>
              <w:left w:w="57" w:type="dxa"/>
              <w:bottom w:w="57" w:type="dxa"/>
              <w:right w:w="57" w:type="dxa"/>
            </w:tcMar>
            <w:vAlign w:val="center"/>
          </w:tcPr>
          <w:p w14:paraId="771B847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通用航空企业经营许可</w:t>
            </w:r>
          </w:p>
        </w:tc>
        <w:tc>
          <w:tcPr>
            <w:tcW w:w="765" w:type="dxa"/>
            <w:tcMar>
              <w:top w:w="57" w:type="dxa"/>
              <w:left w:w="57" w:type="dxa"/>
              <w:bottom w:w="57" w:type="dxa"/>
              <w:right w:w="57" w:type="dxa"/>
            </w:tcMar>
            <w:vAlign w:val="center"/>
          </w:tcPr>
          <w:p w14:paraId="4D1F989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通用航空企业经营许可证</w:t>
            </w:r>
          </w:p>
        </w:tc>
        <w:tc>
          <w:tcPr>
            <w:tcW w:w="949" w:type="dxa"/>
            <w:tcMar>
              <w:top w:w="57" w:type="dxa"/>
              <w:left w:w="57" w:type="dxa"/>
              <w:bottom w:w="57" w:type="dxa"/>
              <w:right w:w="57" w:type="dxa"/>
            </w:tcMar>
            <w:vAlign w:val="center"/>
          </w:tcPr>
          <w:p w14:paraId="3028174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民航地区管理局</w:t>
            </w:r>
          </w:p>
        </w:tc>
        <w:tc>
          <w:tcPr>
            <w:tcW w:w="1320" w:type="dxa"/>
            <w:tcMar>
              <w:top w:w="57" w:type="dxa"/>
              <w:left w:w="57" w:type="dxa"/>
              <w:bottom w:w="57" w:type="dxa"/>
              <w:right w:w="57" w:type="dxa"/>
            </w:tcMar>
            <w:vAlign w:val="center"/>
          </w:tcPr>
          <w:p w14:paraId="165A0E0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《中华人民共和国民用航空法》</w:t>
            </w:r>
          </w:p>
        </w:tc>
        <w:tc>
          <w:tcPr>
            <w:tcW w:w="507" w:type="dxa"/>
            <w:tcMar>
              <w:top w:w="57" w:type="dxa"/>
              <w:left w:w="57" w:type="dxa"/>
              <w:bottom w:w="57" w:type="dxa"/>
              <w:right w:w="57" w:type="dxa"/>
            </w:tcMar>
            <w:vAlign w:val="center"/>
          </w:tcPr>
          <w:p w14:paraId="36DB927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89BA03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3FE2D27">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58B5CFE">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A7D33F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除被吊销、撤销、注销外，许可证长期有效。</w:t>
            </w:r>
          </w:p>
        </w:tc>
        <w:tc>
          <w:tcPr>
            <w:tcW w:w="3015" w:type="dxa"/>
            <w:tcMar>
              <w:top w:w="57" w:type="dxa"/>
              <w:left w:w="57" w:type="dxa"/>
              <w:bottom w:w="57" w:type="dxa"/>
              <w:right w:w="57" w:type="dxa"/>
            </w:tcMar>
            <w:vAlign w:val="center"/>
          </w:tcPr>
          <w:p w14:paraId="2FA320F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1.开展“双随机、一公开”监管，对载客运输类、载人作业类进行重点监管。2.建立通用航空诚信评价体系，对诚信记录较差的企业增加检查频次及强度。3.加强信用监管，对失信主体开展联合惩戒。</w:t>
            </w:r>
          </w:p>
        </w:tc>
        <w:tc>
          <w:tcPr>
            <w:tcW w:w="774" w:type="dxa"/>
            <w:tcMar>
              <w:top w:w="57" w:type="dxa"/>
              <w:left w:w="57" w:type="dxa"/>
              <w:bottom w:w="57" w:type="dxa"/>
              <w:right w:w="57" w:type="dxa"/>
            </w:tcMar>
            <w:vAlign w:val="center"/>
          </w:tcPr>
          <w:p w14:paraId="57C07043">
            <w:pPr>
              <w:spacing w:line="280" w:lineRule="exact"/>
              <w:rPr>
                <w:rFonts w:hint="eastAsia" w:ascii="Times New Roman" w:hAnsi="Times New Roman" w:eastAsia="方正书宋_GBK" w:cs="方正书宋_GBK"/>
                <w:color w:val="000000"/>
                <w:sz w:val="20"/>
                <w:szCs w:val="20"/>
              </w:rPr>
            </w:pPr>
          </w:p>
        </w:tc>
      </w:tr>
      <w:tr w14:paraId="34374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57F984B6">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483</w:t>
            </w:r>
          </w:p>
        </w:tc>
        <w:tc>
          <w:tcPr>
            <w:tcW w:w="1342" w:type="dxa"/>
            <w:tcMar>
              <w:top w:w="57" w:type="dxa"/>
              <w:left w:w="57" w:type="dxa"/>
              <w:bottom w:w="57" w:type="dxa"/>
              <w:right w:w="57" w:type="dxa"/>
            </w:tcMar>
            <w:vAlign w:val="center"/>
          </w:tcPr>
          <w:p w14:paraId="1C21848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外航驻华常设机构设立审批</w:t>
            </w:r>
          </w:p>
        </w:tc>
        <w:tc>
          <w:tcPr>
            <w:tcW w:w="765" w:type="dxa"/>
            <w:tcMar>
              <w:top w:w="57" w:type="dxa"/>
              <w:left w:w="57" w:type="dxa"/>
              <w:bottom w:w="57" w:type="dxa"/>
              <w:right w:w="57" w:type="dxa"/>
            </w:tcMar>
            <w:vAlign w:val="center"/>
          </w:tcPr>
          <w:p w14:paraId="1721FAF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外国航空运输企业常驻代表机构批准证书</w:t>
            </w:r>
          </w:p>
        </w:tc>
        <w:tc>
          <w:tcPr>
            <w:tcW w:w="949" w:type="dxa"/>
            <w:tcMar>
              <w:top w:w="57" w:type="dxa"/>
              <w:left w:w="57" w:type="dxa"/>
              <w:bottom w:w="57" w:type="dxa"/>
              <w:right w:w="57" w:type="dxa"/>
            </w:tcMar>
            <w:vAlign w:val="center"/>
          </w:tcPr>
          <w:p w14:paraId="7CE1DEF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中国民航局</w:t>
            </w:r>
          </w:p>
        </w:tc>
        <w:tc>
          <w:tcPr>
            <w:tcW w:w="1320" w:type="dxa"/>
            <w:tcMar>
              <w:top w:w="57" w:type="dxa"/>
              <w:left w:w="57" w:type="dxa"/>
              <w:bottom w:w="57" w:type="dxa"/>
              <w:right w:w="57" w:type="dxa"/>
            </w:tcMar>
            <w:vAlign w:val="center"/>
          </w:tcPr>
          <w:p w14:paraId="3E4EEEDE">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《中华人民共和国国务院关于管理外国企业常驻代表机构的暂行规定》</w:t>
            </w:r>
          </w:p>
        </w:tc>
        <w:tc>
          <w:tcPr>
            <w:tcW w:w="507" w:type="dxa"/>
            <w:tcMar>
              <w:top w:w="57" w:type="dxa"/>
              <w:left w:w="57" w:type="dxa"/>
              <w:bottom w:w="57" w:type="dxa"/>
              <w:right w:w="57" w:type="dxa"/>
            </w:tcMar>
            <w:vAlign w:val="center"/>
          </w:tcPr>
          <w:p w14:paraId="239E7E3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3A2A41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BEB8143">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8E04694">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5A20A7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委托第三方机构，免费向外航申请人提供全程中英文办理指导。</w:t>
            </w:r>
          </w:p>
        </w:tc>
        <w:tc>
          <w:tcPr>
            <w:tcW w:w="3015" w:type="dxa"/>
            <w:tcMar>
              <w:top w:w="57" w:type="dxa"/>
              <w:left w:w="57" w:type="dxa"/>
              <w:bottom w:w="57" w:type="dxa"/>
              <w:right w:w="57" w:type="dxa"/>
            </w:tcMar>
            <w:vAlign w:val="center"/>
          </w:tcPr>
          <w:p w14:paraId="2C5C157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1.开展“双随机、一公开”监管、重点监管和非现场监管，及时处理投诉举报。2.对监管中发现的问题及时约谈行政相对人，要求其整改，必要时在民航当局间进行磋商。</w:t>
            </w:r>
          </w:p>
        </w:tc>
        <w:tc>
          <w:tcPr>
            <w:tcW w:w="774" w:type="dxa"/>
            <w:tcMar>
              <w:top w:w="57" w:type="dxa"/>
              <w:left w:w="57" w:type="dxa"/>
              <w:bottom w:w="57" w:type="dxa"/>
              <w:right w:w="57" w:type="dxa"/>
            </w:tcMar>
            <w:vAlign w:val="center"/>
          </w:tcPr>
          <w:p w14:paraId="4BCC83AB">
            <w:pPr>
              <w:spacing w:line="280" w:lineRule="exact"/>
              <w:rPr>
                <w:rFonts w:hint="eastAsia" w:ascii="Times New Roman" w:hAnsi="Times New Roman" w:eastAsia="方正书宋_GBK" w:cs="方正书宋_GBK"/>
                <w:color w:val="000000"/>
                <w:sz w:val="20"/>
                <w:szCs w:val="20"/>
              </w:rPr>
            </w:pPr>
          </w:p>
        </w:tc>
      </w:tr>
      <w:tr w14:paraId="1E01A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03D2154F">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484</w:t>
            </w:r>
          </w:p>
        </w:tc>
        <w:tc>
          <w:tcPr>
            <w:tcW w:w="1342" w:type="dxa"/>
            <w:tcMar>
              <w:top w:w="57" w:type="dxa"/>
              <w:left w:w="57" w:type="dxa"/>
              <w:bottom w:w="57" w:type="dxa"/>
              <w:right w:w="57" w:type="dxa"/>
            </w:tcMar>
            <w:vAlign w:val="center"/>
          </w:tcPr>
          <w:p w14:paraId="21243FF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民用航空器驾驶员学校审定</w:t>
            </w:r>
          </w:p>
        </w:tc>
        <w:tc>
          <w:tcPr>
            <w:tcW w:w="765" w:type="dxa"/>
            <w:tcMar>
              <w:top w:w="57" w:type="dxa"/>
              <w:left w:w="57" w:type="dxa"/>
              <w:bottom w:w="57" w:type="dxa"/>
              <w:right w:w="57" w:type="dxa"/>
            </w:tcMar>
            <w:vAlign w:val="center"/>
          </w:tcPr>
          <w:p w14:paraId="4D8066A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民用航空器驾驶员学校合格证</w:t>
            </w:r>
          </w:p>
        </w:tc>
        <w:tc>
          <w:tcPr>
            <w:tcW w:w="949" w:type="dxa"/>
            <w:tcMar>
              <w:top w:w="57" w:type="dxa"/>
              <w:left w:w="57" w:type="dxa"/>
              <w:bottom w:w="57" w:type="dxa"/>
              <w:right w:w="57" w:type="dxa"/>
            </w:tcMar>
            <w:vAlign w:val="center"/>
          </w:tcPr>
          <w:p w14:paraId="441B09E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中国民航局；民航地区管理局</w:t>
            </w:r>
          </w:p>
        </w:tc>
        <w:tc>
          <w:tcPr>
            <w:tcW w:w="1320" w:type="dxa"/>
            <w:tcMar>
              <w:top w:w="57" w:type="dxa"/>
              <w:left w:w="57" w:type="dxa"/>
              <w:bottom w:w="57" w:type="dxa"/>
              <w:right w:w="57" w:type="dxa"/>
            </w:tcMar>
            <w:vAlign w:val="center"/>
          </w:tcPr>
          <w:p w14:paraId="521FADF8">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58BE079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F226CD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E0D17E1">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AFB3119">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0FB020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1.实现申请、审批全程网上办理。2.不再要求申请人提供商业非运输航空运营人合格证等材料。</w:t>
            </w:r>
          </w:p>
        </w:tc>
        <w:tc>
          <w:tcPr>
            <w:tcW w:w="3015" w:type="dxa"/>
            <w:tcMar>
              <w:top w:w="57" w:type="dxa"/>
              <w:left w:w="57" w:type="dxa"/>
              <w:bottom w:w="57" w:type="dxa"/>
              <w:right w:w="57" w:type="dxa"/>
            </w:tcMar>
            <w:vAlign w:val="center"/>
          </w:tcPr>
          <w:p w14:paraId="47C9B7F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依托有关系统对监督检查活动进行统一计划管理，监督检查结果由系统记录并按分析评估结果视情况采取进一步措施。</w:t>
            </w:r>
          </w:p>
        </w:tc>
        <w:tc>
          <w:tcPr>
            <w:tcW w:w="774" w:type="dxa"/>
            <w:tcMar>
              <w:top w:w="57" w:type="dxa"/>
              <w:left w:w="57" w:type="dxa"/>
              <w:bottom w:w="57" w:type="dxa"/>
              <w:right w:w="57" w:type="dxa"/>
            </w:tcMar>
            <w:vAlign w:val="center"/>
          </w:tcPr>
          <w:p w14:paraId="1FAA539E">
            <w:pPr>
              <w:spacing w:line="280" w:lineRule="exact"/>
              <w:rPr>
                <w:rFonts w:hint="eastAsia" w:ascii="Times New Roman" w:hAnsi="Times New Roman" w:eastAsia="方正书宋_GBK" w:cs="方正书宋_GBK"/>
                <w:color w:val="000000"/>
                <w:sz w:val="20"/>
                <w:szCs w:val="20"/>
              </w:rPr>
            </w:pPr>
          </w:p>
        </w:tc>
      </w:tr>
      <w:tr w14:paraId="070D0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41B732C4">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485</w:t>
            </w:r>
          </w:p>
        </w:tc>
        <w:tc>
          <w:tcPr>
            <w:tcW w:w="1342" w:type="dxa"/>
            <w:tcMar>
              <w:top w:w="57" w:type="dxa"/>
              <w:left w:w="57" w:type="dxa"/>
              <w:bottom w:w="57" w:type="dxa"/>
              <w:right w:w="57" w:type="dxa"/>
            </w:tcMar>
            <w:vAlign w:val="center"/>
          </w:tcPr>
          <w:p w14:paraId="0418C31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飞行训练中心合格认定</w:t>
            </w:r>
          </w:p>
        </w:tc>
        <w:tc>
          <w:tcPr>
            <w:tcW w:w="765" w:type="dxa"/>
            <w:tcMar>
              <w:top w:w="57" w:type="dxa"/>
              <w:left w:w="57" w:type="dxa"/>
              <w:bottom w:w="57" w:type="dxa"/>
              <w:right w:w="57" w:type="dxa"/>
            </w:tcMar>
            <w:vAlign w:val="center"/>
          </w:tcPr>
          <w:p w14:paraId="19F912E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飞行训练中心合格证及运行规范</w:t>
            </w:r>
          </w:p>
        </w:tc>
        <w:tc>
          <w:tcPr>
            <w:tcW w:w="949" w:type="dxa"/>
            <w:tcMar>
              <w:top w:w="57" w:type="dxa"/>
              <w:left w:w="57" w:type="dxa"/>
              <w:bottom w:w="57" w:type="dxa"/>
              <w:right w:w="57" w:type="dxa"/>
            </w:tcMar>
            <w:vAlign w:val="center"/>
          </w:tcPr>
          <w:p w14:paraId="27AAE22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中国民航局；民航地区管理局</w:t>
            </w:r>
          </w:p>
        </w:tc>
        <w:tc>
          <w:tcPr>
            <w:tcW w:w="1320" w:type="dxa"/>
            <w:tcMar>
              <w:top w:w="57" w:type="dxa"/>
              <w:left w:w="57" w:type="dxa"/>
              <w:bottom w:w="57" w:type="dxa"/>
              <w:right w:w="57" w:type="dxa"/>
            </w:tcMar>
            <w:vAlign w:val="center"/>
          </w:tcPr>
          <w:p w14:paraId="2A6023A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17C845B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DDA5B1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308C107">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33782F2">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21B7F9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1.精简飞行训练中心合格认定的申请要件，优化申请系统模块。2.合并或删减不必要的项目，避免重复提交材料。</w:t>
            </w:r>
          </w:p>
        </w:tc>
        <w:tc>
          <w:tcPr>
            <w:tcW w:w="3015" w:type="dxa"/>
            <w:tcMar>
              <w:top w:w="57" w:type="dxa"/>
              <w:left w:w="57" w:type="dxa"/>
              <w:bottom w:w="57" w:type="dxa"/>
              <w:right w:w="57" w:type="dxa"/>
            </w:tcMar>
            <w:vAlign w:val="center"/>
          </w:tcPr>
          <w:p w14:paraId="4CC0011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依托有关系统对监督检查活动进行统一计划管理，监督检查结果由系统记录并按分析评估结果视情况采取进一步措施。</w:t>
            </w:r>
          </w:p>
        </w:tc>
        <w:tc>
          <w:tcPr>
            <w:tcW w:w="774" w:type="dxa"/>
            <w:tcMar>
              <w:top w:w="57" w:type="dxa"/>
              <w:left w:w="57" w:type="dxa"/>
              <w:bottom w:w="57" w:type="dxa"/>
              <w:right w:w="57" w:type="dxa"/>
            </w:tcMar>
            <w:vAlign w:val="center"/>
          </w:tcPr>
          <w:p w14:paraId="20D4EB0E">
            <w:pPr>
              <w:spacing w:line="280" w:lineRule="exact"/>
              <w:rPr>
                <w:rFonts w:hint="eastAsia" w:ascii="Times New Roman" w:hAnsi="Times New Roman" w:eastAsia="方正书宋_GBK" w:cs="方正书宋_GBK"/>
                <w:color w:val="000000"/>
                <w:sz w:val="20"/>
                <w:szCs w:val="20"/>
              </w:rPr>
            </w:pPr>
          </w:p>
        </w:tc>
      </w:tr>
      <w:tr w14:paraId="2AD30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1E43AD1D">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486</w:t>
            </w:r>
          </w:p>
        </w:tc>
        <w:tc>
          <w:tcPr>
            <w:tcW w:w="1342" w:type="dxa"/>
            <w:tcMar>
              <w:top w:w="57" w:type="dxa"/>
              <w:left w:w="57" w:type="dxa"/>
              <w:bottom w:w="57" w:type="dxa"/>
              <w:right w:w="57" w:type="dxa"/>
            </w:tcMar>
            <w:vAlign w:val="center"/>
          </w:tcPr>
          <w:p w14:paraId="262B02F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民用航空维修技术人员学校合格认定</w:t>
            </w:r>
          </w:p>
        </w:tc>
        <w:tc>
          <w:tcPr>
            <w:tcW w:w="765" w:type="dxa"/>
            <w:tcMar>
              <w:top w:w="57" w:type="dxa"/>
              <w:left w:w="57" w:type="dxa"/>
              <w:bottom w:w="57" w:type="dxa"/>
              <w:right w:w="57" w:type="dxa"/>
            </w:tcMar>
            <w:vAlign w:val="center"/>
          </w:tcPr>
          <w:p w14:paraId="569DB8A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维修培训机构合格证</w:t>
            </w:r>
          </w:p>
        </w:tc>
        <w:tc>
          <w:tcPr>
            <w:tcW w:w="949" w:type="dxa"/>
            <w:tcMar>
              <w:top w:w="57" w:type="dxa"/>
              <w:left w:w="57" w:type="dxa"/>
              <w:bottom w:w="57" w:type="dxa"/>
              <w:right w:w="57" w:type="dxa"/>
            </w:tcMar>
            <w:vAlign w:val="center"/>
          </w:tcPr>
          <w:p w14:paraId="71C6B04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中国民航局；民航地区管理局</w:t>
            </w:r>
          </w:p>
        </w:tc>
        <w:tc>
          <w:tcPr>
            <w:tcW w:w="1320" w:type="dxa"/>
            <w:tcMar>
              <w:top w:w="57" w:type="dxa"/>
              <w:left w:w="57" w:type="dxa"/>
              <w:bottom w:w="57" w:type="dxa"/>
              <w:right w:w="57" w:type="dxa"/>
            </w:tcMar>
            <w:vAlign w:val="center"/>
          </w:tcPr>
          <w:p w14:paraId="1218AA68">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176FAB0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20B01E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F44DAAE">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88E442E">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DCE394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允许申请人网上一次性提交申请及相关材料，并可在线查询审批进度。2.调整运动类和非复杂航空器的机型培训管理方式。3.对较大规模的维修培训机构，减少在各地重复申请许可，推行“一证多地”政策，实现维修培训机构申领一张许可证件即可跨区域从事维修培训工作。</w:t>
            </w:r>
          </w:p>
        </w:tc>
        <w:tc>
          <w:tcPr>
            <w:tcW w:w="3015" w:type="dxa"/>
            <w:tcMar>
              <w:top w:w="57" w:type="dxa"/>
              <w:left w:w="57" w:type="dxa"/>
              <w:bottom w:w="57" w:type="dxa"/>
              <w:right w:w="57" w:type="dxa"/>
            </w:tcMar>
            <w:vAlign w:val="center"/>
          </w:tcPr>
          <w:p w14:paraId="6D722DA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1.改变监管方式，以培训质量为核心，发挥市场评估和学员评估作用。2.加强信用监管，对失信主体开展联合惩戒。</w:t>
            </w:r>
          </w:p>
        </w:tc>
        <w:tc>
          <w:tcPr>
            <w:tcW w:w="774" w:type="dxa"/>
            <w:tcMar>
              <w:top w:w="57" w:type="dxa"/>
              <w:left w:w="57" w:type="dxa"/>
              <w:bottom w:w="57" w:type="dxa"/>
              <w:right w:w="57" w:type="dxa"/>
            </w:tcMar>
            <w:vAlign w:val="center"/>
          </w:tcPr>
          <w:p w14:paraId="5AA1C041">
            <w:pPr>
              <w:spacing w:line="280" w:lineRule="exact"/>
              <w:rPr>
                <w:rFonts w:hint="eastAsia" w:ascii="Times New Roman" w:hAnsi="Times New Roman" w:eastAsia="方正书宋_GBK" w:cs="方正书宋_GBK"/>
                <w:color w:val="000000"/>
                <w:sz w:val="20"/>
                <w:szCs w:val="20"/>
              </w:rPr>
            </w:pPr>
          </w:p>
        </w:tc>
      </w:tr>
      <w:tr w14:paraId="58C5C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08" w:hRule="atLeast"/>
        </w:trPr>
        <w:tc>
          <w:tcPr>
            <w:tcW w:w="421" w:type="dxa"/>
            <w:tcMar>
              <w:top w:w="57" w:type="dxa"/>
              <w:left w:w="57" w:type="dxa"/>
              <w:bottom w:w="57" w:type="dxa"/>
              <w:right w:w="57" w:type="dxa"/>
            </w:tcMar>
            <w:vAlign w:val="center"/>
          </w:tcPr>
          <w:p w14:paraId="06CAEE20">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487</w:t>
            </w:r>
          </w:p>
        </w:tc>
        <w:tc>
          <w:tcPr>
            <w:tcW w:w="1342" w:type="dxa"/>
            <w:tcMar>
              <w:top w:w="57" w:type="dxa"/>
              <w:left w:w="57" w:type="dxa"/>
              <w:bottom w:w="57" w:type="dxa"/>
              <w:right w:w="57" w:type="dxa"/>
            </w:tcMar>
            <w:vAlign w:val="center"/>
          </w:tcPr>
          <w:p w14:paraId="2B063F0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飞行签派员训练机构审批</w:t>
            </w:r>
          </w:p>
        </w:tc>
        <w:tc>
          <w:tcPr>
            <w:tcW w:w="765" w:type="dxa"/>
            <w:tcMar>
              <w:top w:w="57" w:type="dxa"/>
              <w:left w:w="57" w:type="dxa"/>
              <w:bottom w:w="57" w:type="dxa"/>
              <w:right w:w="57" w:type="dxa"/>
            </w:tcMar>
            <w:vAlign w:val="center"/>
          </w:tcPr>
          <w:p w14:paraId="0233BB7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飞行签派员训练机构资格证书</w:t>
            </w:r>
          </w:p>
        </w:tc>
        <w:tc>
          <w:tcPr>
            <w:tcW w:w="949" w:type="dxa"/>
            <w:tcMar>
              <w:top w:w="57" w:type="dxa"/>
              <w:left w:w="57" w:type="dxa"/>
              <w:bottom w:w="57" w:type="dxa"/>
              <w:right w:w="57" w:type="dxa"/>
            </w:tcMar>
            <w:vAlign w:val="center"/>
          </w:tcPr>
          <w:p w14:paraId="2565914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民航地区管理局</w:t>
            </w:r>
          </w:p>
        </w:tc>
        <w:tc>
          <w:tcPr>
            <w:tcW w:w="1320" w:type="dxa"/>
            <w:tcMar>
              <w:top w:w="57" w:type="dxa"/>
              <w:left w:w="57" w:type="dxa"/>
              <w:bottom w:w="57" w:type="dxa"/>
              <w:right w:w="57" w:type="dxa"/>
            </w:tcMar>
            <w:vAlign w:val="center"/>
          </w:tcPr>
          <w:p w14:paraId="70A8825C">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28C55D8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239A02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F7076DA">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E511CA7">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6833CF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1.将训练机构合格证有效期由2年延长至5年。2.对续办训练机构合格证的，取消关于“毕业于该飞行签派员训练机构的学员在参加实践考试中第一次测试合格率达到80%”的要求。</w:t>
            </w:r>
          </w:p>
        </w:tc>
        <w:tc>
          <w:tcPr>
            <w:tcW w:w="3015" w:type="dxa"/>
            <w:tcMar>
              <w:top w:w="57" w:type="dxa"/>
              <w:left w:w="57" w:type="dxa"/>
              <w:bottom w:w="57" w:type="dxa"/>
              <w:right w:w="57" w:type="dxa"/>
            </w:tcMar>
            <w:vAlign w:val="center"/>
          </w:tcPr>
          <w:p w14:paraId="555E9FD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依托有关系统对监督检查活动进行统一计划管理，监督检查结果由系统记录并按分析评估结果视情况采取进一步措施。</w:t>
            </w:r>
          </w:p>
        </w:tc>
        <w:tc>
          <w:tcPr>
            <w:tcW w:w="774" w:type="dxa"/>
            <w:tcMar>
              <w:top w:w="57" w:type="dxa"/>
              <w:left w:w="57" w:type="dxa"/>
              <w:bottom w:w="57" w:type="dxa"/>
              <w:right w:w="57" w:type="dxa"/>
            </w:tcMar>
            <w:vAlign w:val="center"/>
          </w:tcPr>
          <w:p w14:paraId="0184C09C">
            <w:pPr>
              <w:spacing w:line="280" w:lineRule="exact"/>
              <w:rPr>
                <w:rFonts w:hint="eastAsia" w:ascii="Times New Roman" w:hAnsi="Times New Roman" w:eastAsia="方正书宋_GBK" w:cs="方正书宋_GBK"/>
                <w:color w:val="000000"/>
                <w:sz w:val="20"/>
                <w:szCs w:val="20"/>
              </w:rPr>
            </w:pPr>
          </w:p>
        </w:tc>
      </w:tr>
      <w:tr w14:paraId="6C7D5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04" w:hRule="atLeast"/>
        </w:trPr>
        <w:tc>
          <w:tcPr>
            <w:tcW w:w="421" w:type="dxa"/>
            <w:tcMar>
              <w:top w:w="57" w:type="dxa"/>
              <w:left w:w="57" w:type="dxa"/>
              <w:bottom w:w="57" w:type="dxa"/>
              <w:right w:w="57" w:type="dxa"/>
            </w:tcMar>
            <w:vAlign w:val="center"/>
          </w:tcPr>
          <w:p w14:paraId="20B5E230">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488</w:t>
            </w:r>
          </w:p>
        </w:tc>
        <w:tc>
          <w:tcPr>
            <w:tcW w:w="1342" w:type="dxa"/>
            <w:tcMar>
              <w:top w:w="57" w:type="dxa"/>
              <w:left w:w="57" w:type="dxa"/>
              <w:bottom w:w="57" w:type="dxa"/>
              <w:right w:w="57" w:type="dxa"/>
            </w:tcMar>
            <w:vAlign w:val="center"/>
          </w:tcPr>
          <w:p w14:paraId="0C8B929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民用航空油料供应商适航批准</w:t>
            </w:r>
          </w:p>
        </w:tc>
        <w:tc>
          <w:tcPr>
            <w:tcW w:w="765" w:type="dxa"/>
            <w:tcMar>
              <w:top w:w="57" w:type="dxa"/>
              <w:left w:w="57" w:type="dxa"/>
              <w:bottom w:w="57" w:type="dxa"/>
              <w:right w:w="57" w:type="dxa"/>
            </w:tcMar>
            <w:vAlign w:val="center"/>
          </w:tcPr>
          <w:p w14:paraId="312C8EA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民用航空油料供应企业适航批准书</w:t>
            </w:r>
          </w:p>
        </w:tc>
        <w:tc>
          <w:tcPr>
            <w:tcW w:w="949" w:type="dxa"/>
            <w:tcMar>
              <w:top w:w="57" w:type="dxa"/>
              <w:left w:w="57" w:type="dxa"/>
              <w:bottom w:w="57" w:type="dxa"/>
              <w:right w:w="57" w:type="dxa"/>
            </w:tcMar>
            <w:vAlign w:val="center"/>
          </w:tcPr>
          <w:p w14:paraId="526102C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中国民航局</w:t>
            </w:r>
          </w:p>
        </w:tc>
        <w:tc>
          <w:tcPr>
            <w:tcW w:w="1320" w:type="dxa"/>
            <w:tcMar>
              <w:top w:w="57" w:type="dxa"/>
              <w:left w:w="57" w:type="dxa"/>
              <w:bottom w:w="57" w:type="dxa"/>
              <w:right w:w="57" w:type="dxa"/>
            </w:tcMar>
            <w:vAlign w:val="center"/>
          </w:tcPr>
          <w:p w14:paraId="4AA7CB88">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1EDA3B5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0EC5D8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9B2AC58">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64441C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1B41A8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1.除必要的现场审核外，实现其他审查网上办理。2.民航局委托评审机构开展审查，并由其就办理流程、材料初审等环节向申请人提供免费指导。</w:t>
            </w:r>
          </w:p>
        </w:tc>
        <w:tc>
          <w:tcPr>
            <w:tcW w:w="3015" w:type="dxa"/>
            <w:tcMar>
              <w:top w:w="57" w:type="dxa"/>
              <w:left w:w="57" w:type="dxa"/>
              <w:bottom w:w="57" w:type="dxa"/>
              <w:right w:w="57" w:type="dxa"/>
            </w:tcMar>
            <w:vAlign w:val="center"/>
          </w:tcPr>
          <w:p w14:paraId="419D0DE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对批准单位每年开展1次年度检查，年初制定年度检查计划，对检查情况和整改情况进行跟踪。</w:t>
            </w:r>
          </w:p>
        </w:tc>
        <w:tc>
          <w:tcPr>
            <w:tcW w:w="774" w:type="dxa"/>
            <w:tcMar>
              <w:top w:w="57" w:type="dxa"/>
              <w:left w:w="57" w:type="dxa"/>
              <w:bottom w:w="57" w:type="dxa"/>
              <w:right w:w="57" w:type="dxa"/>
            </w:tcMar>
            <w:vAlign w:val="center"/>
          </w:tcPr>
          <w:p w14:paraId="50881294">
            <w:pPr>
              <w:spacing w:line="280" w:lineRule="exact"/>
              <w:rPr>
                <w:rFonts w:hint="eastAsia" w:ascii="Times New Roman" w:hAnsi="Times New Roman" w:eastAsia="方正书宋_GBK" w:cs="方正书宋_GBK"/>
                <w:color w:val="000000"/>
                <w:sz w:val="20"/>
                <w:szCs w:val="20"/>
              </w:rPr>
            </w:pPr>
          </w:p>
        </w:tc>
      </w:tr>
      <w:tr w14:paraId="72955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625918AD">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489</w:t>
            </w:r>
          </w:p>
        </w:tc>
        <w:tc>
          <w:tcPr>
            <w:tcW w:w="1342" w:type="dxa"/>
            <w:tcMar>
              <w:top w:w="57" w:type="dxa"/>
              <w:left w:w="57" w:type="dxa"/>
              <w:bottom w:w="57" w:type="dxa"/>
              <w:right w:w="57" w:type="dxa"/>
            </w:tcMar>
            <w:vAlign w:val="center"/>
          </w:tcPr>
          <w:p w14:paraId="348FCF9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民用航空油料企业安全运营许可</w:t>
            </w:r>
          </w:p>
        </w:tc>
        <w:tc>
          <w:tcPr>
            <w:tcW w:w="765" w:type="dxa"/>
            <w:tcMar>
              <w:top w:w="57" w:type="dxa"/>
              <w:left w:w="57" w:type="dxa"/>
              <w:bottom w:w="57" w:type="dxa"/>
              <w:right w:w="57" w:type="dxa"/>
            </w:tcMar>
            <w:vAlign w:val="center"/>
          </w:tcPr>
          <w:p w14:paraId="18AF420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民用机场航空燃油供应安全运营许可证</w:t>
            </w:r>
          </w:p>
        </w:tc>
        <w:tc>
          <w:tcPr>
            <w:tcW w:w="949" w:type="dxa"/>
            <w:tcMar>
              <w:top w:w="57" w:type="dxa"/>
              <w:left w:w="57" w:type="dxa"/>
              <w:bottom w:w="57" w:type="dxa"/>
              <w:right w:w="57" w:type="dxa"/>
            </w:tcMar>
            <w:vAlign w:val="center"/>
          </w:tcPr>
          <w:p w14:paraId="4F0B87A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民航地区管理局</w:t>
            </w:r>
          </w:p>
        </w:tc>
        <w:tc>
          <w:tcPr>
            <w:tcW w:w="1320" w:type="dxa"/>
            <w:tcMar>
              <w:top w:w="57" w:type="dxa"/>
              <w:left w:w="57" w:type="dxa"/>
              <w:bottom w:w="57" w:type="dxa"/>
              <w:right w:w="57" w:type="dxa"/>
            </w:tcMar>
            <w:vAlign w:val="center"/>
          </w:tcPr>
          <w:p w14:paraId="0144E128">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2940E78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075061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3DE4460">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557F77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6323C8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1.申请人可就近前往民航地区管理局领取许可证件。2.在申请材料符合完整性、真实性、合法性的基础上，申请人可“最多跑一次”完成取证工作。</w:t>
            </w:r>
          </w:p>
        </w:tc>
        <w:tc>
          <w:tcPr>
            <w:tcW w:w="3015" w:type="dxa"/>
            <w:tcMar>
              <w:top w:w="57" w:type="dxa"/>
              <w:left w:w="57" w:type="dxa"/>
              <w:bottom w:w="57" w:type="dxa"/>
              <w:right w:w="57" w:type="dxa"/>
            </w:tcMar>
            <w:vAlign w:val="center"/>
          </w:tcPr>
          <w:p w14:paraId="03E8122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对航油企业进行不定期检查，对可能产生重大影响的情况及时告知航油企业所在机场的管理机构，发现违规情形的要依法查处。</w:t>
            </w:r>
          </w:p>
        </w:tc>
        <w:tc>
          <w:tcPr>
            <w:tcW w:w="774" w:type="dxa"/>
            <w:tcMar>
              <w:top w:w="57" w:type="dxa"/>
              <w:left w:w="57" w:type="dxa"/>
              <w:bottom w:w="57" w:type="dxa"/>
              <w:right w:w="57" w:type="dxa"/>
            </w:tcMar>
            <w:vAlign w:val="center"/>
          </w:tcPr>
          <w:p w14:paraId="2609EC3D">
            <w:pPr>
              <w:spacing w:line="280" w:lineRule="exact"/>
              <w:rPr>
                <w:rFonts w:hint="eastAsia" w:ascii="Times New Roman" w:hAnsi="Times New Roman" w:eastAsia="方正书宋_GBK" w:cs="方正书宋_GBK"/>
                <w:color w:val="000000"/>
                <w:sz w:val="20"/>
                <w:szCs w:val="20"/>
              </w:rPr>
            </w:pPr>
          </w:p>
        </w:tc>
      </w:tr>
      <w:tr w14:paraId="4DEE8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6008A61E">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490</w:t>
            </w:r>
          </w:p>
        </w:tc>
        <w:tc>
          <w:tcPr>
            <w:tcW w:w="1342" w:type="dxa"/>
            <w:tcMar>
              <w:top w:w="57" w:type="dxa"/>
              <w:left w:w="57" w:type="dxa"/>
              <w:bottom w:w="57" w:type="dxa"/>
              <w:right w:w="57" w:type="dxa"/>
            </w:tcMar>
            <w:vAlign w:val="center"/>
          </w:tcPr>
          <w:p w14:paraId="2AE94FA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民用航空油料测试单位批准</w:t>
            </w:r>
          </w:p>
        </w:tc>
        <w:tc>
          <w:tcPr>
            <w:tcW w:w="765" w:type="dxa"/>
            <w:tcMar>
              <w:top w:w="57" w:type="dxa"/>
              <w:left w:w="57" w:type="dxa"/>
              <w:bottom w:w="57" w:type="dxa"/>
              <w:right w:w="57" w:type="dxa"/>
            </w:tcMar>
            <w:vAlign w:val="center"/>
          </w:tcPr>
          <w:p w14:paraId="20578C0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民用航空油料检测单位批准函</w:t>
            </w:r>
          </w:p>
        </w:tc>
        <w:tc>
          <w:tcPr>
            <w:tcW w:w="949" w:type="dxa"/>
            <w:tcMar>
              <w:top w:w="57" w:type="dxa"/>
              <w:left w:w="57" w:type="dxa"/>
              <w:bottom w:w="57" w:type="dxa"/>
              <w:right w:w="57" w:type="dxa"/>
            </w:tcMar>
            <w:vAlign w:val="center"/>
          </w:tcPr>
          <w:p w14:paraId="560E83F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中国民航局</w:t>
            </w:r>
          </w:p>
        </w:tc>
        <w:tc>
          <w:tcPr>
            <w:tcW w:w="1320" w:type="dxa"/>
            <w:tcMar>
              <w:top w:w="57" w:type="dxa"/>
              <w:left w:w="57" w:type="dxa"/>
              <w:bottom w:w="57" w:type="dxa"/>
              <w:right w:w="57" w:type="dxa"/>
            </w:tcMar>
            <w:vAlign w:val="center"/>
          </w:tcPr>
          <w:p w14:paraId="5165FAFC">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08ED32F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1C55E8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80D8CFA">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F6EE69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0C617A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1.除必要的现场审核外，实现其他审查网上办理。2.民航局委托评审机构开展审查，并由其就办理流程、材料初审等环节向申请人提供免费指导。</w:t>
            </w:r>
          </w:p>
        </w:tc>
        <w:tc>
          <w:tcPr>
            <w:tcW w:w="3015" w:type="dxa"/>
            <w:tcMar>
              <w:top w:w="57" w:type="dxa"/>
              <w:left w:w="57" w:type="dxa"/>
              <w:bottom w:w="57" w:type="dxa"/>
              <w:right w:w="57" w:type="dxa"/>
            </w:tcMar>
            <w:vAlign w:val="center"/>
          </w:tcPr>
          <w:p w14:paraId="76839F1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对批准单位每年开展1次年度检查，年初制定年度检查计划，对检查情况和整改情况进行跟踪。</w:t>
            </w:r>
          </w:p>
        </w:tc>
        <w:tc>
          <w:tcPr>
            <w:tcW w:w="774" w:type="dxa"/>
            <w:tcMar>
              <w:top w:w="57" w:type="dxa"/>
              <w:left w:w="57" w:type="dxa"/>
              <w:bottom w:w="57" w:type="dxa"/>
              <w:right w:w="57" w:type="dxa"/>
            </w:tcMar>
            <w:vAlign w:val="center"/>
          </w:tcPr>
          <w:p w14:paraId="62F5A10A">
            <w:pPr>
              <w:spacing w:line="280" w:lineRule="exact"/>
              <w:rPr>
                <w:rFonts w:hint="eastAsia" w:ascii="Times New Roman" w:hAnsi="Times New Roman" w:eastAsia="方正书宋_GBK" w:cs="方正书宋_GBK"/>
                <w:color w:val="000000"/>
                <w:sz w:val="20"/>
                <w:szCs w:val="20"/>
              </w:rPr>
            </w:pPr>
          </w:p>
        </w:tc>
      </w:tr>
      <w:tr w14:paraId="33A52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43157FF9">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491</w:t>
            </w:r>
          </w:p>
        </w:tc>
        <w:tc>
          <w:tcPr>
            <w:tcW w:w="1342" w:type="dxa"/>
            <w:tcMar>
              <w:top w:w="57" w:type="dxa"/>
              <w:left w:w="57" w:type="dxa"/>
              <w:bottom w:w="57" w:type="dxa"/>
              <w:right w:w="57" w:type="dxa"/>
            </w:tcMar>
            <w:vAlign w:val="center"/>
          </w:tcPr>
          <w:p w14:paraId="137B16B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设立国际机场审批</w:t>
            </w:r>
          </w:p>
        </w:tc>
        <w:tc>
          <w:tcPr>
            <w:tcW w:w="765" w:type="dxa"/>
            <w:tcMar>
              <w:top w:w="57" w:type="dxa"/>
              <w:left w:w="57" w:type="dxa"/>
              <w:bottom w:w="57" w:type="dxa"/>
              <w:right w:w="57" w:type="dxa"/>
            </w:tcMar>
            <w:vAlign w:val="center"/>
          </w:tcPr>
          <w:p w14:paraId="46104D2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批复文件</w:t>
            </w:r>
          </w:p>
        </w:tc>
        <w:tc>
          <w:tcPr>
            <w:tcW w:w="949" w:type="dxa"/>
            <w:tcMar>
              <w:top w:w="57" w:type="dxa"/>
              <w:left w:w="57" w:type="dxa"/>
              <w:bottom w:w="57" w:type="dxa"/>
              <w:right w:w="57" w:type="dxa"/>
            </w:tcMar>
            <w:vAlign w:val="center"/>
          </w:tcPr>
          <w:p w14:paraId="7E7C830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中国民航局</w:t>
            </w:r>
          </w:p>
        </w:tc>
        <w:tc>
          <w:tcPr>
            <w:tcW w:w="1320" w:type="dxa"/>
            <w:tcMar>
              <w:top w:w="57" w:type="dxa"/>
              <w:left w:w="57" w:type="dxa"/>
              <w:bottom w:w="57" w:type="dxa"/>
              <w:right w:w="57" w:type="dxa"/>
            </w:tcMar>
            <w:vAlign w:val="center"/>
          </w:tcPr>
          <w:p w14:paraId="1E8FD8D7">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《中华人民共和国民用航空法》</w:t>
            </w:r>
          </w:p>
        </w:tc>
        <w:tc>
          <w:tcPr>
            <w:tcW w:w="507" w:type="dxa"/>
            <w:tcMar>
              <w:top w:w="57" w:type="dxa"/>
              <w:left w:w="57" w:type="dxa"/>
              <w:bottom w:w="57" w:type="dxa"/>
              <w:right w:w="57" w:type="dxa"/>
            </w:tcMar>
            <w:vAlign w:val="center"/>
          </w:tcPr>
          <w:p w14:paraId="65D04ED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8C7BA8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CF0B0D1">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278B2F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A16E42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实现机场名称变更的申请、审批全程网上办理。</w:t>
            </w:r>
          </w:p>
        </w:tc>
        <w:tc>
          <w:tcPr>
            <w:tcW w:w="3015" w:type="dxa"/>
            <w:tcMar>
              <w:top w:w="57" w:type="dxa"/>
              <w:left w:w="57" w:type="dxa"/>
              <w:bottom w:w="57" w:type="dxa"/>
              <w:right w:w="57" w:type="dxa"/>
            </w:tcMar>
            <w:vAlign w:val="center"/>
          </w:tcPr>
          <w:p w14:paraId="682731D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每年年初制定行政检查计划，对辖区内机场进行年度适用性检查，并通过机场安全监管系统实现监察的电子化及整改问题在线流转，每5年对辖区内机场组织实施1次符合性评价。</w:t>
            </w:r>
          </w:p>
        </w:tc>
        <w:tc>
          <w:tcPr>
            <w:tcW w:w="774" w:type="dxa"/>
            <w:tcMar>
              <w:top w:w="57" w:type="dxa"/>
              <w:left w:w="57" w:type="dxa"/>
              <w:bottom w:w="57" w:type="dxa"/>
              <w:right w:w="57" w:type="dxa"/>
            </w:tcMar>
            <w:vAlign w:val="center"/>
          </w:tcPr>
          <w:p w14:paraId="459488C2">
            <w:pPr>
              <w:spacing w:line="280" w:lineRule="exact"/>
              <w:rPr>
                <w:rFonts w:hint="eastAsia" w:ascii="Times New Roman" w:hAnsi="Times New Roman" w:eastAsia="方正书宋_GBK" w:cs="方正书宋_GBK"/>
                <w:color w:val="000000"/>
                <w:sz w:val="20"/>
                <w:szCs w:val="20"/>
              </w:rPr>
            </w:pPr>
          </w:p>
        </w:tc>
      </w:tr>
      <w:tr w14:paraId="6B411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6EE30FE5">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492</w:t>
            </w:r>
          </w:p>
        </w:tc>
        <w:tc>
          <w:tcPr>
            <w:tcW w:w="1342" w:type="dxa"/>
            <w:tcMar>
              <w:top w:w="57" w:type="dxa"/>
              <w:left w:w="57" w:type="dxa"/>
              <w:bottom w:w="57" w:type="dxa"/>
              <w:right w:w="57" w:type="dxa"/>
            </w:tcMar>
            <w:vAlign w:val="center"/>
          </w:tcPr>
          <w:p w14:paraId="7C23980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对公众开放的民用机场使用许可证核发</w:t>
            </w:r>
          </w:p>
        </w:tc>
        <w:tc>
          <w:tcPr>
            <w:tcW w:w="765" w:type="dxa"/>
            <w:tcMar>
              <w:top w:w="57" w:type="dxa"/>
              <w:left w:w="57" w:type="dxa"/>
              <w:bottom w:w="57" w:type="dxa"/>
              <w:right w:w="57" w:type="dxa"/>
            </w:tcMar>
            <w:vAlign w:val="center"/>
          </w:tcPr>
          <w:p w14:paraId="5C3CBE0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批复文件和民用机场使用许可证</w:t>
            </w:r>
          </w:p>
        </w:tc>
        <w:tc>
          <w:tcPr>
            <w:tcW w:w="949" w:type="dxa"/>
            <w:tcMar>
              <w:top w:w="57" w:type="dxa"/>
              <w:left w:w="57" w:type="dxa"/>
              <w:bottom w:w="57" w:type="dxa"/>
              <w:right w:w="57" w:type="dxa"/>
            </w:tcMar>
            <w:vAlign w:val="center"/>
          </w:tcPr>
          <w:p w14:paraId="0FD26BC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中国民航局</w:t>
            </w:r>
          </w:p>
        </w:tc>
        <w:tc>
          <w:tcPr>
            <w:tcW w:w="1320" w:type="dxa"/>
            <w:tcMar>
              <w:top w:w="57" w:type="dxa"/>
              <w:left w:w="57" w:type="dxa"/>
              <w:bottom w:w="57" w:type="dxa"/>
              <w:right w:w="57" w:type="dxa"/>
            </w:tcMar>
            <w:vAlign w:val="center"/>
          </w:tcPr>
          <w:p w14:paraId="5E8ED3ED">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《中华人民共和国民用航空法》</w:t>
            </w:r>
          </w:p>
        </w:tc>
        <w:tc>
          <w:tcPr>
            <w:tcW w:w="507" w:type="dxa"/>
            <w:tcMar>
              <w:top w:w="57" w:type="dxa"/>
              <w:left w:w="57" w:type="dxa"/>
              <w:bottom w:w="57" w:type="dxa"/>
              <w:right w:w="57" w:type="dxa"/>
            </w:tcMar>
            <w:vAlign w:val="center"/>
          </w:tcPr>
          <w:p w14:paraId="55E9F83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DC2EA5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6CF7F92">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B42651B">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530FBB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1.实现申请、审批全程网上办理。2.申请人可就近前往民航地区管理局领取许可证件。3.取消许可证5年有效期，改为长期有效。</w:t>
            </w:r>
          </w:p>
        </w:tc>
        <w:tc>
          <w:tcPr>
            <w:tcW w:w="3015" w:type="dxa"/>
            <w:tcMar>
              <w:top w:w="57" w:type="dxa"/>
              <w:left w:w="57" w:type="dxa"/>
              <w:bottom w:w="57" w:type="dxa"/>
              <w:right w:w="57" w:type="dxa"/>
            </w:tcMar>
            <w:vAlign w:val="center"/>
          </w:tcPr>
          <w:p w14:paraId="4E69B48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每年年初制定行政检查计划，对辖区内机场进行年度适用性检查，并通过机场安全监管系统实现监察的电子化及整改问题在线流转，每5年对辖区内机场组织实施1次符合性评价。</w:t>
            </w:r>
          </w:p>
        </w:tc>
        <w:tc>
          <w:tcPr>
            <w:tcW w:w="774" w:type="dxa"/>
            <w:tcMar>
              <w:top w:w="57" w:type="dxa"/>
              <w:left w:w="57" w:type="dxa"/>
              <w:bottom w:w="57" w:type="dxa"/>
              <w:right w:w="57" w:type="dxa"/>
            </w:tcMar>
            <w:vAlign w:val="center"/>
          </w:tcPr>
          <w:p w14:paraId="7E999CEF">
            <w:pPr>
              <w:spacing w:line="280" w:lineRule="exact"/>
              <w:rPr>
                <w:rFonts w:hint="eastAsia" w:ascii="Times New Roman" w:hAnsi="Times New Roman" w:eastAsia="方正书宋_GBK" w:cs="方正书宋_GBK"/>
                <w:color w:val="000000"/>
                <w:sz w:val="20"/>
                <w:szCs w:val="20"/>
              </w:rPr>
            </w:pPr>
          </w:p>
        </w:tc>
      </w:tr>
      <w:tr w14:paraId="0DA8A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1D1E5EB9">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493</w:t>
            </w:r>
          </w:p>
        </w:tc>
        <w:tc>
          <w:tcPr>
            <w:tcW w:w="1342" w:type="dxa"/>
            <w:tcMar>
              <w:top w:w="57" w:type="dxa"/>
              <w:left w:w="57" w:type="dxa"/>
              <w:bottom w:w="57" w:type="dxa"/>
              <w:right w:w="57" w:type="dxa"/>
            </w:tcMar>
            <w:vAlign w:val="center"/>
          </w:tcPr>
          <w:p w14:paraId="629C7A3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经营邮政通信业务审批</w:t>
            </w:r>
          </w:p>
        </w:tc>
        <w:tc>
          <w:tcPr>
            <w:tcW w:w="765" w:type="dxa"/>
            <w:tcMar>
              <w:top w:w="57" w:type="dxa"/>
              <w:left w:w="57" w:type="dxa"/>
              <w:bottom w:w="57" w:type="dxa"/>
              <w:right w:w="57" w:type="dxa"/>
            </w:tcMar>
            <w:vAlign w:val="center"/>
          </w:tcPr>
          <w:p w14:paraId="3E8B1C5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经营邮政通信批准文件</w:t>
            </w:r>
          </w:p>
        </w:tc>
        <w:tc>
          <w:tcPr>
            <w:tcW w:w="949" w:type="dxa"/>
            <w:tcMar>
              <w:top w:w="57" w:type="dxa"/>
              <w:left w:w="57" w:type="dxa"/>
              <w:bottom w:w="57" w:type="dxa"/>
              <w:right w:w="57" w:type="dxa"/>
            </w:tcMar>
            <w:vAlign w:val="center"/>
          </w:tcPr>
          <w:p w14:paraId="184AB0C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国家邮政局；省级邮政管理局</w:t>
            </w:r>
          </w:p>
        </w:tc>
        <w:tc>
          <w:tcPr>
            <w:tcW w:w="1320" w:type="dxa"/>
            <w:tcMar>
              <w:top w:w="57" w:type="dxa"/>
              <w:left w:w="57" w:type="dxa"/>
              <w:bottom w:w="57" w:type="dxa"/>
              <w:right w:w="57" w:type="dxa"/>
            </w:tcMar>
            <w:vAlign w:val="center"/>
          </w:tcPr>
          <w:p w14:paraId="57C22C22">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50EB337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0F17E0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2F65ED2">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9BB017C">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2CD32E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1.网上公布审批程序、受理条件、查询方式。2.不再要求申请人提供邮政通信业务经营场地证明等材料。3.将审批时限由20个工作日压减至10个工作日。</w:t>
            </w:r>
          </w:p>
        </w:tc>
        <w:tc>
          <w:tcPr>
            <w:tcW w:w="3015" w:type="dxa"/>
            <w:tcMar>
              <w:top w:w="57" w:type="dxa"/>
              <w:left w:w="57" w:type="dxa"/>
              <w:bottom w:w="57" w:type="dxa"/>
              <w:right w:w="57" w:type="dxa"/>
            </w:tcMar>
            <w:vAlign w:val="center"/>
          </w:tcPr>
          <w:p w14:paraId="21D55ED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1.严格执行法律法规的规定，对经营邮政通信业务企业加强监督。2.开展“双随机、一公开”监管，发现违法违规行为的要依法查处并公开结果。</w:t>
            </w:r>
          </w:p>
        </w:tc>
        <w:tc>
          <w:tcPr>
            <w:tcW w:w="774" w:type="dxa"/>
            <w:tcMar>
              <w:top w:w="57" w:type="dxa"/>
              <w:left w:w="57" w:type="dxa"/>
              <w:bottom w:w="57" w:type="dxa"/>
              <w:right w:w="57" w:type="dxa"/>
            </w:tcMar>
            <w:vAlign w:val="center"/>
          </w:tcPr>
          <w:p w14:paraId="7AF610AE">
            <w:pPr>
              <w:spacing w:line="280" w:lineRule="exact"/>
              <w:rPr>
                <w:rFonts w:hint="eastAsia" w:ascii="Times New Roman" w:hAnsi="Times New Roman" w:eastAsia="方正书宋_GBK" w:cs="方正书宋_GBK"/>
                <w:color w:val="000000"/>
                <w:sz w:val="20"/>
                <w:szCs w:val="20"/>
              </w:rPr>
            </w:pPr>
          </w:p>
        </w:tc>
      </w:tr>
      <w:tr w14:paraId="7247F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141C5ABE">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494</w:t>
            </w:r>
          </w:p>
        </w:tc>
        <w:tc>
          <w:tcPr>
            <w:tcW w:w="1342" w:type="dxa"/>
            <w:tcMar>
              <w:top w:w="57" w:type="dxa"/>
              <w:left w:w="57" w:type="dxa"/>
              <w:bottom w:w="57" w:type="dxa"/>
              <w:right w:w="57" w:type="dxa"/>
            </w:tcMar>
            <w:vAlign w:val="center"/>
          </w:tcPr>
          <w:p w14:paraId="2756235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快递业务经营许可</w:t>
            </w:r>
          </w:p>
        </w:tc>
        <w:tc>
          <w:tcPr>
            <w:tcW w:w="765" w:type="dxa"/>
            <w:tcMar>
              <w:top w:w="57" w:type="dxa"/>
              <w:left w:w="57" w:type="dxa"/>
              <w:bottom w:w="57" w:type="dxa"/>
              <w:right w:w="57" w:type="dxa"/>
            </w:tcMar>
            <w:vAlign w:val="center"/>
          </w:tcPr>
          <w:p w14:paraId="58CD90D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快递业务经营许可证</w:t>
            </w:r>
          </w:p>
        </w:tc>
        <w:tc>
          <w:tcPr>
            <w:tcW w:w="949" w:type="dxa"/>
            <w:tcMar>
              <w:top w:w="57" w:type="dxa"/>
              <w:left w:w="57" w:type="dxa"/>
              <w:bottom w:w="57" w:type="dxa"/>
              <w:right w:w="57" w:type="dxa"/>
            </w:tcMar>
            <w:vAlign w:val="center"/>
          </w:tcPr>
          <w:p w14:paraId="5E24AB6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国家邮政局；省级邮政管理局</w:t>
            </w:r>
          </w:p>
        </w:tc>
        <w:tc>
          <w:tcPr>
            <w:tcW w:w="1320" w:type="dxa"/>
            <w:tcMar>
              <w:top w:w="57" w:type="dxa"/>
              <w:left w:w="57" w:type="dxa"/>
              <w:bottom w:w="57" w:type="dxa"/>
              <w:right w:w="57" w:type="dxa"/>
            </w:tcMar>
            <w:vAlign w:val="center"/>
          </w:tcPr>
          <w:p w14:paraId="349B7D85">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《中华人民共和国邮政法》</w:t>
            </w:r>
          </w:p>
        </w:tc>
        <w:tc>
          <w:tcPr>
            <w:tcW w:w="507" w:type="dxa"/>
            <w:tcMar>
              <w:top w:w="57" w:type="dxa"/>
              <w:left w:w="57" w:type="dxa"/>
              <w:bottom w:w="57" w:type="dxa"/>
              <w:right w:w="57" w:type="dxa"/>
            </w:tcMar>
            <w:vAlign w:val="center"/>
          </w:tcPr>
          <w:p w14:paraId="0DF8F86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190D8E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BE08667">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8E0C0E3">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B186A6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1.实现申请、审批全程网上办理并在网上公布审批程序、受理条件、查询方式。2.不再要求申请人提供快递业务经营场地证明等材料。3.将审批时限由45个工作日压减至22个工作日。</w:t>
            </w:r>
          </w:p>
        </w:tc>
        <w:tc>
          <w:tcPr>
            <w:tcW w:w="3015" w:type="dxa"/>
            <w:tcMar>
              <w:top w:w="57" w:type="dxa"/>
              <w:left w:w="57" w:type="dxa"/>
              <w:bottom w:w="57" w:type="dxa"/>
              <w:right w:w="57" w:type="dxa"/>
            </w:tcMar>
            <w:vAlign w:val="center"/>
          </w:tcPr>
          <w:p w14:paraId="3D5D743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1.严格执行法律法规的规定，对快递企业加强监督。2.开展“双随机、一公开”监管，发现违法违规行为的要依法查处并公开结果。</w:t>
            </w:r>
          </w:p>
        </w:tc>
        <w:tc>
          <w:tcPr>
            <w:tcW w:w="774" w:type="dxa"/>
            <w:tcMar>
              <w:top w:w="57" w:type="dxa"/>
              <w:left w:w="57" w:type="dxa"/>
              <w:bottom w:w="57" w:type="dxa"/>
              <w:right w:w="57" w:type="dxa"/>
            </w:tcMar>
            <w:vAlign w:val="center"/>
          </w:tcPr>
          <w:p w14:paraId="7C0643FD">
            <w:pPr>
              <w:spacing w:line="280" w:lineRule="exact"/>
              <w:rPr>
                <w:rFonts w:hint="eastAsia" w:ascii="Times New Roman" w:hAnsi="Times New Roman" w:eastAsia="方正书宋_GBK" w:cs="方正书宋_GBK"/>
                <w:color w:val="000000"/>
                <w:sz w:val="20"/>
                <w:szCs w:val="20"/>
              </w:rPr>
            </w:pPr>
          </w:p>
        </w:tc>
      </w:tr>
      <w:tr w14:paraId="41330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08" w:hRule="atLeast"/>
        </w:trPr>
        <w:tc>
          <w:tcPr>
            <w:tcW w:w="421" w:type="dxa"/>
            <w:tcMar>
              <w:top w:w="57" w:type="dxa"/>
              <w:left w:w="57" w:type="dxa"/>
              <w:bottom w:w="57" w:type="dxa"/>
              <w:right w:w="57" w:type="dxa"/>
            </w:tcMar>
            <w:vAlign w:val="center"/>
          </w:tcPr>
          <w:p w14:paraId="06FAB85D">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495</w:t>
            </w:r>
          </w:p>
        </w:tc>
        <w:tc>
          <w:tcPr>
            <w:tcW w:w="1342" w:type="dxa"/>
            <w:tcMar>
              <w:top w:w="57" w:type="dxa"/>
              <w:left w:w="57" w:type="dxa"/>
              <w:bottom w:w="57" w:type="dxa"/>
              <w:right w:w="57" w:type="dxa"/>
            </w:tcMar>
            <w:vAlign w:val="center"/>
          </w:tcPr>
          <w:p w14:paraId="15941ED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设立文物商店审批</w:t>
            </w:r>
          </w:p>
        </w:tc>
        <w:tc>
          <w:tcPr>
            <w:tcW w:w="765" w:type="dxa"/>
            <w:tcMar>
              <w:top w:w="57" w:type="dxa"/>
              <w:left w:w="57" w:type="dxa"/>
              <w:bottom w:w="57" w:type="dxa"/>
              <w:right w:w="57" w:type="dxa"/>
            </w:tcMar>
            <w:vAlign w:val="center"/>
          </w:tcPr>
          <w:p w14:paraId="1068934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文物商店许可证</w:t>
            </w:r>
          </w:p>
        </w:tc>
        <w:tc>
          <w:tcPr>
            <w:tcW w:w="949" w:type="dxa"/>
            <w:tcMar>
              <w:top w:w="57" w:type="dxa"/>
              <w:left w:w="57" w:type="dxa"/>
              <w:bottom w:w="57" w:type="dxa"/>
              <w:right w:w="57" w:type="dxa"/>
            </w:tcMar>
            <w:vAlign w:val="center"/>
          </w:tcPr>
          <w:p w14:paraId="164EFA5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省级文物部门</w:t>
            </w:r>
          </w:p>
        </w:tc>
        <w:tc>
          <w:tcPr>
            <w:tcW w:w="1320" w:type="dxa"/>
            <w:tcMar>
              <w:top w:w="57" w:type="dxa"/>
              <w:left w:w="57" w:type="dxa"/>
              <w:bottom w:w="57" w:type="dxa"/>
              <w:right w:w="57" w:type="dxa"/>
            </w:tcMar>
            <w:vAlign w:val="center"/>
          </w:tcPr>
          <w:p w14:paraId="6C6BFDD6">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《中华人民共和国文物保护法》</w:t>
            </w:r>
          </w:p>
        </w:tc>
        <w:tc>
          <w:tcPr>
            <w:tcW w:w="507" w:type="dxa"/>
            <w:tcMar>
              <w:top w:w="57" w:type="dxa"/>
              <w:left w:w="57" w:type="dxa"/>
              <w:bottom w:w="57" w:type="dxa"/>
              <w:right w:w="57" w:type="dxa"/>
            </w:tcMar>
            <w:vAlign w:val="center"/>
          </w:tcPr>
          <w:p w14:paraId="0559E1A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DDC9FA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C43CD1B">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173E550">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7B067D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不再要求申请人提供文物保管技术条件证明等材料。</w:t>
            </w:r>
          </w:p>
        </w:tc>
        <w:tc>
          <w:tcPr>
            <w:tcW w:w="3015" w:type="dxa"/>
            <w:tcMar>
              <w:top w:w="57" w:type="dxa"/>
              <w:left w:w="57" w:type="dxa"/>
              <w:bottom w:w="57" w:type="dxa"/>
              <w:right w:w="57" w:type="dxa"/>
            </w:tcMar>
            <w:vAlign w:val="center"/>
          </w:tcPr>
          <w:p w14:paraId="3C2BA7E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1.加强文物商店日常经营状况监测，发现问题及时依法处理。2.依法及时处理投诉举报。</w:t>
            </w:r>
          </w:p>
        </w:tc>
        <w:tc>
          <w:tcPr>
            <w:tcW w:w="774" w:type="dxa"/>
            <w:tcMar>
              <w:top w:w="57" w:type="dxa"/>
              <w:left w:w="57" w:type="dxa"/>
              <w:bottom w:w="57" w:type="dxa"/>
              <w:right w:w="57" w:type="dxa"/>
            </w:tcMar>
            <w:vAlign w:val="center"/>
          </w:tcPr>
          <w:p w14:paraId="06E90185">
            <w:pPr>
              <w:spacing w:line="280" w:lineRule="exact"/>
              <w:rPr>
                <w:rFonts w:hint="eastAsia" w:ascii="Times New Roman" w:hAnsi="Times New Roman" w:eastAsia="方正书宋_GBK" w:cs="方正书宋_GBK"/>
                <w:color w:val="000000"/>
                <w:sz w:val="20"/>
                <w:szCs w:val="20"/>
              </w:rPr>
            </w:pPr>
          </w:p>
        </w:tc>
      </w:tr>
      <w:tr w14:paraId="30250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10" w:hRule="atLeast"/>
        </w:trPr>
        <w:tc>
          <w:tcPr>
            <w:tcW w:w="421" w:type="dxa"/>
            <w:tcMar>
              <w:top w:w="57" w:type="dxa"/>
              <w:left w:w="57" w:type="dxa"/>
              <w:bottom w:w="57" w:type="dxa"/>
              <w:right w:w="57" w:type="dxa"/>
            </w:tcMar>
            <w:vAlign w:val="center"/>
          </w:tcPr>
          <w:p w14:paraId="7CBAB591">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496</w:t>
            </w:r>
          </w:p>
        </w:tc>
        <w:tc>
          <w:tcPr>
            <w:tcW w:w="1342" w:type="dxa"/>
            <w:tcMar>
              <w:top w:w="57" w:type="dxa"/>
              <w:left w:w="57" w:type="dxa"/>
              <w:bottom w:w="57" w:type="dxa"/>
              <w:right w:w="57" w:type="dxa"/>
            </w:tcMar>
            <w:vAlign w:val="center"/>
          </w:tcPr>
          <w:p w14:paraId="74E327D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拍卖企业经营文物拍卖许可</w:t>
            </w:r>
          </w:p>
        </w:tc>
        <w:tc>
          <w:tcPr>
            <w:tcW w:w="765" w:type="dxa"/>
            <w:tcMar>
              <w:top w:w="57" w:type="dxa"/>
              <w:left w:w="57" w:type="dxa"/>
              <w:bottom w:w="57" w:type="dxa"/>
              <w:right w:w="57" w:type="dxa"/>
            </w:tcMar>
            <w:vAlign w:val="center"/>
          </w:tcPr>
          <w:p w14:paraId="41E21EF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文物拍卖许可证</w:t>
            </w:r>
          </w:p>
        </w:tc>
        <w:tc>
          <w:tcPr>
            <w:tcW w:w="949" w:type="dxa"/>
            <w:tcMar>
              <w:top w:w="57" w:type="dxa"/>
              <w:left w:w="57" w:type="dxa"/>
              <w:bottom w:w="57" w:type="dxa"/>
              <w:right w:w="57" w:type="dxa"/>
            </w:tcMar>
            <w:vAlign w:val="center"/>
          </w:tcPr>
          <w:p w14:paraId="5F33E66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省级文物部门</w:t>
            </w:r>
          </w:p>
        </w:tc>
        <w:tc>
          <w:tcPr>
            <w:tcW w:w="1320" w:type="dxa"/>
            <w:tcMar>
              <w:top w:w="57" w:type="dxa"/>
              <w:left w:w="57" w:type="dxa"/>
              <w:bottom w:w="57" w:type="dxa"/>
              <w:right w:w="57" w:type="dxa"/>
            </w:tcMar>
            <w:vAlign w:val="center"/>
          </w:tcPr>
          <w:p w14:paraId="126DEA1E">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《中华人民共和国文物保护法》</w:t>
            </w:r>
          </w:p>
        </w:tc>
        <w:tc>
          <w:tcPr>
            <w:tcW w:w="507" w:type="dxa"/>
            <w:tcMar>
              <w:top w:w="57" w:type="dxa"/>
              <w:left w:w="57" w:type="dxa"/>
              <w:bottom w:w="57" w:type="dxa"/>
              <w:right w:w="57" w:type="dxa"/>
            </w:tcMar>
            <w:vAlign w:val="center"/>
          </w:tcPr>
          <w:p w14:paraId="245890C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F61406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C7192C6">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38F84CB">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D8941E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不再要求申请人提供历次股权结构变动情况记录、营业执照、拍卖经营批准证书原件等材料。</w:t>
            </w:r>
          </w:p>
        </w:tc>
        <w:tc>
          <w:tcPr>
            <w:tcW w:w="3015" w:type="dxa"/>
            <w:tcMar>
              <w:top w:w="57" w:type="dxa"/>
              <w:left w:w="57" w:type="dxa"/>
              <w:bottom w:w="57" w:type="dxa"/>
              <w:right w:w="57" w:type="dxa"/>
            </w:tcMar>
            <w:vAlign w:val="center"/>
          </w:tcPr>
          <w:p w14:paraId="7F7C423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1.对经营文物拍卖的拍卖企业，加强日常经营状况监测，发现问题及时依法处理。2.依法及时处理投诉举报。</w:t>
            </w:r>
          </w:p>
        </w:tc>
        <w:tc>
          <w:tcPr>
            <w:tcW w:w="774" w:type="dxa"/>
            <w:tcMar>
              <w:top w:w="57" w:type="dxa"/>
              <w:left w:w="57" w:type="dxa"/>
              <w:bottom w:w="57" w:type="dxa"/>
              <w:right w:w="57" w:type="dxa"/>
            </w:tcMar>
            <w:vAlign w:val="center"/>
          </w:tcPr>
          <w:p w14:paraId="6A964DA0">
            <w:pPr>
              <w:spacing w:line="280" w:lineRule="exact"/>
              <w:rPr>
                <w:rFonts w:hint="eastAsia" w:ascii="Times New Roman" w:hAnsi="Times New Roman" w:eastAsia="方正书宋_GBK" w:cs="方正书宋_GBK"/>
                <w:color w:val="000000"/>
                <w:sz w:val="20"/>
                <w:szCs w:val="20"/>
              </w:rPr>
            </w:pPr>
          </w:p>
        </w:tc>
      </w:tr>
      <w:tr w14:paraId="405CB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4713576A">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497</w:t>
            </w:r>
          </w:p>
        </w:tc>
        <w:tc>
          <w:tcPr>
            <w:tcW w:w="1342" w:type="dxa"/>
            <w:tcMar>
              <w:top w:w="57" w:type="dxa"/>
              <w:left w:w="57" w:type="dxa"/>
              <w:bottom w:w="57" w:type="dxa"/>
              <w:right w:w="57" w:type="dxa"/>
            </w:tcMar>
            <w:vAlign w:val="center"/>
          </w:tcPr>
          <w:p w14:paraId="0C8F472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馆藏文物修复、复制、拓印单位资质认定</w:t>
            </w:r>
          </w:p>
        </w:tc>
        <w:tc>
          <w:tcPr>
            <w:tcW w:w="765" w:type="dxa"/>
            <w:tcMar>
              <w:top w:w="57" w:type="dxa"/>
              <w:left w:w="57" w:type="dxa"/>
              <w:bottom w:w="57" w:type="dxa"/>
              <w:right w:w="57" w:type="dxa"/>
            </w:tcMar>
            <w:vAlign w:val="center"/>
          </w:tcPr>
          <w:p w14:paraId="0EDB02D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可移动文物修复资质证书</w:t>
            </w:r>
          </w:p>
        </w:tc>
        <w:tc>
          <w:tcPr>
            <w:tcW w:w="949" w:type="dxa"/>
            <w:tcMar>
              <w:top w:w="57" w:type="dxa"/>
              <w:left w:w="57" w:type="dxa"/>
              <w:bottom w:w="57" w:type="dxa"/>
              <w:right w:w="57" w:type="dxa"/>
            </w:tcMar>
            <w:vAlign w:val="center"/>
          </w:tcPr>
          <w:p w14:paraId="446E0BB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省级文物部门</w:t>
            </w:r>
          </w:p>
        </w:tc>
        <w:tc>
          <w:tcPr>
            <w:tcW w:w="1320" w:type="dxa"/>
            <w:tcMar>
              <w:top w:w="57" w:type="dxa"/>
              <w:left w:w="57" w:type="dxa"/>
              <w:bottom w:w="57" w:type="dxa"/>
              <w:right w:w="57" w:type="dxa"/>
            </w:tcMar>
            <w:vAlign w:val="center"/>
          </w:tcPr>
          <w:p w14:paraId="5A52D9B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《中华人民共和国文物保护法》</w:t>
            </w:r>
          </w:p>
        </w:tc>
        <w:tc>
          <w:tcPr>
            <w:tcW w:w="507" w:type="dxa"/>
            <w:tcMar>
              <w:top w:w="57" w:type="dxa"/>
              <w:left w:w="57" w:type="dxa"/>
              <w:bottom w:w="57" w:type="dxa"/>
              <w:right w:w="57" w:type="dxa"/>
            </w:tcMar>
            <w:vAlign w:val="center"/>
          </w:tcPr>
          <w:p w14:paraId="552E5EC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9F6E7E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31F3B5A">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29A8A9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B610ED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不再要求申请人提供有关人员身份证复印件等材料。</w:t>
            </w:r>
          </w:p>
        </w:tc>
        <w:tc>
          <w:tcPr>
            <w:tcW w:w="3015" w:type="dxa"/>
            <w:tcMar>
              <w:top w:w="57" w:type="dxa"/>
              <w:left w:w="57" w:type="dxa"/>
              <w:bottom w:w="57" w:type="dxa"/>
              <w:right w:w="57" w:type="dxa"/>
            </w:tcMar>
            <w:vAlign w:val="center"/>
          </w:tcPr>
          <w:p w14:paraId="74AF66C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1.开展“双随机、一公开”监管，发现违法违规行为的要依法查处并公开结果。2.健全年度报告和公示制度，加强社会监督。3.对馆藏文物修复、复制、拓印单位经营情况开展第三方评估并将评估结果向社会公布。</w:t>
            </w:r>
          </w:p>
        </w:tc>
        <w:tc>
          <w:tcPr>
            <w:tcW w:w="774" w:type="dxa"/>
            <w:tcMar>
              <w:top w:w="57" w:type="dxa"/>
              <w:left w:w="57" w:type="dxa"/>
              <w:bottom w:w="57" w:type="dxa"/>
              <w:right w:w="57" w:type="dxa"/>
            </w:tcMar>
            <w:vAlign w:val="center"/>
          </w:tcPr>
          <w:p w14:paraId="1D0D45F4">
            <w:pPr>
              <w:spacing w:line="280" w:lineRule="exact"/>
              <w:rPr>
                <w:rFonts w:hint="eastAsia" w:ascii="Times New Roman" w:hAnsi="Times New Roman" w:eastAsia="方正书宋_GBK" w:cs="方正书宋_GBK"/>
                <w:color w:val="000000"/>
                <w:sz w:val="20"/>
                <w:szCs w:val="20"/>
              </w:rPr>
            </w:pPr>
          </w:p>
        </w:tc>
      </w:tr>
      <w:tr w14:paraId="22961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88" w:hRule="atLeast"/>
        </w:trPr>
        <w:tc>
          <w:tcPr>
            <w:tcW w:w="421" w:type="dxa"/>
            <w:tcMar>
              <w:top w:w="57" w:type="dxa"/>
              <w:left w:w="57" w:type="dxa"/>
              <w:bottom w:w="57" w:type="dxa"/>
              <w:right w:w="57" w:type="dxa"/>
            </w:tcMar>
            <w:vAlign w:val="center"/>
          </w:tcPr>
          <w:p w14:paraId="6F398916">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498</w:t>
            </w:r>
          </w:p>
        </w:tc>
        <w:tc>
          <w:tcPr>
            <w:tcW w:w="1342" w:type="dxa"/>
            <w:tcMar>
              <w:top w:w="57" w:type="dxa"/>
              <w:left w:w="57" w:type="dxa"/>
              <w:bottom w:w="57" w:type="dxa"/>
              <w:right w:w="57" w:type="dxa"/>
            </w:tcMar>
            <w:vAlign w:val="center"/>
          </w:tcPr>
          <w:p w14:paraId="3B3C2D7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文物保护工程勘察设计甲级资质审批</w:t>
            </w:r>
          </w:p>
        </w:tc>
        <w:tc>
          <w:tcPr>
            <w:tcW w:w="765" w:type="dxa"/>
            <w:tcMar>
              <w:top w:w="57" w:type="dxa"/>
              <w:left w:w="57" w:type="dxa"/>
              <w:bottom w:w="57" w:type="dxa"/>
              <w:right w:w="57" w:type="dxa"/>
            </w:tcMar>
            <w:vAlign w:val="center"/>
          </w:tcPr>
          <w:p w14:paraId="3CB5597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文物保护工程勘察设计甲级资质证书</w:t>
            </w:r>
          </w:p>
        </w:tc>
        <w:tc>
          <w:tcPr>
            <w:tcW w:w="949" w:type="dxa"/>
            <w:tcMar>
              <w:top w:w="57" w:type="dxa"/>
              <w:left w:w="57" w:type="dxa"/>
              <w:bottom w:w="57" w:type="dxa"/>
              <w:right w:w="57" w:type="dxa"/>
            </w:tcMar>
            <w:vAlign w:val="center"/>
          </w:tcPr>
          <w:p w14:paraId="527B394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国家文物局</w:t>
            </w:r>
          </w:p>
        </w:tc>
        <w:tc>
          <w:tcPr>
            <w:tcW w:w="1320" w:type="dxa"/>
            <w:tcMar>
              <w:top w:w="57" w:type="dxa"/>
              <w:left w:w="57" w:type="dxa"/>
              <w:bottom w:w="57" w:type="dxa"/>
              <w:right w:w="57" w:type="dxa"/>
            </w:tcMar>
            <w:vAlign w:val="center"/>
          </w:tcPr>
          <w:p w14:paraId="159AD050">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《中华人民共和国文物保护法》《中华人民共和国文物保护法实施条例》</w:t>
            </w:r>
          </w:p>
        </w:tc>
        <w:tc>
          <w:tcPr>
            <w:tcW w:w="507" w:type="dxa"/>
            <w:tcMar>
              <w:top w:w="57" w:type="dxa"/>
              <w:left w:w="57" w:type="dxa"/>
              <w:bottom w:w="57" w:type="dxa"/>
              <w:right w:w="57" w:type="dxa"/>
            </w:tcMar>
            <w:vAlign w:val="center"/>
          </w:tcPr>
          <w:p w14:paraId="5596459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3D4880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2AFE6B4">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5F999E1">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6ECDFD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1.实现申请、审批全程网上办理。2.不再要求申请人提供企业章程、主要设备发票等材料。</w:t>
            </w:r>
          </w:p>
        </w:tc>
        <w:tc>
          <w:tcPr>
            <w:tcW w:w="3015" w:type="dxa"/>
            <w:tcMar>
              <w:top w:w="57" w:type="dxa"/>
              <w:left w:w="57" w:type="dxa"/>
              <w:bottom w:w="57" w:type="dxa"/>
              <w:right w:w="57" w:type="dxa"/>
            </w:tcMar>
            <w:vAlign w:val="center"/>
          </w:tcPr>
          <w:p w14:paraId="747A2C8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1.加强“互联网+监管”，发现违法违规行为的要依法查处并公开结果。2.依法及时处理投诉举报。3.针对发现的普遍性和突出问题开展专项检查。</w:t>
            </w:r>
          </w:p>
        </w:tc>
        <w:tc>
          <w:tcPr>
            <w:tcW w:w="774" w:type="dxa"/>
            <w:tcMar>
              <w:top w:w="57" w:type="dxa"/>
              <w:left w:w="57" w:type="dxa"/>
              <w:bottom w:w="57" w:type="dxa"/>
              <w:right w:w="57" w:type="dxa"/>
            </w:tcMar>
            <w:vAlign w:val="center"/>
          </w:tcPr>
          <w:p w14:paraId="4ACF8757">
            <w:pPr>
              <w:spacing w:line="280" w:lineRule="exact"/>
              <w:rPr>
                <w:rFonts w:hint="eastAsia" w:ascii="Times New Roman" w:hAnsi="Times New Roman" w:eastAsia="方正书宋_GBK" w:cs="方正书宋_GBK"/>
                <w:color w:val="000000"/>
                <w:sz w:val="20"/>
                <w:szCs w:val="20"/>
              </w:rPr>
            </w:pPr>
          </w:p>
        </w:tc>
      </w:tr>
      <w:tr w14:paraId="52B21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350800E5">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499</w:t>
            </w:r>
          </w:p>
        </w:tc>
        <w:tc>
          <w:tcPr>
            <w:tcW w:w="1342" w:type="dxa"/>
            <w:tcMar>
              <w:top w:w="57" w:type="dxa"/>
              <w:left w:w="57" w:type="dxa"/>
              <w:bottom w:w="57" w:type="dxa"/>
              <w:right w:w="57" w:type="dxa"/>
            </w:tcMar>
            <w:vAlign w:val="center"/>
          </w:tcPr>
          <w:p w14:paraId="78AEAEF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文物保护工程施工一级资质审批</w:t>
            </w:r>
          </w:p>
        </w:tc>
        <w:tc>
          <w:tcPr>
            <w:tcW w:w="765" w:type="dxa"/>
            <w:tcMar>
              <w:top w:w="57" w:type="dxa"/>
              <w:left w:w="57" w:type="dxa"/>
              <w:bottom w:w="57" w:type="dxa"/>
              <w:right w:w="57" w:type="dxa"/>
            </w:tcMar>
            <w:vAlign w:val="center"/>
          </w:tcPr>
          <w:p w14:paraId="17BE70E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文物保护工程施工一级资质证书</w:t>
            </w:r>
          </w:p>
        </w:tc>
        <w:tc>
          <w:tcPr>
            <w:tcW w:w="949" w:type="dxa"/>
            <w:tcMar>
              <w:top w:w="57" w:type="dxa"/>
              <w:left w:w="57" w:type="dxa"/>
              <w:bottom w:w="57" w:type="dxa"/>
              <w:right w:w="57" w:type="dxa"/>
            </w:tcMar>
            <w:vAlign w:val="center"/>
          </w:tcPr>
          <w:p w14:paraId="7CA0AD5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国家文物局</w:t>
            </w:r>
          </w:p>
        </w:tc>
        <w:tc>
          <w:tcPr>
            <w:tcW w:w="1320" w:type="dxa"/>
            <w:tcMar>
              <w:top w:w="57" w:type="dxa"/>
              <w:left w:w="57" w:type="dxa"/>
              <w:bottom w:w="57" w:type="dxa"/>
              <w:right w:w="57" w:type="dxa"/>
            </w:tcMar>
            <w:vAlign w:val="center"/>
          </w:tcPr>
          <w:p w14:paraId="4B7DEE1E">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《中华人民共和国文物保护法》《中华人民共和国文物保护法实施条例》</w:t>
            </w:r>
          </w:p>
        </w:tc>
        <w:tc>
          <w:tcPr>
            <w:tcW w:w="507" w:type="dxa"/>
            <w:tcMar>
              <w:top w:w="57" w:type="dxa"/>
              <w:left w:w="57" w:type="dxa"/>
              <w:bottom w:w="57" w:type="dxa"/>
              <w:right w:w="57" w:type="dxa"/>
            </w:tcMar>
            <w:vAlign w:val="center"/>
          </w:tcPr>
          <w:p w14:paraId="078A1BB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F9AC38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0F214FE">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DB4041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6BD85D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1.实现申请、审批全程网上办理。2.不再要求申请人提供企业章程、主要设备发票等材料。</w:t>
            </w:r>
          </w:p>
        </w:tc>
        <w:tc>
          <w:tcPr>
            <w:tcW w:w="3015" w:type="dxa"/>
            <w:tcMar>
              <w:top w:w="57" w:type="dxa"/>
              <w:left w:w="57" w:type="dxa"/>
              <w:bottom w:w="57" w:type="dxa"/>
              <w:right w:w="57" w:type="dxa"/>
            </w:tcMar>
            <w:vAlign w:val="center"/>
          </w:tcPr>
          <w:p w14:paraId="72F360A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1.加强“互联网+监管”，发现违法违规行为的要依法查处并公开结果。2.依法及时处理投诉举报。3.针对发现的普遍性和突出问题开展专项检查。</w:t>
            </w:r>
          </w:p>
        </w:tc>
        <w:tc>
          <w:tcPr>
            <w:tcW w:w="774" w:type="dxa"/>
            <w:tcMar>
              <w:top w:w="57" w:type="dxa"/>
              <w:left w:w="57" w:type="dxa"/>
              <w:bottom w:w="57" w:type="dxa"/>
              <w:right w:w="57" w:type="dxa"/>
            </w:tcMar>
            <w:vAlign w:val="center"/>
          </w:tcPr>
          <w:p w14:paraId="4B6710F9">
            <w:pPr>
              <w:spacing w:line="280" w:lineRule="exact"/>
              <w:rPr>
                <w:rFonts w:hint="eastAsia" w:ascii="Times New Roman" w:hAnsi="Times New Roman" w:eastAsia="方正书宋_GBK" w:cs="方正书宋_GBK"/>
                <w:color w:val="000000"/>
                <w:sz w:val="20"/>
                <w:szCs w:val="20"/>
              </w:rPr>
            </w:pPr>
          </w:p>
        </w:tc>
      </w:tr>
      <w:tr w14:paraId="2CA34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7EC7E6D3">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500</w:t>
            </w:r>
          </w:p>
        </w:tc>
        <w:tc>
          <w:tcPr>
            <w:tcW w:w="1342" w:type="dxa"/>
            <w:tcMar>
              <w:top w:w="57" w:type="dxa"/>
              <w:left w:w="57" w:type="dxa"/>
              <w:bottom w:w="57" w:type="dxa"/>
              <w:right w:w="57" w:type="dxa"/>
            </w:tcMar>
            <w:vAlign w:val="center"/>
          </w:tcPr>
          <w:p w14:paraId="31A339C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文物保护工程监理甲级资质审批</w:t>
            </w:r>
          </w:p>
        </w:tc>
        <w:tc>
          <w:tcPr>
            <w:tcW w:w="765" w:type="dxa"/>
            <w:tcMar>
              <w:top w:w="57" w:type="dxa"/>
              <w:left w:w="57" w:type="dxa"/>
              <w:bottom w:w="57" w:type="dxa"/>
              <w:right w:w="57" w:type="dxa"/>
            </w:tcMar>
            <w:vAlign w:val="center"/>
          </w:tcPr>
          <w:p w14:paraId="7E150A1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文物保护工程监理甲级资质证书</w:t>
            </w:r>
          </w:p>
        </w:tc>
        <w:tc>
          <w:tcPr>
            <w:tcW w:w="949" w:type="dxa"/>
            <w:tcMar>
              <w:top w:w="57" w:type="dxa"/>
              <w:left w:w="57" w:type="dxa"/>
              <w:bottom w:w="57" w:type="dxa"/>
              <w:right w:w="57" w:type="dxa"/>
            </w:tcMar>
            <w:vAlign w:val="center"/>
          </w:tcPr>
          <w:p w14:paraId="1DFB6F3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国家文物局</w:t>
            </w:r>
          </w:p>
        </w:tc>
        <w:tc>
          <w:tcPr>
            <w:tcW w:w="1320" w:type="dxa"/>
            <w:tcMar>
              <w:top w:w="57" w:type="dxa"/>
              <w:left w:w="57" w:type="dxa"/>
              <w:bottom w:w="57" w:type="dxa"/>
              <w:right w:w="57" w:type="dxa"/>
            </w:tcMar>
            <w:vAlign w:val="center"/>
          </w:tcPr>
          <w:p w14:paraId="56E7AA14">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《中华人民共和国文物保护法》《中华人民共和国文物保护法实施条例》</w:t>
            </w:r>
          </w:p>
        </w:tc>
        <w:tc>
          <w:tcPr>
            <w:tcW w:w="507" w:type="dxa"/>
            <w:tcMar>
              <w:top w:w="57" w:type="dxa"/>
              <w:left w:w="57" w:type="dxa"/>
              <w:bottom w:w="57" w:type="dxa"/>
              <w:right w:w="57" w:type="dxa"/>
            </w:tcMar>
            <w:vAlign w:val="center"/>
          </w:tcPr>
          <w:p w14:paraId="0094EF7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6CBC48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BF74A93">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CF85600">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18BB93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1.实现申请、审批全程网上办理。2.不再要求申请人提供企业章程、主要设备发票等材料。</w:t>
            </w:r>
          </w:p>
        </w:tc>
        <w:tc>
          <w:tcPr>
            <w:tcW w:w="3015" w:type="dxa"/>
            <w:tcMar>
              <w:top w:w="57" w:type="dxa"/>
              <w:left w:w="57" w:type="dxa"/>
              <w:bottom w:w="57" w:type="dxa"/>
              <w:right w:w="57" w:type="dxa"/>
            </w:tcMar>
            <w:vAlign w:val="center"/>
          </w:tcPr>
          <w:p w14:paraId="02235CF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1.加强“互联网+监管”，发现违法违规行为的要依法查处并公开结果。2.依法及时处理投诉举报。3.针对发现的普遍性和突出问题开展专项检查。</w:t>
            </w:r>
          </w:p>
        </w:tc>
        <w:tc>
          <w:tcPr>
            <w:tcW w:w="774" w:type="dxa"/>
            <w:tcMar>
              <w:top w:w="57" w:type="dxa"/>
              <w:left w:w="57" w:type="dxa"/>
              <w:bottom w:w="57" w:type="dxa"/>
              <w:right w:w="57" w:type="dxa"/>
            </w:tcMar>
            <w:vAlign w:val="center"/>
          </w:tcPr>
          <w:p w14:paraId="1D5E9F49">
            <w:pPr>
              <w:spacing w:line="280" w:lineRule="exact"/>
              <w:rPr>
                <w:rFonts w:hint="eastAsia" w:ascii="Times New Roman" w:hAnsi="Times New Roman" w:eastAsia="方正书宋_GBK" w:cs="方正书宋_GBK"/>
                <w:color w:val="000000"/>
                <w:sz w:val="20"/>
                <w:szCs w:val="20"/>
              </w:rPr>
            </w:pPr>
          </w:p>
        </w:tc>
      </w:tr>
      <w:tr w14:paraId="1F284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4E7EFF1B">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501</w:t>
            </w:r>
          </w:p>
        </w:tc>
        <w:tc>
          <w:tcPr>
            <w:tcW w:w="1342" w:type="dxa"/>
            <w:tcMar>
              <w:top w:w="57" w:type="dxa"/>
              <w:left w:w="57" w:type="dxa"/>
              <w:bottom w:w="57" w:type="dxa"/>
              <w:right w:w="57" w:type="dxa"/>
            </w:tcMar>
            <w:vAlign w:val="center"/>
          </w:tcPr>
          <w:p w14:paraId="04ED2BD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文物保护工程勘察设计乙级及以下资质审批</w:t>
            </w:r>
          </w:p>
        </w:tc>
        <w:tc>
          <w:tcPr>
            <w:tcW w:w="765" w:type="dxa"/>
            <w:tcMar>
              <w:top w:w="57" w:type="dxa"/>
              <w:left w:w="57" w:type="dxa"/>
              <w:bottom w:w="57" w:type="dxa"/>
              <w:right w:w="57" w:type="dxa"/>
            </w:tcMar>
            <w:vAlign w:val="center"/>
          </w:tcPr>
          <w:p w14:paraId="4CF48E0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文物保护工程勘察设计资质证书</w:t>
            </w:r>
          </w:p>
        </w:tc>
        <w:tc>
          <w:tcPr>
            <w:tcW w:w="949" w:type="dxa"/>
            <w:tcMar>
              <w:top w:w="57" w:type="dxa"/>
              <w:left w:w="57" w:type="dxa"/>
              <w:bottom w:w="57" w:type="dxa"/>
              <w:right w:w="57" w:type="dxa"/>
            </w:tcMar>
            <w:vAlign w:val="center"/>
          </w:tcPr>
          <w:p w14:paraId="7326DFD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省级文物部门</w:t>
            </w:r>
          </w:p>
        </w:tc>
        <w:tc>
          <w:tcPr>
            <w:tcW w:w="1320" w:type="dxa"/>
            <w:tcMar>
              <w:top w:w="57" w:type="dxa"/>
              <w:left w:w="57" w:type="dxa"/>
              <w:bottom w:w="57" w:type="dxa"/>
              <w:right w:w="57" w:type="dxa"/>
            </w:tcMar>
            <w:vAlign w:val="center"/>
          </w:tcPr>
          <w:p w14:paraId="0E614A96">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《中华人民共和国文物保护法》《中华人民共和国文物保护法实施条例》</w:t>
            </w:r>
          </w:p>
        </w:tc>
        <w:tc>
          <w:tcPr>
            <w:tcW w:w="507" w:type="dxa"/>
            <w:tcMar>
              <w:top w:w="57" w:type="dxa"/>
              <w:left w:w="57" w:type="dxa"/>
              <w:bottom w:w="57" w:type="dxa"/>
              <w:right w:w="57" w:type="dxa"/>
            </w:tcMar>
            <w:vAlign w:val="center"/>
          </w:tcPr>
          <w:p w14:paraId="3EAEBD7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E9F854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516837D">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EE0420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80BDE7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不再要求申请人提供企业章程、主要设备发票等材料。</w:t>
            </w:r>
          </w:p>
        </w:tc>
        <w:tc>
          <w:tcPr>
            <w:tcW w:w="3015" w:type="dxa"/>
            <w:tcMar>
              <w:top w:w="57" w:type="dxa"/>
              <w:left w:w="57" w:type="dxa"/>
              <w:bottom w:w="57" w:type="dxa"/>
              <w:right w:w="57" w:type="dxa"/>
            </w:tcMar>
            <w:vAlign w:val="center"/>
          </w:tcPr>
          <w:p w14:paraId="67C8867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1.依法及时处理投诉举报。2.加强对文物保护工程实施单位的日常监督管理，针对发现的普遍性和突出问题开展专项检查。</w:t>
            </w:r>
          </w:p>
        </w:tc>
        <w:tc>
          <w:tcPr>
            <w:tcW w:w="774" w:type="dxa"/>
            <w:tcMar>
              <w:top w:w="57" w:type="dxa"/>
              <w:left w:w="57" w:type="dxa"/>
              <w:bottom w:w="57" w:type="dxa"/>
              <w:right w:w="57" w:type="dxa"/>
            </w:tcMar>
            <w:vAlign w:val="center"/>
          </w:tcPr>
          <w:p w14:paraId="77E92467">
            <w:pPr>
              <w:spacing w:line="280" w:lineRule="exact"/>
              <w:rPr>
                <w:rFonts w:hint="eastAsia" w:ascii="Times New Roman" w:hAnsi="Times New Roman" w:eastAsia="方正书宋_GBK" w:cs="方正书宋_GBK"/>
                <w:color w:val="000000"/>
                <w:sz w:val="20"/>
                <w:szCs w:val="20"/>
              </w:rPr>
            </w:pPr>
          </w:p>
        </w:tc>
      </w:tr>
      <w:tr w14:paraId="51852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2F4D4E56">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502</w:t>
            </w:r>
          </w:p>
        </w:tc>
        <w:tc>
          <w:tcPr>
            <w:tcW w:w="1342" w:type="dxa"/>
            <w:tcMar>
              <w:top w:w="57" w:type="dxa"/>
              <w:left w:w="57" w:type="dxa"/>
              <w:bottom w:w="57" w:type="dxa"/>
              <w:right w:w="57" w:type="dxa"/>
            </w:tcMar>
            <w:vAlign w:val="center"/>
          </w:tcPr>
          <w:p w14:paraId="52738EB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文物保护工程施工二级及以下资质审批</w:t>
            </w:r>
          </w:p>
        </w:tc>
        <w:tc>
          <w:tcPr>
            <w:tcW w:w="765" w:type="dxa"/>
            <w:tcMar>
              <w:top w:w="57" w:type="dxa"/>
              <w:left w:w="57" w:type="dxa"/>
              <w:bottom w:w="57" w:type="dxa"/>
              <w:right w:w="57" w:type="dxa"/>
            </w:tcMar>
            <w:vAlign w:val="center"/>
          </w:tcPr>
          <w:p w14:paraId="6F66E42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文物保护工程施工资质证书</w:t>
            </w:r>
          </w:p>
        </w:tc>
        <w:tc>
          <w:tcPr>
            <w:tcW w:w="949" w:type="dxa"/>
            <w:tcMar>
              <w:top w:w="57" w:type="dxa"/>
              <w:left w:w="57" w:type="dxa"/>
              <w:bottom w:w="57" w:type="dxa"/>
              <w:right w:w="57" w:type="dxa"/>
            </w:tcMar>
            <w:vAlign w:val="center"/>
          </w:tcPr>
          <w:p w14:paraId="53CF703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省级文物部门</w:t>
            </w:r>
          </w:p>
        </w:tc>
        <w:tc>
          <w:tcPr>
            <w:tcW w:w="1320" w:type="dxa"/>
            <w:tcMar>
              <w:top w:w="57" w:type="dxa"/>
              <w:left w:w="57" w:type="dxa"/>
              <w:bottom w:w="57" w:type="dxa"/>
              <w:right w:w="57" w:type="dxa"/>
            </w:tcMar>
            <w:vAlign w:val="center"/>
          </w:tcPr>
          <w:p w14:paraId="144F6AA0">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《中华人民共和国文物保护法》《中华人民共和国文物保护法实施条例》</w:t>
            </w:r>
          </w:p>
        </w:tc>
        <w:tc>
          <w:tcPr>
            <w:tcW w:w="507" w:type="dxa"/>
            <w:tcMar>
              <w:top w:w="57" w:type="dxa"/>
              <w:left w:w="57" w:type="dxa"/>
              <w:bottom w:w="57" w:type="dxa"/>
              <w:right w:w="57" w:type="dxa"/>
            </w:tcMar>
            <w:vAlign w:val="center"/>
          </w:tcPr>
          <w:p w14:paraId="6C477AF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26AF85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49EF8BA">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DE3B91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402E0C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不再要求申请人提供企业章程、主要设备发票等材料。</w:t>
            </w:r>
          </w:p>
        </w:tc>
        <w:tc>
          <w:tcPr>
            <w:tcW w:w="3015" w:type="dxa"/>
            <w:tcMar>
              <w:top w:w="57" w:type="dxa"/>
              <w:left w:w="57" w:type="dxa"/>
              <w:bottom w:w="57" w:type="dxa"/>
              <w:right w:w="57" w:type="dxa"/>
            </w:tcMar>
            <w:vAlign w:val="center"/>
          </w:tcPr>
          <w:p w14:paraId="4820560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1.依法及时处理投诉举报。2.加强对文物保护工程实施单位的日常监督管理，针对发现的普遍性和突出问题开展专项检查。</w:t>
            </w:r>
          </w:p>
        </w:tc>
        <w:tc>
          <w:tcPr>
            <w:tcW w:w="774" w:type="dxa"/>
            <w:tcMar>
              <w:top w:w="57" w:type="dxa"/>
              <w:left w:w="57" w:type="dxa"/>
              <w:bottom w:w="57" w:type="dxa"/>
              <w:right w:w="57" w:type="dxa"/>
            </w:tcMar>
            <w:vAlign w:val="center"/>
          </w:tcPr>
          <w:p w14:paraId="7583EAFB">
            <w:pPr>
              <w:spacing w:line="280" w:lineRule="exact"/>
              <w:rPr>
                <w:rFonts w:hint="eastAsia" w:ascii="Times New Roman" w:hAnsi="Times New Roman" w:eastAsia="方正书宋_GBK" w:cs="方正书宋_GBK"/>
                <w:color w:val="000000"/>
                <w:sz w:val="20"/>
                <w:szCs w:val="20"/>
              </w:rPr>
            </w:pPr>
          </w:p>
        </w:tc>
      </w:tr>
      <w:tr w14:paraId="4273D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84" w:hRule="atLeast"/>
        </w:trPr>
        <w:tc>
          <w:tcPr>
            <w:tcW w:w="421" w:type="dxa"/>
            <w:tcMar>
              <w:top w:w="57" w:type="dxa"/>
              <w:left w:w="57" w:type="dxa"/>
              <w:bottom w:w="57" w:type="dxa"/>
              <w:right w:w="57" w:type="dxa"/>
            </w:tcMar>
            <w:vAlign w:val="center"/>
          </w:tcPr>
          <w:p w14:paraId="7CCC6658">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503</w:t>
            </w:r>
          </w:p>
        </w:tc>
        <w:tc>
          <w:tcPr>
            <w:tcW w:w="1342" w:type="dxa"/>
            <w:tcMar>
              <w:top w:w="57" w:type="dxa"/>
              <w:left w:w="57" w:type="dxa"/>
              <w:bottom w:w="57" w:type="dxa"/>
              <w:right w:w="57" w:type="dxa"/>
            </w:tcMar>
            <w:vAlign w:val="center"/>
          </w:tcPr>
          <w:p w14:paraId="711AE73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文物保护工程监理乙级及以下资质审批</w:t>
            </w:r>
          </w:p>
        </w:tc>
        <w:tc>
          <w:tcPr>
            <w:tcW w:w="765" w:type="dxa"/>
            <w:tcMar>
              <w:top w:w="57" w:type="dxa"/>
              <w:left w:w="57" w:type="dxa"/>
              <w:bottom w:w="57" w:type="dxa"/>
              <w:right w:w="57" w:type="dxa"/>
            </w:tcMar>
            <w:vAlign w:val="center"/>
          </w:tcPr>
          <w:p w14:paraId="71AEAA7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文物保护工程监理资质证书</w:t>
            </w:r>
          </w:p>
        </w:tc>
        <w:tc>
          <w:tcPr>
            <w:tcW w:w="949" w:type="dxa"/>
            <w:tcMar>
              <w:top w:w="57" w:type="dxa"/>
              <w:left w:w="57" w:type="dxa"/>
              <w:bottom w:w="57" w:type="dxa"/>
              <w:right w:w="57" w:type="dxa"/>
            </w:tcMar>
            <w:vAlign w:val="center"/>
          </w:tcPr>
          <w:p w14:paraId="7837EAE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省级文物部门</w:t>
            </w:r>
          </w:p>
        </w:tc>
        <w:tc>
          <w:tcPr>
            <w:tcW w:w="1320" w:type="dxa"/>
            <w:tcMar>
              <w:top w:w="57" w:type="dxa"/>
              <w:left w:w="57" w:type="dxa"/>
              <w:bottom w:w="57" w:type="dxa"/>
              <w:right w:w="57" w:type="dxa"/>
            </w:tcMar>
            <w:vAlign w:val="center"/>
          </w:tcPr>
          <w:p w14:paraId="1B48164F">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《中华人民共和国文物保护法》《中华人民共和国文物保护法实施条例》</w:t>
            </w:r>
          </w:p>
        </w:tc>
        <w:tc>
          <w:tcPr>
            <w:tcW w:w="507" w:type="dxa"/>
            <w:tcMar>
              <w:top w:w="57" w:type="dxa"/>
              <w:left w:w="57" w:type="dxa"/>
              <w:bottom w:w="57" w:type="dxa"/>
              <w:right w:w="57" w:type="dxa"/>
            </w:tcMar>
            <w:vAlign w:val="center"/>
          </w:tcPr>
          <w:p w14:paraId="70C26B2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96C389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A939874">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770F160">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A26B55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不再要求申请人提供企业章程、主要设备发票等材料。</w:t>
            </w:r>
          </w:p>
        </w:tc>
        <w:tc>
          <w:tcPr>
            <w:tcW w:w="3015" w:type="dxa"/>
            <w:tcMar>
              <w:top w:w="57" w:type="dxa"/>
              <w:left w:w="57" w:type="dxa"/>
              <w:bottom w:w="57" w:type="dxa"/>
              <w:right w:w="57" w:type="dxa"/>
            </w:tcMar>
            <w:vAlign w:val="center"/>
          </w:tcPr>
          <w:p w14:paraId="71E02B3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1.依法及时处理投诉举报。2.加强对文物保护工程实施单位的日常监督管理，针对发现的普遍性和突出问题开展专项检查。</w:t>
            </w:r>
          </w:p>
        </w:tc>
        <w:tc>
          <w:tcPr>
            <w:tcW w:w="774" w:type="dxa"/>
            <w:tcMar>
              <w:top w:w="57" w:type="dxa"/>
              <w:left w:w="57" w:type="dxa"/>
              <w:bottom w:w="57" w:type="dxa"/>
              <w:right w:w="57" w:type="dxa"/>
            </w:tcMar>
            <w:vAlign w:val="center"/>
          </w:tcPr>
          <w:p w14:paraId="666F0BA3">
            <w:pPr>
              <w:spacing w:line="280" w:lineRule="exact"/>
              <w:rPr>
                <w:rFonts w:hint="eastAsia" w:ascii="Times New Roman" w:hAnsi="Times New Roman" w:eastAsia="方正书宋_GBK" w:cs="方正书宋_GBK"/>
                <w:color w:val="000000"/>
                <w:sz w:val="20"/>
                <w:szCs w:val="20"/>
              </w:rPr>
            </w:pPr>
          </w:p>
        </w:tc>
      </w:tr>
      <w:tr w14:paraId="0A9D7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421" w:type="dxa"/>
            <w:tcMar>
              <w:top w:w="57" w:type="dxa"/>
              <w:left w:w="57" w:type="dxa"/>
              <w:bottom w:w="57" w:type="dxa"/>
              <w:right w:w="57" w:type="dxa"/>
            </w:tcMar>
            <w:vAlign w:val="center"/>
          </w:tcPr>
          <w:p w14:paraId="16FB1FFB">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504</w:t>
            </w:r>
          </w:p>
        </w:tc>
        <w:tc>
          <w:tcPr>
            <w:tcW w:w="1342" w:type="dxa"/>
            <w:tcMar>
              <w:top w:w="57" w:type="dxa"/>
              <w:left w:w="57" w:type="dxa"/>
              <w:bottom w:w="57" w:type="dxa"/>
              <w:right w:w="57" w:type="dxa"/>
            </w:tcMar>
            <w:vAlign w:val="center"/>
          </w:tcPr>
          <w:p w14:paraId="3CF5273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矿山企业、危险化学品生产企业安全生产许可</w:t>
            </w:r>
          </w:p>
        </w:tc>
        <w:tc>
          <w:tcPr>
            <w:tcW w:w="765" w:type="dxa"/>
            <w:tcMar>
              <w:top w:w="57" w:type="dxa"/>
              <w:left w:w="57" w:type="dxa"/>
              <w:bottom w:w="57" w:type="dxa"/>
              <w:right w:w="57" w:type="dxa"/>
            </w:tcMar>
            <w:vAlign w:val="center"/>
          </w:tcPr>
          <w:p w14:paraId="317D6EE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安全生产许可证（煤矿）</w:t>
            </w:r>
          </w:p>
        </w:tc>
        <w:tc>
          <w:tcPr>
            <w:tcW w:w="949" w:type="dxa"/>
            <w:tcMar>
              <w:top w:w="57" w:type="dxa"/>
              <w:left w:w="57" w:type="dxa"/>
              <w:bottom w:w="57" w:type="dxa"/>
              <w:right w:w="57" w:type="dxa"/>
            </w:tcMar>
            <w:vAlign w:val="center"/>
          </w:tcPr>
          <w:p w14:paraId="6150BD2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省级煤矿安全监察局</w:t>
            </w:r>
          </w:p>
        </w:tc>
        <w:tc>
          <w:tcPr>
            <w:tcW w:w="1320" w:type="dxa"/>
            <w:tcMar>
              <w:top w:w="57" w:type="dxa"/>
              <w:left w:w="57" w:type="dxa"/>
              <w:bottom w:w="57" w:type="dxa"/>
              <w:right w:w="57" w:type="dxa"/>
            </w:tcMar>
            <w:vAlign w:val="center"/>
          </w:tcPr>
          <w:p w14:paraId="4645804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《安全生产许可证条例》</w:t>
            </w:r>
          </w:p>
        </w:tc>
        <w:tc>
          <w:tcPr>
            <w:tcW w:w="507" w:type="dxa"/>
            <w:tcMar>
              <w:top w:w="57" w:type="dxa"/>
              <w:left w:w="57" w:type="dxa"/>
              <w:bottom w:w="57" w:type="dxa"/>
              <w:right w:w="57" w:type="dxa"/>
            </w:tcMar>
            <w:vAlign w:val="center"/>
          </w:tcPr>
          <w:p w14:paraId="0C1226C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E41767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1BA2920">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E294E24">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C15589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并在网上公布审批程序、受理条件、办理标准，公开办理进度。2.不再要求申请人提供主要负责人及安全生产管理人员的安全生产知识和管理能力考核合格证复印件、特种作业人员操作资格证复印件等材料。</w:t>
            </w:r>
          </w:p>
        </w:tc>
        <w:tc>
          <w:tcPr>
            <w:tcW w:w="3015" w:type="dxa"/>
            <w:tcMar>
              <w:top w:w="57" w:type="dxa"/>
              <w:left w:w="57" w:type="dxa"/>
              <w:bottom w:w="57" w:type="dxa"/>
              <w:right w:w="57" w:type="dxa"/>
            </w:tcMar>
            <w:vAlign w:val="center"/>
          </w:tcPr>
          <w:p w14:paraId="53FBA2C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察执法，发现煤矿不具备安全生产条件的要依法查处。2.严格按照安全生产条件对企业申报材料和现场进行审查，对不具备安全生产条件的，不予颁发安全生产许可证。3.加强信用监管，将存在违法违规失信行为的煤矿企业纳入黑名单，开展联合惩戒。</w:t>
            </w:r>
          </w:p>
        </w:tc>
        <w:tc>
          <w:tcPr>
            <w:tcW w:w="774" w:type="dxa"/>
            <w:tcMar>
              <w:top w:w="57" w:type="dxa"/>
              <w:left w:w="57" w:type="dxa"/>
              <w:bottom w:w="57" w:type="dxa"/>
              <w:right w:w="57" w:type="dxa"/>
            </w:tcMar>
            <w:vAlign w:val="center"/>
          </w:tcPr>
          <w:p w14:paraId="7392CFA6">
            <w:pPr>
              <w:spacing w:line="280" w:lineRule="exact"/>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sz w:val="20"/>
                <w:szCs w:val="20"/>
              </w:rPr>
              <w:t>除涉煤中央企业总部（总公司、集团公司）外的煤矿企业及煤矿安全生产许可</w:t>
            </w:r>
          </w:p>
        </w:tc>
      </w:tr>
      <w:tr w14:paraId="2D5EA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33" w:hRule="atLeast"/>
        </w:trPr>
        <w:tc>
          <w:tcPr>
            <w:tcW w:w="421" w:type="dxa"/>
            <w:tcMar>
              <w:top w:w="57" w:type="dxa"/>
              <w:left w:w="57" w:type="dxa"/>
              <w:bottom w:w="57" w:type="dxa"/>
              <w:right w:w="57" w:type="dxa"/>
            </w:tcMar>
            <w:vAlign w:val="center"/>
          </w:tcPr>
          <w:p w14:paraId="65CEC577">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505</w:t>
            </w:r>
          </w:p>
        </w:tc>
        <w:tc>
          <w:tcPr>
            <w:tcW w:w="1342" w:type="dxa"/>
            <w:tcMar>
              <w:top w:w="57" w:type="dxa"/>
              <w:left w:w="57" w:type="dxa"/>
              <w:bottom w:w="57" w:type="dxa"/>
              <w:right w:w="57" w:type="dxa"/>
            </w:tcMar>
            <w:vAlign w:val="center"/>
          </w:tcPr>
          <w:p w14:paraId="301571C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涉煤中央企业（总公司、集团公司）煤矿安全生产许可</w:t>
            </w:r>
          </w:p>
        </w:tc>
        <w:tc>
          <w:tcPr>
            <w:tcW w:w="765" w:type="dxa"/>
            <w:tcMar>
              <w:top w:w="57" w:type="dxa"/>
              <w:left w:w="57" w:type="dxa"/>
              <w:bottom w:w="57" w:type="dxa"/>
              <w:right w:w="57" w:type="dxa"/>
            </w:tcMar>
            <w:vAlign w:val="center"/>
          </w:tcPr>
          <w:p w14:paraId="5757834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安全生产许可证（煤矿）</w:t>
            </w:r>
          </w:p>
        </w:tc>
        <w:tc>
          <w:tcPr>
            <w:tcW w:w="949" w:type="dxa"/>
            <w:tcMar>
              <w:top w:w="57" w:type="dxa"/>
              <w:left w:w="57" w:type="dxa"/>
              <w:bottom w:w="57" w:type="dxa"/>
              <w:right w:w="57" w:type="dxa"/>
            </w:tcMar>
            <w:vAlign w:val="center"/>
          </w:tcPr>
          <w:p w14:paraId="750FD8C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国家煤矿安全监察局</w:t>
            </w:r>
          </w:p>
        </w:tc>
        <w:tc>
          <w:tcPr>
            <w:tcW w:w="1320" w:type="dxa"/>
            <w:tcMar>
              <w:top w:w="57" w:type="dxa"/>
              <w:left w:w="57" w:type="dxa"/>
              <w:bottom w:w="57" w:type="dxa"/>
              <w:right w:w="57" w:type="dxa"/>
            </w:tcMar>
            <w:vAlign w:val="center"/>
          </w:tcPr>
          <w:p w14:paraId="45DE0B6E">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《安全生产许可证条例》</w:t>
            </w:r>
          </w:p>
        </w:tc>
        <w:tc>
          <w:tcPr>
            <w:tcW w:w="507" w:type="dxa"/>
            <w:tcMar>
              <w:top w:w="57" w:type="dxa"/>
              <w:left w:w="57" w:type="dxa"/>
              <w:bottom w:w="57" w:type="dxa"/>
              <w:right w:w="57" w:type="dxa"/>
            </w:tcMar>
            <w:vAlign w:val="center"/>
          </w:tcPr>
          <w:p w14:paraId="30986A3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C072B6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BE59DE0">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38EBC1B">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A4803A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并在网上公布审批程序、受理条件、办理标准，公开办理进度。2.不再要求申请人提供主要负责人及安全生产管理人员的安全生产知识和管理能力考核合格证复印件、特种作业人员操作资格证复印件等材料。</w:t>
            </w:r>
          </w:p>
        </w:tc>
        <w:tc>
          <w:tcPr>
            <w:tcW w:w="3015" w:type="dxa"/>
            <w:tcMar>
              <w:top w:w="57" w:type="dxa"/>
              <w:left w:w="57" w:type="dxa"/>
              <w:bottom w:w="57" w:type="dxa"/>
              <w:right w:w="57" w:type="dxa"/>
            </w:tcMar>
            <w:vAlign w:val="center"/>
          </w:tcPr>
          <w:p w14:paraId="2CB4874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察执法，发现煤矿不具备安全生产条件的要依法查处。2.严格按照安全生产条件对企业申报材料和现场进行审查，对不具备安全生产条件的，不予颁发安全生产许可证。3.加强信用监管，将存在违法违规失信行为的煤矿企业纳入黑名单，开展联合惩戒。</w:t>
            </w:r>
          </w:p>
        </w:tc>
        <w:tc>
          <w:tcPr>
            <w:tcW w:w="774" w:type="dxa"/>
            <w:tcMar>
              <w:top w:w="57" w:type="dxa"/>
              <w:left w:w="57" w:type="dxa"/>
              <w:bottom w:w="57" w:type="dxa"/>
              <w:right w:w="57" w:type="dxa"/>
            </w:tcMar>
            <w:vAlign w:val="center"/>
          </w:tcPr>
          <w:p w14:paraId="53CFE83C">
            <w:pPr>
              <w:spacing w:line="280" w:lineRule="exact"/>
              <w:rPr>
                <w:rFonts w:hint="eastAsia" w:ascii="Times New Roman" w:hAnsi="Times New Roman" w:eastAsia="方正书宋_GBK" w:cs="方正书宋_GBK"/>
                <w:color w:val="000000"/>
                <w:sz w:val="20"/>
                <w:szCs w:val="20"/>
              </w:rPr>
            </w:pPr>
          </w:p>
        </w:tc>
      </w:tr>
      <w:tr w14:paraId="0C4A4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278" w:hRule="atLeast"/>
        </w:trPr>
        <w:tc>
          <w:tcPr>
            <w:tcW w:w="421" w:type="dxa"/>
            <w:tcMar>
              <w:top w:w="57" w:type="dxa"/>
              <w:left w:w="57" w:type="dxa"/>
              <w:bottom w:w="57" w:type="dxa"/>
              <w:right w:w="57" w:type="dxa"/>
            </w:tcMar>
            <w:vAlign w:val="center"/>
          </w:tcPr>
          <w:p w14:paraId="6546BE49">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506</w:t>
            </w:r>
          </w:p>
        </w:tc>
        <w:tc>
          <w:tcPr>
            <w:tcW w:w="1342" w:type="dxa"/>
            <w:tcMar>
              <w:top w:w="57" w:type="dxa"/>
              <w:left w:w="57" w:type="dxa"/>
              <w:bottom w:w="57" w:type="dxa"/>
              <w:right w:w="57" w:type="dxa"/>
            </w:tcMar>
            <w:vAlign w:val="center"/>
          </w:tcPr>
          <w:p w14:paraId="1372362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银行、农村信用社、兑换机构及非金融机构等结汇、售汇业务市场准入、退出审批</w:t>
            </w:r>
          </w:p>
        </w:tc>
        <w:tc>
          <w:tcPr>
            <w:tcW w:w="765" w:type="dxa"/>
            <w:tcMar>
              <w:top w:w="57" w:type="dxa"/>
              <w:left w:w="57" w:type="dxa"/>
              <w:bottom w:w="57" w:type="dxa"/>
              <w:right w:w="57" w:type="dxa"/>
            </w:tcMar>
            <w:vAlign w:val="center"/>
          </w:tcPr>
          <w:p w14:paraId="0F4FAC4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批准文件、个人本外币兑换特许业务经营许可证或备案通知书</w:t>
            </w:r>
          </w:p>
        </w:tc>
        <w:tc>
          <w:tcPr>
            <w:tcW w:w="949" w:type="dxa"/>
            <w:tcMar>
              <w:top w:w="57" w:type="dxa"/>
              <w:left w:w="57" w:type="dxa"/>
              <w:bottom w:w="57" w:type="dxa"/>
              <w:right w:w="57" w:type="dxa"/>
            </w:tcMar>
            <w:vAlign w:val="center"/>
          </w:tcPr>
          <w:p w14:paraId="6D0D212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国家外汇局、外汇分局及外汇管理部</w:t>
            </w:r>
          </w:p>
        </w:tc>
        <w:tc>
          <w:tcPr>
            <w:tcW w:w="1320" w:type="dxa"/>
            <w:tcMar>
              <w:top w:w="57" w:type="dxa"/>
              <w:left w:w="57" w:type="dxa"/>
              <w:bottom w:w="57" w:type="dxa"/>
              <w:right w:w="57" w:type="dxa"/>
            </w:tcMar>
            <w:vAlign w:val="center"/>
          </w:tcPr>
          <w:p w14:paraId="6C9EBCB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《中华人民共和国外汇管理条例》</w:t>
            </w:r>
          </w:p>
        </w:tc>
        <w:tc>
          <w:tcPr>
            <w:tcW w:w="507" w:type="dxa"/>
            <w:tcMar>
              <w:top w:w="57" w:type="dxa"/>
              <w:left w:w="57" w:type="dxa"/>
              <w:bottom w:w="57" w:type="dxa"/>
              <w:right w:w="57" w:type="dxa"/>
            </w:tcMar>
            <w:vAlign w:val="center"/>
          </w:tcPr>
          <w:p w14:paraId="5608CE3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9285F3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854E7A0">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307BE4E">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583587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1.实现预审、审批进度和结果网上查询，推动实现全程网上办理。2.不再要求申请人提供上级金融机构外汇业务合规与审慎经营评估等级证明等材料。</w:t>
            </w:r>
          </w:p>
        </w:tc>
        <w:tc>
          <w:tcPr>
            <w:tcW w:w="3015" w:type="dxa"/>
            <w:tcMar>
              <w:top w:w="57" w:type="dxa"/>
              <w:left w:w="57" w:type="dxa"/>
              <w:bottom w:w="57" w:type="dxa"/>
              <w:right w:w="57" w:type="dxa"/>
            </w:tcMar>
            <w:vAlign w:val="center"/>
          </w:tcPr>
          <w:p w14:paraId="54EC1F5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1.开展“双随机、一公开”监管，依法查处违规行为，适时公开相关案例。2.依法及时处理投诉举报。3.开展数据统计与监测，掌握外汇业务情况。</w:t>
            </w:r>
          </w:p>
        </w:tc>
        <w:tc>
          <w:tcPr>
            <w:tcW w:w="774" w:type="dxa"/>
            <w:tcMar>
              <w:top w:w="57" w:type="dxa"/>
              <w:left w:w="57" w:type="dxa"/>
              <w:bottom w:w="57" w:type="dxa"/>
              <w:right w:w="57" w:type="dxa"/>
            </w:tcMar>
            <w:vAlign w:val="center"/>
          </w:tcPr>
          <w:p w14:paraId="4C725E0A">
            <w:pPr>
              <w:spacing w:line="280" w:lineRule="exact"/>
              <w:rPr>
                <w:rFonts w:hint="eastAsia" w:ascii="Times New Roman" w:hAnsi="Times New Roman" w:eastAsia="方正书宋_GBK" w:cs="方正书宋_GBK"/>
                <w:color w:val="000000"/>
                <w:sz w:val="20"/>
                <w:szCs w:val="20"/>
              </w:rPr>
            </w:pPr>
          </w:p>
        </w:tc>
      </w:tr>
      <w:tr w14:paraId="64F4A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29" w:hRule="atLeast"/>
        </w:trPr>
        <w:tc>
          <w:tcPr>
            <w:tcW w:w="421" w:type="dxa"/>
            <w:tcMar>
              <w:top w:w="57" w:type="dxa"/>
              <w:left w:w="57" w:type="dxa"/>
              <w:bottom w:w="57" w:type="dxa"/>
              <w:right w:w="57" w:type="dxa"/>
            </w:tcMar>
            <w:vAlign w:val="center"/>
          </w:tcPr>
          <w:p w14:paraId="07FDBAAE">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507</w:t>
            </w:r>
          </w:p>
        </w:tc>
        <w:tc>
          <w:tcPr>
            <w:tcW w:w="1342" w:type="dxa"/>
            <w:tcMar>
              <w:top w:w="57" w:type="dxa"/>
              <w:left w:w="57" w:type="dxa"/>
              <w:bottom w:w="57" w:type="dxa"/>
              <w:right w:w="57" w:type="dxa"/>
            </w:tcMar>
            <w:vAlign w:val="center"/>
          </w:tcPr>
          <w:p w14:paraId="66E257F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保险、证券公司等非银行金融机构外汇业务市场准入、退出审批</w:t>
            </w:r>
          </w:p>
        </w:tc>
        <w:tc>
          <w:tcPr>
            <w:tcW w:w="765" w:type="dxa"/>
            <w:tcMar>
              <w:top w:w="57" w:type="dxa"/>
              <w:left w:w="57" w:type="dxa"/>
              <w:bottom w:w="57" w:type="dxa"/>
              <w:right w:w="57" w:type="dxa"/>
            </w:tcMar>
            <w:vAlign w:val="center"/>
          </w:tcPr>
          <w:p w14:paraId="43A25DB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w:t>
            </w:r>
          </w:p>
        </w:tc>
        <w:tc>
          <w:tcPr>
            <w:tcW w:w="949" w:type="dxa"/>
            <w:tcMar>
              <w:top w:w="57" w:type="dxa"/>
              <w:left w:w="57" w:type="dxa"/>
              <w:bottom w:w="57" w:type="dxa"/>
              <w:right w:w="57" w:type="dxa"/>
            </w:tcMar>
            <w:vAlign w:val="center"/>
          </w:tcPr>
          <w:p w14:paraId="4829240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国家外汇局及外汇分支局</w:t>
            </w:r>
          </w:p>
        </w:tc>
        <w:tc>
          <w:tcPr>
            <w:tcW w:w="1320" w:type="dxa"/>
            <w:tcMar>
              <w:top w:w="57" w:type="dxa"/>
              <w:left w:w="57" w:type="dxa"/>
              <w:bottom w:w="57" w:type="dxa"/>
              <w:right w:w="57" w:type="dxa"/>
            </w:tcMar>
            <w:vAlign w:val="center"/>
          </w:tcPr>
          <w:p w14:paraId="1FBA9D95">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《中华人民共和国外汇管理条例》</w:t>
            </w:r>
          </w:p>
        </w:tc>
        <w:tc>
          <w:tcPr>
            <w:tcW w:w="507" w:type="dxa"/>
            <w:tcMar>
              <w:top w:w="57" w:type="dxa"/>
              <w:left w:w="57" w:type="dxa"/>
              <w:bottom w:w="57" w:type="dxa"/>
              <w:right w:w="57" w:type="dxa"/>
            </w:tcMar>
            <w:vAlign w:val="center"/>
          </w:tcPr>
          <w:p w14:paraId="75EA8CD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97F1E4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BE487F5">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4B406B4">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B4E2A1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实现预审、审批进度和结果网上查询，推动实现全程网上办理。</w:t>
            </w:r>
          </w:p>
        </w:tc>
        <w:tc>
          <w:tcPr>
            <w:tcW w:w="3015" w:type="dxa"/>
            <w:tcMar>
              <w:top w:w="57" w:type="dxa"/>
              <w:left w:w="57" w:type="dxa"/>
              <w:bottom w:w="57" w:type="dxa"/>
              <w:right w:w="57" w:type="dxa"/>
            </w:tcMar>
            <w:vAlign w:val="center"/>
          </w:tcPr>
          <w:p w14:paraId="5409353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1.开展“双随机、一公开”监管，依法查处违规行为，适时公开相关案例。2.依法及时处理投诉举报。3.开展数据统计与监测，掌握外汇业务情况。</w:t>
            </w:r>
          </w:p>
        </w:tc>
        <w:tc>
          <w:tcPr>
            <w:tcW w:w="774" w:type="dxa"/>
            <w:tcMar>
              <w:top w:w="57" w:type="dxa"/>
              <w:left w:w="57" w:type="dxa"/>
              <w:bottom w:w="57" w:type="dxa"/>
              <w:right w:w="57" w:type="dxa"/>
            </w:tcMar>
            <w:vAlign w:val="center"/>
          </w:tcPr>
          <w:p w14:paraId="11F3A72B">
            <w:pPr>
              <w:spacing w:line="280" w:lineRule="exact"/>
              <w:rPr>
                <w:rFonts w:hint="eastAsia" w:ascii="Times New Roman" w:hAnsi="Times New Roman" w:eastAsia="方正书宋_GBK" w:cs="方正书宋_GBK"/>
                <w:color w:val="000000"/>
                <w:sz w:val="20"/>
                <w:szCs w:val="20"/>
              </w:rPr>
            </w:pPr>
          </w:p>
        </w:tc>
      </w:tr>
      <w:tr w14:paraId="1F824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39" w:hRule="atLeast"/>
        </w:trPr>
        <w:tc>
          <w:tcPr>
            <w:tcW w:w="421" w:type="dxa"/>
            <w:tcMar>
              <w:top w:w="57" w:type="dxa"/>
              <w:left w:w="57" w:type="dxa"/>
              <w:bottom w:w="57" w:type="dxa"/>
              <w:right w:w="57" w:type="dxa"/>
            </w:tcMar>
            <w:vAlign w:val="center"/>
          </w:tcPr>
          <w:p w14:paraId="645C76CF">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508</w:t>
            </w:r>
          </w:p>
        </w:tc>
        <w:tc>
          <w:tcPr>
            <w:tcW w:w="1342" w:type="dxa"/>
            <w:tcMar>
              <w:top w:w="57" w:type="dxa"/>
              <w:left w:w="57" w:type="dxa"/>
              <w:bottom w:w="57" w:type="dxa"/>
              <w:right w:w="57" w:type="dxa"/>
            </w:tcMar>
            <w:vAlign w:val="center"/>
          </w:tcPr>
          <w:p w14:paraId="6898E57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药品生产企业许可</w:t>
            </w:r>
          </w:p>
        </w:tc>
        <w:tc>
          <w:tcPr>
            <w:tcW w:w="765" w:type="dxa"/>
            <w:tcMar>
              <w:top w:w="57" w:type="dxa"/>
              <w:left w:w="57" w:type="dxa"/>
              <w:bottom w:w="57" w:type="dxa"/>
              <w:right w:w="57" w:type="dxa"/>
            </w:tcMar>
            <w:vAlign w:val="center"/>
          </w:tcPr>
          <w:p w14:paraId="06556DA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药品生产许可证</w:t>
            </w:r>
          </w:p>
        </w:tc>
        <w:tc>
          <w:tcPr>
            <w:tcW w:w="949" w:type="dxa"/>
            <w:tcMar>
              <w:top w:w="57" w:type="dxa"/>
              <w:left w:w="57" w:type="dxa"/>
              <w:bottom w:w="57" w:type="dxa"/>
              <w:right w:w="57" w:type="dxa"/>
            </w:tcMar>
            <w:vAlign w:val="center"/>
          </w:tcPr>
          <w:p w14:paraId="09D9991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省级药监部门</w:t>
            </w:r>
          </w:p>
        </w:tc>
        <w:tc>
          <w:tcPr>
            <w:tcW w:w="1320" w:type="dxa"/>
            <w:tcMar>
              <w:top w:w="57" w:type="dxa"/>
              <w:left w:w="57" w:type="dxa"/>
              <w:bottom w:w="57" w:type="dxa"/>
              <w:right w:w="57" w:type="dxa"/>
            </w:tcMar>
            <w:vAlign w:val="center"/>
          </w:tcPr>
          <w:p w14:paraId="234A92DD">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《中华人民共和国药品管理法》</w:t>
            </w:r>
          </w:p>
        </w:tc>
        <w:tc>
          <w:tcPr>
            <w:tcW w:w="507" w:type="dxa"/>
            <w:tcMar>
              <w:top w:w="57" w:type="dxa"/>
              <w:left w:w="57" w:type="dxa"/>
              <w:bottom w:w="57" w:type="dxa"/>
              <w:right w:w="57" w:type="dxa"/>
            </w:tcMar>
            <w:vAlign w:val="center"/>
          </w:tcPr>
          <w:p w14:paraId="7068F71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4EB175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A5720B4">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68E3719">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D9B90C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不再要求申请人提供营业执照等材料。</w:t>
            </w:r>
          </w:p>
        </w:tc>
        <w:tc>
          <w:tcPr>
            <w:tcW w:w="3015" w:type="dxa"/>
            <w:tcMar>
              <w:top w:w="57" w:type="dxa"/>
              <w:left w:w="57" w:type="dxa"/>
              <w:bottom w:w="57" w:type="dxa"/>
              <w:right w:w="57" w:type="dxa"/>
            </w:tcMar>
            <w:vAlign w:val="center"/>
          </w:tcPr>
          <w:p w14:paraId="09B447D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1.落实“四个最严”要求，严格执行药品法律法规规章和标准。2.加强日常监管，通过检查、检验、监测等手段督促企业持续合规经营，依法查处违法违规行为。3.及时向社会公开许可信息，加强社会监督。</w:t>
            </w:r>
          </w:p>
        </w:tc>
        <w:tc>
          <w:tcPr>
            <w:tcW w:w="774" w:type="dxa"/>
            <w:tcMar>
              <w:top w:w="57" w:type="dxa"/>
              <w:left w:w="57" w:type="dxa"/>
              <w:bottom w:w="57" w:type="dxa"/>
              <w:right w:w="57" w:type="dxa"/>
            </w:tcMar>
            <w:vAlign w:val="center"/>
          </w:tcPr>
          <w:p w14:paraId="4F021A42">
            <w:pPr>
              <w:spacing w:line="280" w:lineRule="exact"/>
              <w:rPr>
                <w:rFonts w:hint="eastAsia" w:ascii="Times New Roman" w:hAnsi="Times New Roman" w:eastAsia="方正书宋_GBK" w:cs="方正书宋_GBK"/>
                <w:color w:val="000000"/>
                <w:sz w:val="20"/>
                <w:szCs w:val="20"/>
              </w:rPr>
            </w:pPr>
          </w:p>
        </w:tc>
      </w:tr>
      <w:tr w14:paraId="39B5B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94" w:hRule="atLeast"/>
        </w:trPr>
        <w:tc>
          <w:tcPr>
            <w:tcW w:w="421" w:type="dxa"/>
            <w:tcMar>
              <w:top w:w="57" w:type="dxa"/>
              <w:left w:w="57" w:type="dxa"/>
              <w:bottom w:w="57" w:type="dxa"/>
              <w:right w:w="57" w:type="dxa"/>
            </w:tcMar>
            <w:vAlign w:val="center"/>
          </w:tcPr>
          <w:p w14:paraId="2FCCD346">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509</w:t>
            </w:r>
          </w:p>
        </w:tc>
        <w:tc>
          <w:tcPr>
            <w:tcW w:w="1342" w:type="dxa"/>
            <w:tcMar>
              <w:top w:w="57" w:type="dxa"/>
              <w:left w:w="57" w:type="dxa"/>
              <w:bottom w:w="57" w:type="dxa"/>
              <w:right w:w="57" w:type="dxa"/>
            </w:tcMar>
            <w:vAlign w:val="center"/>
          </w:tcPr>
          <w:p w14:paraId="4D7C1AC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新药生产和上市许可</w:t>
            </w:r>
          </w:p>
        </w:tc>
        <w:tc>
          <w:tcPr>
            <w:tcW w:w="765" w:type="dxa"/>
            <w:tcMar>
              <w:top w:w="57" w:type="dxa"/>
              <w:left w:w="57" w:type="dxa"/>
              <w:bottom w:w="57" w:type="dxa"/>
              <w:right w:w="57" w:type="dxa"/>
            </w:tcMar>
            <w:vAlign w:val="center"/>
          </w:tcPr>
          <w:p w14:paraId="707706B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药品注册批件</w:t>
            </w:r>
          </w:p>
        </w:tc>
        <w:tc>
          <w:tcPr>
            <w:tcW w:w="949" w:type="dxa"/>
            <w:tcMar>
              <w:top w:w="57" w:type="dxa"/>
              <w:left w:w="57" w:type="dxa"/>
              <w:bottom w:w="57" w:type="dxa"/>
              <w:right w:w="57" w:type="dxa"/>
            </w:tcMar>
            <w:vAlign w:val="center"/>
          </w:tcPr>
          <w:p w14:paraId="28E13F5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国家药监局</w:t>
            </w:r>
          </w:p>
        </w:tc>
        <w:tc>
          <w:tcPr>
            <w:tcW w:w="1320" w:type="dxa"/>
            <w:tcMar>
              <w:top w:w="57" w:type="dxa"/>
              <w:left w:w="57" w:type="dxa"/>
              <w:bottom w:w="57" w:type="dxa"/>
              <w:right w:w="57" w:type="dxa"/>
            </w:tcMar>
            <w:vAlign w:val="center"/>
          </w:tcPr>
          <w:p w14:paraId="5D5D3C11">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《中华人民共和国药品管理法》</w:t>
            </w:r>
          </w:p>
        </w:tc>
        <w:tc>
          <w:tcPr>
            <w:tcW w:w="507" w:type="dxa"/>
            <w:tcMar>
              <w:top w:w="57" w:type="dxa"/>
              <w:left w:w="57" w:type="dxa"/>
              <w:bottom w:w="57" w:type="dxa"/>
              <w:right w:w="57" w:type="dxa"/>
            </w:tcMar>
            <w:vAlign w:val="center"/>
          </w:tcPr>
          <w:p w14:paraId="48327CB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17A1CE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11741FA">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50FDFE5">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A70992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1.实现申请、审批全程网上办理。2.将审批时限由20个工作日压减至14个工作日。</w:t>
            </w:r>
          </w:p>
        </w:tc>
        <w:tc>
          <w:tcPr>
            <w:tcW w:w="3015" w:type="dxa"/>
            <w:tcMar>
              <w:top w:w="57" w:type="dxa"/>
              <w:left w:w="57" w:type="dxa"/>
              <w:bottom w:w="57" w:type="dxa"/>
              <w:right w:w="57" w:type="dxa"/>
            </w:tcMar>
            <w:vAlign w:val="center"/>
          </w:tcPr>
          <w:p w14:paraId="2727DC8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1.及时公开许可信息。2.加强药品上市后的监管，发现问题依法处理。3.强化部门间信息共享应用。</w:t>
            </w:r>
          </w:p>
        </w:tc>
        <w:tc>
          <w:tcPr>
            <w:tcW w:w="774" w:type="dxa"/>
            <w:tcMar>
              <w:top w:w="57" w:type="dxa"/>
              <w:left w:w="57" w:type="dxa"/>
              <w:bottom w:w="57" w:type="dxa"/>
              <w:right w:w="57" w:type="dxa"/>
            </w:tcMar>
            <w:vAlign w:val="center"/>
          </w:tcPr>
          <w:p w14:paraId="684B98DC">
            <w:pPr>
              <w:spacing w:line="280" w:lineRule="exact"/>
              <w:rPr>
                <w:rFonts w:hint="eastAsia" w:ascii="Times New Roman" w:hAnsi="Times New Roman" w:eastAsia="方正书宋_GBK" w:cs="方正书宋_GBK"/>
                <w:color w:val="000000"/>
                <w:sz w:val="20"/>
                <w:szCs w:val="20"/>
              </w:rPr>
            </w:pPr>
          </w:p>
        </w:tc>
      </w:tr>
      <w:tr w14:paraId="0DD9D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829" w:hRule="atLeast"/>
        </w:trPr>
        <w:tc>
          <w:tcPr>
            <w:tcW w:w="421" w:type="dxa"/>
            <w:tcMar>
              <w:top w:w="57" w:type="dxa"/>
              <w:left w:w="57" w:type="dxa"/>
              <w:bottom w:w="57" w:type="dxa"/>
              <w:right w:w="57" w:type="dxa"/>
            </w:tcMar>
            <w:vAlign w:val="center"/>
          </w:tcPr>
          <w:p w14:paraId="3D6113C9">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510</w:t>
            </w:r>
          </w:p>
        </w:tc>
        <w:tc>
          <w:tcPr>
            <w:tcW w:w="1342" w:type="dxa"/>
            <w:tcMar>
              <w:top w:w="57" w:type="dxa"/>
              <w:left w:w="57" w:type="dxa"/>
              <w:bottom w:w="57" w:type="dxa"/>
              <w:right w:w="57" w:type="dxa"/>
            </w:tcMar>
            <w:vAlign w:val="center"/>
          </w:tcPr>
          <w:p w14:paraId="3B7E83B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进口药品（包括进口药品、进口药材、临时进口药品）注册审批</w:t>
            </w:r>
          </w:p>
        </w:tc>
        <w:tc>
          <w:tcPr>
            <w:tcW w:w="765" w:type="dxa"/>
            <w:tcMar>
              <w:top w:w="57" w:type="dxa"/>
              <w:left w:w="57" w:type="dxa"/>
              <w:bottom w:w="57" w:type="dxa"/>
              <w:right w:w="57" w:type="dxa"/>
            </w:tcMar>
            <w:vAlign w:val="center"/>
          </w:tcPr>
          <w:p w14:paraId="416EBB9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药品注册批件</w:t>
            </w:r>
          </w:p>
        </w:tc>
        <w:tc>
          <w:tcPr>
            <w:tcW w:w="949" w:type="dxa"/>
            <w:tcMar>
              <w:top w:w="57" w:type="dxa"/>
              <w:left w:w="57" w:type="dxa"/>
              <w:bottom w:w="57" w:type="dxa"/>
              <w:right w:w="57" w:type="dxa"/>
            </w:tcMar>
            <w:vAlign w:val="center"/>
          </w:tcPr>
          <w:p w14:paraId="32C0C57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国家药监局</w:t>
            </w:r>
          </w:p>
        </w:tc>
        <w:tc>
          <w:tcPr>
            <w:tcW w:w="1320" w:type="dxa"/>
            <w:tcMar>
              <w:top w:w="57" w:type="dxa"/>
              <w:left w:w="57" w:type="dxa"/>
              <w:bottom w:w="57" w:type="dxa"/>
              <w:right w:w="57" w:type="dxa"/>
            </w:tcMar>
            <w:vAlign w:val="center"/>
          </w:tcPr>
          <w:p w14:paraId="250ECBC0">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《中华人民共和国药品管理法》</w:t>
            </w:r>
          </w:p>
        </w:tc>
        <w:tc>
          <w:tcPr>
            <w:tcW w:w="507" w:type="dxa"/>
            <w:tcMar>
              <w:top w:w="57" w:type="dxa"/>
              <w:left w:w="57" w:type="dxa"/>
              <w:bottom w:w="57" w:type="dxa"/>
              <w:right w:w="57" w:type="dxa"/>
            </w:tcMar>
            <w:vAlign w:val="center"/>
          </w:tcPr>
          <w:p w14:paraId="4A4D703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22020B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0BFE677">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52B838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B721FF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1.实现申请、审批全程网上办理。2.将审批时限由20个工作日压减至14个工作日。</w:t>
            </w:r>
          </w:p>
        </w:tc>
        <w:tc>
          <w:tcPr>
            <w:tcW w:w="3015" w:type="dxa"/>
            <w:tcMar>
              <w:top w:w="57" w:type="dxa"/>
              <w:left w:w="57" w:type="dxa"/>
              <w:bottom w:w="57" w:type="dxa"/>
              <w:right w:w="57" w:type="dxa"/>
            </w:tcMar>
            <w:vAlign w:val="center"/>
          </w:tcPr>
          <w:p w14:paraId="6931E10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1.及时公开许可信息。2.加强药品上市后的监管，发现问题依法处理。3.强化部门间信息共享应用。</w:t>
            </w:r>
          </w:p>
        </w:tc>
        <w:tc>
          <w:tcPr>
            <w:tcW w:w="774" w:type="dxa"/>
            <w:tcMar>
              <w:top w:w="57" w:type="dxa"/>
              <w:left w:w="57" w:type="dxa"/>
              <w:bottom w:w="57" w:type="dxa"/>
              <w:right w:w="57" w:type="dxa"/>
            </w:tcMar>
            <w:vAlign w:val="center"/>
          </w:tcPr>
          <w:p w14:paraId="40A7A491">
            <w:pPr>
              <w:spacing w:line="280" w:lineRule="exact"/>
              <w:rPr>
                <w:rFonts w:hint="eastAsia" w:ascii="Times New Roman" w:hAnsi="Times New Roman" w:eastAsia="方正书宋_GBK" w:cs="方正书宋_GBK"/>
                <w:color w:val="000000"/>
                <w:sz w:val="20"/>
                <w:szCs w:val="20"/>
              </w:rPr>
            </w:pPr>
          </w:p>
        </w:tc>
      </w:tr>
      <w:tr w14:paraId="6BAEB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44" w:hRule="atLeast"/>
        </w:trPr>
        <w:tc>
          <w:tcPr>
            <w:tcW w:w="421" w:type="dxa"/>
            <w:tcMar>
              <w:top w:w="57" w:type="dxa"/>
              <w:left w:w="57" w:type="dxa"/>
              <w:bottom w:w="57" w:type="dxa"/>
              <w:right w:w="57" w:type="dxa"/>
            </w:tcMar>
            <w:vAlign w:val="center"/>
          </w:tcPr>
          <w:p w14:paraId="0BF1F12D">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511</w:t>
            </w:r>
          </w:p>
        </w:tc>
        <w:tc>
          <w:tcPr>
            <w:tcW w:w="1342" w:type="dxa"/>
            <w:tcMar>
              <w:top w:w="57" w:type="dxa"/>
              <w:left w:w="57" w:type="dxa"/>
              <w:bottom w:w="57" w:type="dxa"/>
              <w:right w:w="57" w:type="dxa"/>
            </w:tcMar>
            <w:vAlign w:val="center"/>
          </w:tcPr>
          <w:p w14:paraId="26A5F59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药品委托生产审批</w:t>
            </w:r>
          </w:p>
        </w:tc>
        <w:tc>
          <w:tcPr>
            <w:tcW w:w="765" w:type="dxa"/>
            <w:tcMar>
              <w:top w:w="57" w:type="dxa"/>
              <w:left w:w="57" w:type="dxa"/>
              <w:bottom w:w="57" w:type="dxa"/>
              <w:right w:w="57" w:type="dxa"/>
            </w:tcMar>
            <w:vAlign w:val="center"/>
          </w:tcPr>
          <w:p w14:paraId="2C5CB32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药品委托生产批件</w:t>
            </w:r>
          </w:p>
        </w:tc>
        <w:tc>
          <w:tcPr>
            <w:tcW w:w="949" w:type="dxa"/>
            <w:tcMar>
              <w:top w:w="57" w:type="dxa"/>
              <w:left w:w="57" w:type="dxa"/>
              <w:bottom w:w="57" w:type="dxa"/>
              <w:right w:w="57" w:type="dxa"/>
            </w:tcMar>
            <w:vAlign w:val="center"/>
          </w:tcPr>
          <w:p w14:paraId="751729D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省级药监部门</w:t>
            </w:r>
          </w:p>
        </w:tc>
        <w:tc>
          <w:tcPr>
            <w:tcW w:w="1320" w:type="dxa"/>
            <w:tcMar>
              <w:top w:w="57" w:type="dxa"/>
              <w:left w:w="57" w:type="dxa"/>
              <w:bottom w:w="57" w:type="dxa"/>
              <w:right w:w="57" w:type="dxa"/>
            </w:tcMar>
            <w:vAlign w:val="center"/>
          </w:tcPr>
          <w:p w14:paraId="7C91A6C9">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《中华人民共和国药品管理法》</w:t>
            </w:r>
          </w:p>
        </w:tc>
        <w:tc>
          <w:tcPr>
            <w:tcW w:w="507" w:type="dxa"/>
            <w:tcMar>
              <w:top w:w="57" w:type="dxa"/>
              <w:left w:w="57" w:type="dxa"/>
              <w:bottom w:w="57" w:type="dxa"/>
              <w:right w:w="57" w:type="dxa"/>
            </w:tcMar>
            <w:vAlign w:val="center"/>
          </w:tcPr>
          <w:p w14:paraId="5FB3D26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D03548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CDF0C21">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F5F393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249537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不再要求申请人提供营业执照、药品生产质量管理规范（GMP）证书、药品生产许可证等材料。</w:t>
            </w:r>
          </w:p>
        </w:tc>
        <w:tc>
          <w:tcPr>
            <w:tcW w:w="3015" w:type="dxa"/>
            <w:tcMar>
              <w:top w:w="57" w:type="dxa"/>
              <w:left w:w="57" w:type="dxa"/>
              <w:bottom w:w="57" w:type="dxa"/>
              <w:right w:w="57" w:type="dxa"/>
            </w:tcMar>
            <w:vAlign w:val="center"/>
          </w:tcPr>
          <w:p w14:paraId="196C203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1.落实“四个最严”要求，严格执行药品法律法规规章和标准。2.加强日常监管，通过检查、检验、监测等手段督促企业持续合规经营，依法查处违法违规行为。3.及时向社会公开许可信息，加强社会监督。</w:t>
            </w:r>
          </w:p>
        </w:tc>
        <w:tc>
          <w:tcPr>
            <w:tcW w:w="774" w:type="dxa"/>
            <w:tcMar>
              <w:top w:w="57" w:type="dxa"/>
              <w:left w:w="57" w:type="dxa"/>
              <w:bottom w:w="57" w:type="dxa"/>
              <w:right w:w="57" w:type="dxa"/>
            </w:tcMar>
            <w:vAlign w:val="center"/>
          </w:tcPr>
          <w:p w14:paraId="01A5DBE4">
            <w:pPr>
              <w:spacing w:line="280" w:lineRule="exact"/>
              <w:rPr>
                <w:rFonts w:hint="eastAsia" w:ascii="Times New Roman" w:hAnsi="Times New Roman" w:eastAsia="方正书宋_GBK" w:cs="方正书宋_GBK"/>
                <w:color w:val="000000"/>
                <w:sz w:val="20"/>
                <w:szCs w:val="20"/>
              </w:rPr>
            </w:pPr>
          </w:p>
        </w:tc>
      </w:tr>
      <w:tr w14:paraId="0136F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268C17A6">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512</w:t>
            </w:r>
          </w:p>
        </w:tc>
        <w:tc>
          <w:tcPr>
            <w:tcW w:w="1342" w:type="dxa"/>
            <w:tcMar>
              <w:top w:w="57" w:type="dxa"/>
              <w:left w:w="57" w:type="dxa"/>
              <w:bottom w:w="57" w:type="dxa"/>
              <w:right w:w="57" w:type="dxa"/>
            </w:tcMar>
            <w:vAlign w:val="center"/>
          </w:tcPr>
          <w:p w14:paraId="4955420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医疗机构配制制剂许可</w:t>
            </w:r>
          </w:p>
        </w:tc>
        <w:tc>
          <w:tcPr>
            <w:tcW w:w="765" w:type="dxa"/>
            <w:tcMar>
              <w:top w:w="57" w:type="dxa"/>
              <w:left w:w="57" w:type="dxa"/>
              <w:bottom w:w="57" w:type="dxa"/>
              <w:right w:w="57" w:type="dxa"/>
            </w:tcMar>
            <w:vAlign w:val="center"/>
          </w:tcPr>
          <w:p w14:paraId="4B902F6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医疗机构配制制剂许可证</w:t>
            </w:r>
          </w:p>
        </w:tc>
        <w:tc>
          <w:tcPr>
            <w:tcW w:w="949" w:type="dxa"/>
            <w:tcMar>
              <w:top w:w="57" w:type="dxa"/>
              <w:left w:w="57" w:type="dxa"/>
              <w:bottom w:w="57" w:type="dxa"/>
              <w:right w:w="57" w:type="dxa"/>
            </w:tcMar>
            <w:vAlign w:val="center"/>
          </w:tcPr>
          <w:p w14:paraId="4A8BD9D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省级药监部门</w:t>
            </w:r>
          </w:p>
        </w:tc>
        <w:tc>
          <w:tcPr>
            <w:tcW w:w="1320" w:type="dxa"/>
            <w:tcMar>
              <w:top w:w="57" w:type="dxa"/>
              <w:left w:w="57" w:type="dxa"/>
              <w:bottom w:w="57" w:type="dxa"/>
              <w:right w:w="57" w:type="dxa"/>
            </w:tcMar>
            <w:vAlign w:val="center"/>
          </w:tcPr>
          <w:p w14:paraId="1D38B17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《中华人民共和国药品管理法》</w:t>
            </w:r>
          </w:p>
        </w:tc>
        <w:tc>
          <w:tcPr>
            <w:tcW w:w="507" w:type="dxa"/>
            <w:tcMar>
              <w:top w:w="57" w:type="dxa"/>
              <w:left w:w="57" w:type="dxa"/>
              <w:bottom w:w="57" w:type="dxa"/>
              <w:right w:w="57" w:type="dxa"/>
            </w:tcMar>
            <w:vAlign w:val="center"/>
          </w:tcPr>
          <w:p w14:paraId="231D595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B9E36B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44F558A">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00E587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C3100B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将审批时限由30个工作日压减至25个工作日。</w:t>
            </w:r>
          </w:p>
        </w:tc>
        <w:tc>
          <w:tcPr>
            <w:tcW w:w="3015" w:type="dxa"/>
            <w:tcMar>
              <w:top w:w="57" w:type="dxa"/>
              <w:left w:w="57" w:type="dxa"/>
              <w:bottom w:w="57" w:type="dxa"/>
              <w:right w:w="57" w:type="dxa"/>
            </w:tcMar>
            <w:vAlign w:val="center"/>
          </w:tcPr>
          <w:p w14:paraId="7E5EE70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落实“四个最严”要求，严格执行药品法律法规规章和标准。2.加强日常监管，通过检查、检验、监测等手段督促医疗机构配制制剂持续合规经营，依法查处违法违规行为。3.及时向社会公开许可信息，加强社会监督。</w:t>
            </w:r>
          </w:p>
        </w:tc>
        <w:tc>
          <w:tcPr>
            <w:tcW w:w="774" w:type="dxa"/>
            <w:tcMar>
              <w:top w:w="57" w:type="dxa"/>
              <w:left w:w="57" w:type="dxa"/>
              <w:bottom w:w="57" w:type="dxa"/>
              <w:right w:w="57" w:type="dxa"/>
            </w:tcMar>
            <w:vAlign w:val="center"/>
          </w:tcPr>
          <w:p w14:paraId="3B0AA394">
            <w:pPr>
              <w:spacing w:line="280" w:lineRule="exact"/>
              <w:rPr>
                <w:rFonts w:hint="eastAsia" w:ascii="Times New Roman" w:hAnsi="Times New Roman" w:eastAsia="方正书宋_GBK" w:cs="方正书宋_GBK"/>
                <w:color w:val="000000"/>
                <w:sz w:val="20"/>
                <w:szCs w:val="20"/>
              </w:rPr>
            </w:pPr>
          </w:p>
        </w:tc>
      </w:tr>
      <w:tr w14:paraId="42F66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3E5ADFB9">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513</w:t>
            </w:r>
          </w:p>
        </w:tc>
        <w:tc>
          <w:tcPr>
            <w:tcW w:w="1342" w:type="dxa"/>
            <w:tcMar>
              <w:top w:w="57" w:type="dxa"/>
              <w:left w:w="57" w:type="dxa"/>
              <w:bottom w:w="57" w:type="dxa"/>
              <w:right w:w="57" w:type="dxa"/>
            </w:tcMar>
            <w:vAlign w:val="center"/>
          </w:tcPr>
          <w:p w14:paraId="374F92E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国产药品再注册审批</w:t>
            </w:r>
          </w:p>
        </w:tc>
        <w:tc>
          <w:tcPr>
            <w:tcW w:w="765" w:type="dxa"/>
            <w:tcMar>
              <w:top w:w="57" w:type="dxa"/>
              <w:left w:w="57" w:type="dxa"/>
              <w:bottom w:w="57" w:type="dxa"/>
              <w:right w:w="57" w:type="dxa"/>
            </w:tcMar>
            <w:vAlign w:val="center"/>
          </w:tcPr>
          <w:p w14:paraId="051B9E7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药品再注册批件</w:t>
            </w:r>
          </w:p>
        </w:tc>
        <w:tc>
          <w:tcPr>
            <w:tcW w:w="949" w:type="dxa"/>
            <w:tcMar>
              <w:top w:w="57" w:type="dxa"/>
              <w:left w:w="57" w:type="dxa"/>
              <w:bottom w:w="57" w:type="dxa"/>
              <w:right w:w="57" w:type="dxa"/>
            </w:tcMar>
            <w:vAlign w:val="center"/>
          </w:tcPr>
          <w:p w14:paraId="1A9E31B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省级药监部门</w:t>
            </w:r>
          </w:p>
        </w:tc>
        <w:tc>
          <w:tcPr>
            <w:tcW w:w="1320" w:type="dxa"/>
            <w:tcMar>
              <w:top w:w="57" w:type="dxa"/>
              <w:left w:w="57" w:type="dxa"/>
              <w:bottom w:w="57" w:type="dxa"/>
              <w:right w:w="57" w:type="dxa"/>
            </w:tcMar>
            <w:vAlign w:val="center"/>
          </w:tcPr>
          <w:p w14:paraId="1EF332AC">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《中华人民共和国药品管理法实施条例》</w:t>
            </w:r>
          </w:p>
        </w:tc>
        <w:tc>
          <w:tcPr>
            <w:tcW w:w="507" w:type="dxa"/>
            <w:tcMar>
              <w:top w:w="57" w:type="dxa"/>
              <w:left w:w="57" w:type="dxa"/>
              <w:bottom w:w="57" w:type="dxa"/>
              <w:right w:w="57" w:type="dxa"/>
            </w:tcMar>
            <w:vAlign w:val="center"/>
          </w:tcPr>
          <w:p w14:paraId="5C5CEFE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AA6987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0BDE0AE">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FBF2361">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4315AE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1.实现申请、审批全程网上办理。2.公布审批程序、受理条件和办理标准，公开办理进度。3.整合药品生产经营许可等审批事项中相关联的现场检查，提高审批效率。</w:t>
            </w:r>
          </w:p>
        </w:tc>
        <w:tc>
          <w:tcPr>
            <w:tcW w:w="3015" w:type="dxa"/>
            <w:tcMar>
              <w:top w:w="57" w:type="dxa"/>
              <w:left w:w="57" w:type="dxa"/>
              <w:bottom w:w="57" w:type="dxa"/>
              <w:right w:w="57" w:type="dxa"/>
            </w:tcMar>
            <w:vAlign w:val="center"/>
          </w:tcPr>
          <w:p w14:paraId="2F57CA7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1.按照程序及时公开许可信息。2.加强药品上市后监管，发现问题依法处理。3.推进部门间信息共享应用。</w:t>
            </w:r>
          </w:p>
        </w:tc>
        <w:tc>
          <w:tcPr>
            <w:tcW w:w="774" w:type="dxa"/>
            <w:tcMar>
              <w:top w:w="57" w:type="dxa"/>
              <w:left w:w="57" w:type="dxa"/>
              <w:bottom w:w="57" w:type="dxa"/>
              <w:right w:w="57" w:type="dxa"/>
            </w:tcMar>
            <w:vAlign w:val="center"/>
          </w:tcPr>
          <w:p w14:paraId="7787CC21">
            <w:pPr>
              <w:spacing w:line="280" w:lineRule="exact"/>
              <w:rPr>
                <w:rFonts w:hint="eastAsia" w:ascii="Times New Roman" w:hAnsi="Times New Roman" w:eastAsia="方正书宋_GBK" w:cs="方正书宋_GBK"/>
                <w:color w:val="000000"/>
                <w:sz w:val="20"/>
                <w:szCs w:val="20"/>
              </w:rPr>
            </w:pPr>
          </w:p>
        </w:tc>
      </w:tr>
      <w:tr w14:paraId="7F132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598D2333">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514</w:t>
            </w:r>
          </w:p>
        </w:tc>
        <w:tc>
          <w:tcPr>
            <w:tcW w:w="1342" w:type="dxa"/>
            <w:tcMar>
              <w:top w:w="57" w:type="dxa"/>
              <w:left w:w="57" w:type="dxa"/>
              <w:bottom w:w="57" w:type="dxa"/>
              <w:right w:w="57" w:type="dxa"/>
            </w:tcMar>
            <w:vAlign w:val="center"/>
          </w:tcPr>
          <w:p w14:paraId="234D89D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药品批发企业许可</w:t>
            </w:r>
          </w:p>
        </w:tc>
        <w:tc>
          <w:tcPr>
            <w:tcW w:w="765" w:type="dxa"/>
            <w:tcMar>
              <w:top w:w="57" w:type="dxa"/>
              <w:left w:w="57" w:type="dxa"/>
              <w:bottom w:w="57" w:type="dxa"/>
              <w:right w:w="57" w:type="dxa"/>
            </w:tcMar>
            <w:vAlign w:val="center"/>
          </w:tcPr>
          <w:p w14:paraId="081257E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药品经营许可证</w:t>
            </w:r>
          </w:p>
        </w:tc>
        <w:tc>
          <w:tcPr>
            <w:tcW w:w="949" w:type="dxa"/>
            <w:tcMar>
              <w:top w:w="57" w:type="dxa"/>
              <w:left w:w="57" w:type="dxa"/>
              <w:bottom w:w="57" w:type="dxa"/>
              <w:right w:w="57" w:type="dxa"/>
            </w:tcMar>
            <w:vAlign w:val="center"/>
          </w:tcPr>
          <w:p w14:paraId="3DDC663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省级药监部门</w:t>
            </w:r>
          </w:p>
        </w:tc>
        <w:tc>
          <w:tcPr>
            <w:tcW w:w="1320" w:type="dxa"/>
            <w:tcMar>
              <w:top w:w="57" w:type="dxa"/>
              <w:left w:w="57" w:type="dxa"/>
              <w:bottom w:w="57" w:type="dxa"/>
              <w:right w:w="57" w:type="dxa"/>
            </w:tcMar>
            <w:vAlign w:val="center"/>
          </w:tcPr>
          <w:p w14:paraId="0C4D75D5">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《中华人民共和国药品管理法》</w:t>
            </w:r>
          </w:p>
        </w:tc>
        <w:tc>
          <w:tcPr>
            <w:tcW w:w="507" w:type="dxa"/>
            <w:tcMar>
              <w:top w:w="57" w:type="dxa"/>
              <w:left w:w="57" w:type="dxa"/>
              <w:bottom w:w="57" w:type="dxa"/>
              <w:right w:w="57" w:type="dxa"/>
            </w:tcMar>
            <w:vAlign w:val="center"/>
          </w:tcPr>
          <w:p w14:paraId="3EDE39A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BE4304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EC9B3C8">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563783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DEB3C8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不再要求申请人提供营业执照等材料。</w:t>
            </w:r>
          </w:p>
        </w:tc>
        <w:tc>
          <w:tcPr>
            <w:tcW w:w="3015" w:type="dxa"/>
            <w:tcMar>
              <w:top w:w="57" w:type="dxa"/>
              <w:left w:w="57" w:type="dxa"/>
              <w:bottom w:w="57" w:type="dxa"/>
              <w:right w:w="57" w:type="dxa"/>
            </w:tcMar>
            <w:vAlign w:val="center"/>
          </w:tcPr>
          <w:p w14:paraId="5C8FEBC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1.落实“四个最严”要求，制定年度监管计划，突出监管重点，强化风险控制。2.通过日常监管督促企业不断完善、改进质量管理体系，持续合法合规经营。3.对违法违规行为，依法严厉查处并公开曝光。</w:t>
            </w:r>
          </w:p>
        </w:tc>
        <w:tc>
          <w:tcPr>
            <w:tcW w:w="774" w:type="dxa"/>
            <w:tcMar>
              <w:top w:w="57" w:type="dxa"/>
              <w:left w:w="57" w:type="dxa"/>
              <w:bottom w:w="57" w:type="dxa"/>
              <w:right w:w="57" w:type="dxa"/>
            </w:tcMar>
            <w:vAlign w:val="center"/>
          </w:tcPr>
          <w:p w14:paraId="3FF4044A">
            <w:pPr>
              <w:spacing w:line="280" w:lineRule="exact"/>
              <w:rPr>
                <w:rFonts w:hint="eastAsia" w:ascii="Times New Roman" w:hAnsi="Times New Roman" w:eastAsia="方正书宋_GBK" w:cs="方正书宋_GBK"/>
                <w:color w:val="000000"/>
                <w:sz w:val="20"/>
                <w:szCs w:val="20"/>
              </w:rPr>
            </w:pPr>
          </w:p>
        </w:tc>
      </w:tr>
      <w:tr w14:paraId="345B2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864" w:hRule="atLeast"/>
        </w:trPr>
        <w:tc>
          <w:tcPr>
            <w:tcW w:w="421" w:type="dxa"/>
            <w:tcMar>
              <w:top w:w="57" w:type="dxa"/>
              <w:left w:w="57" w:type="dxa"/>
              <w:bottom w:w="57" w:type="dxa"/>
              <w:right w:w="57" w:type="dxa"/>
            </w:tcMar>
            <w:vAlign w:val="center"/>
          </w:tcPr>
          <w:p w14:paraId="20CD29B0">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515</w:t>
            </w:r>
          </w:p>
        </w:tc>
        <w:tc>
          <w:tcPr>
            <w:tcW w:w="1342" w:type="dxa"/>
            <w:tcMar>
              <w:top w:w="57" w:type="dxa"/>
              <w:left w:w="57" w:type="dxa"/>
              <w:bottom w:w="57" w:type="dxa"/>
              <w:right w:w="57" w:type="dxa"/>
            </w:tcMar>
            <w:vAlign w:val="center"/>
          </w:tcPr>
          <w:p w14:paraId="0B0DAC5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药品零售企业许可</w:t>
            </w:r>
          </w:p>
        </w:tc>
        <w:tc>
          <w:tcPr>
            <w:tcW w:w="765" w:type="dxa"/>
            <w:tcMar>
              <w:top w:w="57" w:type="dxa"/>
              <w:left w:w="57" w:type="dxa"/>
              <w:bottom w:w="57" w:type="dxa"/>
              <w:right w:w="57" w:type="dxa"/>
            </w:tcMar>
            <w:vAlign w:val="center"/>
          </w:tcPr>
          <w:p w14:paraId="569768C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药品经营许可证</w:t>
            </w:r>
          </w:p>
        </w:tc>
        <w:tc>
          <w:tcPr>
            <w:tcW w:w="949" w:type="dxa"/>
            <w:tcMar>
              <w:top w:w="57" w:type="dxa"/>
              <w:left w:w="57" w:type="dxa"/>
              <w:bottom w:w="57" w:type="dxa"/>
              <w:right w:w="57" w:type="dxa"/>
            </w:tcMar>
            <w:vAlign w:val="center"/>
          </w:tcPr>
          <w:p w14:paraId="3AD0DEE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设区的市、县级药监部门</w:t>
            </w:r>
          </w:p>
        </w:tc>
        <w:tc>
          <w:tcPr>
            <w:tcW w:w="1320" w:type="dxa"/>
            <w:tcMar>
              <w:top w:w="57" w:type="dxa"/>
              <w:left w:w="57" w:type="dxa"/>
              <w:bottom w:w="57" w:type="dxa"/>
              <w:right w:w="57" w:type="dxa"/>
            </w:tcMar>
            <w:vAlign w:val="center"/>
          </w:tcPr>
          <w:p w14:paraId="3913F19D">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《中华人民共和国药品管理法》</w:t>
            </w:r>
          </w:p>
        </w:tc>
        <w:tc>
          <w:tcPr>
            <w:tcW w:w="507" w:type="dxa"/>
            <w:tcMar>
              <w:top w:w="57" w:type="dxa"/>
              <w:left w:w="57" w:type="dxa"/>
              <w:bottom w:w="57" w:type="dxa"/>
              <w:right w:w="57" w:type="dxa"/>
            </w:tcMar>
            <w:vAlign w:val="center"/>
          </w:tcPr>
          <w:p w14:paraId="43F860D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EAA997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AD2A34A">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C959554">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3741FD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不再要求申请人提供营业执照等材料。</w:t>
            </w:r>
          </w:p>
        </w:tc>
        <w:tc>
          <w:tcPr>
            <w:tcW w:w="3015" w:type="dxa"/>
            <w:tcMar>
              <w:top w:w="57" w:type="dxa"/>
              <w:left w:w="57" w:type="dxa"/>
              <w:bottom w:w="57" w:type="dxa"/>
              <w:right w:w="57" w:type="dxa"/>
            </w:tcMar>
            <w:vAlign w:val="center"/>
          </w:tcPr>
          <w:p w14:paraId="34D056B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1.落实“四个最严”要求，制定年度监管计划，突出监管重点，强化风险控制。2.通过日常监管督促企业不断完善、改进质量管理体系，持续合法合规经营。3.对违法违规行为，依法严厉查处并公开曝光。</w:t>
            </w:r>
          </w:p>
        </w:tc>
        <w:tc>
          <w:tcPr>
            <w:tcW w:w="774" w:type="dxa"/>
            <w:tcMar>
              <w:top w:w="57" w:type="dxa"/>
              <w:left w:w="57" w:type="dxa"/>
              <w:bottom w:w="57" w:type="dxa"/>
              <w:right w:w="57" w:type="dxa"/>
            </w:tcMar>
            <w:vAlign w:val="center"/>
          </w:tcPr>
          <w:p w14:paraId="4ECC68D1">
            <w:pPr>
              <w:spacing w:line="280" w:lineRule="exact"/>
              <w:rPr>
                <w:rFonts w:hint="eastAsia" w:ascii="Times New Roman" w:hAnsi="Times New Roman" w:eastAsia="方正书宋_GBK" w:cs="方正书宋_GBK"/>
                <w:color w:val="000000"/>
                <w:sz w:val="20"/>
                <w:szCs w:val="20"/>
              </w:rPr>
            </w:pPr>
          </w:p>
        </w:tc>
      </w:tr>
      <w:tr w14:paraId="3DDFF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74" w:hRule="atLeast"/>
        </w:trPr>
        <w:tc>
          <w:tcPr>
            <w:tcW w:w="421" w:type="dxa"/>
            <w:tcMar>
              <w:top w:w="57" w:type="dxa"/>
              <w:left w:w="57" w:type="dxa"/>
              <w:bottom w:w="57" w:type="dxa"/>
              <w:right w:w="57" w:type="dxa"/>
            </w:tcMar>
            <w:vAlign w:val="center"/>
          </w:tcPr>
          <w:p w14:paraId="5C6FBC66">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516</w:t>
            </w:r>
          </w:p>
        </w:tc>
        <w:tc>
          <w:tcPr>
            <w:tcW w:w="1342" w:type="dxa"/>
            <w:tcMar>
              <w:top w:w="57" w:type="dxa"/>
              <w:left w:w="57" w:type="dxa"/>
              <w:bottom w:w="57" w:type="dxa"/>
              <w:right w:w="57" w:type="dxa"/>
            </w:tcMar>
            <w:vAlign w:val="center"/>
          </w:tcPr>
          <w:p w14:paraId="46C8529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放射性药品生产企业审批</w:t>
            </w:r>
          </w:p>
        </w:tc>
        <w:tc>
          <w:tcPr>
            <w:tcW w:w="765" w:type="dxa"/>
            <w:tcMar>
              <w:top w:w="57" w:type="dxa"/>
              <w:left w:w="57" w:type="dxa"/>
              <w:bottom w:w="57" w:type="dxa"/>
              <w:right w:w="57" w:type="dxa"/>
            </w:tcMar>
            <w:vAlign w:val="center"/>
          </w:tcPr>
          <w:p w14:paraId="5CAC4A3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放射性药品生产企业许可证</w:t>
            </w:r>
          </w:p>
        </w:tc>
        <w:tc>
          <w:tcPr>
            <w:tcW w:w="949" w:type="dxa"/>
            <w:tcMar>
              <w:top w:w="57" w:type="dxa"/>
              <w:left w:w="57" w:type="dxa"/>
              <w:bottom w:w="57" w:type="dxa"/>
              <w:right w:w="57" w:type="dxa"/>
            </w:tcMar>
            <w:vAlign w:val="center"/>
          </w:tcPr>
          <w:p w14:paraId="0D1A598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国家药监局会同国防科工局</w:t>
            </w:r>
          </w:p>
        </w:tc>
        <w:tc>
          <w:tcPr>
            <w:tcW w:w="1320" w:type="dxa"/>
            <w:tcMar>
              <w:top w:w="57" w:type="dxa"/>
              <w:left w:w="57" w:type="dxa"/>
              <w:bottom w:w="57" w:type="dxa"/>
              <w:right w:w="57" w:type="dxa"/>
            </w:tcMar>
            <w:vAlign w:val="center"/>
          </w:tcPr>
          <w:p w14:paraId="371D760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《放射性药品管理办法》</w:t>
            </w:r>
          </w:p>
        </w:tc>
        <w:tc>
          <w:tcPr>
            <w:tcW w:w="507" w:type="dxa"/>
            <w:tcMar>
              <w:top w:w="57" w:type="dxa"/>
              <w:left w:w="57" w:type="dxa"/>
              <w:bottom w:w="57" w:type="dxa"/>
              <w:right w:w="57" w:type="dxa"/>
            </w:tcMar>
            <w:vAlign w:val="center"/>
          </w:tcPr>
          <w:p w14:paraId="4CA3861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37289A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A988AF3">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DD24B42">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B2B70A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暂时调整适用《放射性药品管理办法》关于“放射性药品生产企业审批”的规定，将放射性药品生产企业审批权限由国家药监局和国家国防科工局下放至省级药监部门和省级国防科技工业部门。</w:t>
            </w:r>
          </w:p>
        </w:tc>
        <w:tc>
          <w:tcPr>
            <w:tcW w:w="3015" w:type="dxa"/>
            <w:tcMar>
              <w:top w:w="57" w:type="dxa"/>
              <w:left w:w="57" w:type="dxa"/>
              <w:bottom w:w="57" w:type="dxa"/>
              <w:right w:w="57" w:type="dxa"/>
            </w:tcMar>
            <w:vAlign w:val="center"/>
          </w:tcPr>
          <w:p w14:paraId="7793708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严格执行有关法律法规和规章，对放射性药品生产企业加强监管。2.实施重点监管，发现违法违规行为的要依法严查重处。3.完善药监、国防科工、生态环境等部门间的协调配合机制，及时共享放射性药品生产企业信息。4.及时向社会公开许可证有关信息，加强社会监督。</w:t>
            </w:r>
          </w:p>
        </w:tc>
        <w:tc>
          <w:tcPr>
            <w:tcW w:w="774" w:type="dxa"/>
            <w:tcMar>
              <w:top w:w="57" w:type="dxa"/>
              <w:left w:w="57" w:type="dxa"/>
              <w:bottom w:w="57" w:type="dxa"/>
              <w:right w:w="57" w:type="dxa"/>
            </w:tcMar>
            <w:vAlign w:val="center"/>
          </w:tcPr>
          <w:p w14:paraId="254DD5B0">
            <w:pPr>
              <w:spacing w:line="280" w:lineRule="exact"/>
              <w:rPr>
                <w:rFonts w:hint="eastAsia" w:ascii="Times New Roman" w:hAnsi="Times New Roman" w:eastAsia="方正书宋_GBK" w:cs="方正书宋_GBK"/>
                <w:color w:val="000000"/>
                <w:sz w:val="20"/>
                <w:szCs w:val="20"/>
              </w:rPr>
            </w:pPr>
          </w:p>
        </w:tc>
      </w:tr>
      <w:tr w14:paraId="44305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3B988642">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517</w:t>
            </w:r>
          </w:p>
        </w:tc>
        <w:tc>
          <w:tcPr>
            <w:tcW w:w="1342" w:type="dxa"/>
            <w:tcMar>
              <w:top w:w="57" w:type="dxa"/>
              <w:left w:w="57" w:type="dxa"/>
              <w:bottom w:w="57" w:type="dxa"/>
              <w:right w:w="57" w:type="dxa"/>
            </w:tcMar>
            <w:vAlign w:val="center"/>
          </w:tcPr>
          <w:p w14:paraId="1AAE1EB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放射性药品经营企业审批</w:t>
            </w:r>
          </w:p>
        </w:tc>
        <w:tc>
          <w:tcPr>
            <w:tcW w:w="765" w:type="dxa"/>
            <w:tcMar>
              <w:top w:w="57" w:type="dxa"/>
              <w:left w:w="57" w:type="dxa"/>
              <w:bottom w:w="57" w:type="dxa"/>
              <w:right w:w="57" w:type="dxa"/>
            </w:tcMar>
            <w:vAlign w:val="center"/>
          </w:tcPr>
          <w:p w14:paraId="1C1D904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放射性药品经营企业许可证</w:t>
            </w:r>
          </w:p>
        </w:tc>
        <w:tc>
          <w:tcPr>
            <w:tcW w:w="949" w:type="dxa"/>
            <w:tcMar>
              <w:top w:w="57" w:type="dxa"/>
              <w:left w:w="57" w:type="dxa"/>
              <w:bottom w:w="57" w:type="dxa"/>
              <w:right w:w="57" w:type="dxa"/>
            </w:tcMar>
            <w:vAlign w:val="center"/>
          </w:tcPr>
          <w:p w14:paraId="0009B87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国家药监局会同国防科工局</w:t>
            </w:r>
          </w:p>
        </w:tc>
        <w:tc>
          <w:tcPr>
            <w:tcW w:w="1320" w:type="dxa"/>
            <w:tcMar>
              <w:top w:w="57" w:type="dxa"/>
              <w:left w:w="57" w:type="dxa"/>
              <w:bottom w:w="57" w:type="dxa"/>
              <w:right w:w="57" w:type="dxa"/>
            </w:tcMar>
            <w:vAlign w:val="center"/>
          </w:tcPr>
          <w:p w14:paraId="5979BCED">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《放射性药品管理办法》</w:t>
            </w:r>
          </w:p>
        </w:tc>
        <w:tc>
          <w:tcPr>
            <w:tcW w:w="507" w:type="dxa"/>
            <w:tcMar>
              <w:top w:w="57" w:type="dxa"/>
              <w:left w:w="57" w:type="dxa"/>
              <w:bottom w:w="57" w:type="dxa"/>
              <w:right w:w="57" w:type="dxa"/>
            </w:tcMar>
            <w:vAlign w:val="center"/>
          </w:tcPr>
          <w:p w14:paraId="6EAB62A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116881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092F9CD">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35E8B63">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AD20E4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暂时调整适用《放射性药品管理办法》关于“放射性药品经营企业审批”的规定，将放射性药品经营企业审批权限由国家药监局和国家国防科工局下放至省级药监部门和省级国防科技工业部门。</w:t>
            </w:r>
          </w:p>
        </w:tc>
        <w:tc>
          <w:tcPr>
            <w:tcW w:w="3015" w:type="dxa"/>
            <w:tcMar>
              <w:top w:w="57" w:type="dxa"/>
              <w:left w:w="57" w:type="dxa"/>
              <w:bottom w:w="57" w:type="dxa"/>
              <w:right w:w="57" w:type="dxa"/>
            </w:tcMar>
            <w:vAlign w:val="center"/>
          </w:tcPr>
          <w:p w14:paraId="3C994CE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严格执行有关法律法规和规章，对放射性药品经营企业加强监管。2.实施重点监管，发现违法违规行为的要依法严查重处。3.完善药监、国防科工、生态环境等部门间的协调配合机制，及时共享放射性药品经营企业信息。4.及时向社会公开许可证有关信息，加强社会监督。</w:t>
            </w:r>
          </w:p>
        </w:tc>
        <w:tc>
          <w:tcPr>
            <w:tcW w:w="774" w:type="dxa"/>
            <w:tcMar>
              <w:top w:w="57" w:type="dxa"/>
              <w:left w:w="57" w:type="dxa"/>
              <w:bottom w:w="57" w:type="dxa"/>
              <w:right w:w="57" w:type="dxa"/>
            </w:tcMar>
            <w:vAlign w:val="center"/>
          </w:tcPr>
          <w:p w14:paraId="62ECEAFA">
            <w:pPr>
              <w:spacing w:line="280" w:lineRule="exact"/>
              <w:rPr>
                <w:rFonts w:hint="eastAsia" w:ascii="Times New Roman" w:hAnsi="Times New Roman" w:eastAsia="方正书宋_GBK" w:cs="方正书宋_GBK"/>
                <w:color w:val="000000"/>
                <w:sz w:val="20"/>
                <w:szCs w:val="20"/>
              </w:rPr>
            </w:pPr>
          </w:p>
        </w:tc>
      </w:tr>
      <w:tr w14:paraId="5B251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44" w:hRule="atLeast"/>
        </w:trPr>
        <w:tc>
          <w:tcPr>
            <w:tcW w:w="421" w:type="dxa"/>
            <w:tcMar>
              <w:top w:w="57" w:type="dxa"/>
              <w:left w:w="57" w:type="dxa"/>
              <w:bottom w:w="57" w:type="dxa"/>
              <w:right w:w="57" w:type="dxa"/>
            </w:tcMar>
            <w:vAlign w:val="center"/>
          </w:tcPr>
          <w:p w14:paraId="2EDAF8B9">
            <w:pPr>
              <w:widowControl/>
              <w:adjustRightInd w:val="0"/>
              <w:snapToGrid w:val="0"/>
              <w:spacing w:line="30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518</w:t>
            </w:r>
          </w:p>
        </w:tc>
        <w:tc>
          <w:tcPr>
            <w:tcW w:w="1342" w:type="dxa"/>
            <w:tcMar>
              <w:top w:w="57" w:type="dxa"/>
              <w:left w:w="57" w:type="dxa"/>
              <w:bottom w:w="57" w:type="dxa"/>
              <w:right w:w="57" w:type="dxa"/>
            </w:tcMar>
            <w:vAlign w:val="center"/>
          </w:tcPr>
          <w:p w14:paraId="2DD3C177">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医疗机构使用放射性药品（三、四类）许可</w:t>
            </w:r>
          </w:p>
        </w:tc>
        <w:tc>
          <w:tcPr>
            <w:tcW w:w="765" w:type="dxa"/>
            <w:tcMar>
              <w:top w:w="57" w:type="dxa"/>
              <w:left w:w="57" w:type="dxa"/>
              <w:bottom w:w="57" w:type="dxa"/>
              <w:right w:w="57" w:type="dxa"/>
            </w:tcMar>
            <w:vAlign w:val="center"/>
          </w:tcPr>
          <w:p w14:paraId="3E058467">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放射性药品使用许可证</w:t>
            </w:r>
          </w:p>
        </w:tc>
        <w:tc>
          <w:tcPr>
            <w:tcW w:w="949" w:type="dxa"/>
            <w:tcMar>
              <w:top w:w="57" w:type="dxa"/>
              <w:left w:w="57" w:type="dxa"/>
              <w:bottom w:w="57" w:type="dxa"/>
              <w:right w:w="57" w:type="dxa"/>
            </w:tcMar>
            <w:vAlign w:val="center"/>
          </w:tcPr>
          <w:p w14:paraId="6D1D89DF">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省级药监部门</w:t>
            </w:r>
          </w:p>
        </w:tc>
        <w:tc>
          <w:tcPr>
            <w:tcW w:w="1320" w:type="dxa"/>
            <w:tcMar>
              <w:top w:w="57" w:type="dxa"/>
              <w:left w:w="57" w:type="dxa"/>
              <w:bottom w:w="57" w:type="dxa"/>
              <w:right w:w="57" w:type="dxa"/>
            </w:tcMar>
            <w:vAlign w:val="center"/>
          </w:tcPr>
          <w:p w14:paraId="67BDF56B">
            <w:pPr>
              <w:widowControl/>
              <w:spacing w:line="30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《放射性药品管理办法》</w:t>
            </w:r>
          </w:p>
        </w:tc>
        <w:tc>
          <w:tcPr>
            <w:tcW w:w="507" w:type="dxa"/>
            <w:tcMar>
              <w:top w:w="57" w:type="dxa"/>
              <w:left w:w="57" w:type="dxa"/>
              <w:bottom w:w="57" w:type="dxa"/>
              <w:right w:w="57" w:type="dxa"/>
            </w:tcMar>
            <w:vAlign w:val="center"/>
          </w:tcPr>
          <w:p w14:paraId="0BDCA9C3">
            <w:pPr>
              <w:spacing w:line="30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7987942">
            <w:pPr>
              <w:spacing w:line="30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5804845">
            <w:pPr>
              <w:spacing w:line="30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5EB9FC6">
            <w:pPr>
              <w:widowControl/>
              <w:spacing w:line="30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2D3A50B">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不再要求申请人提供人员资历证明等材料。</w:t>
            </w:r>
          </w:p>
        </w:tc>
        <w:tc>
          <w:tcPr>
            <w:tcW w:w="3015" w:type="dxa"/>
            <w:tcMar>
              <w:top w:w="57" w:type="dxa"/>
              <w:left w:w="57" w:type="dxa"/>
              <w:bottom w:w="57" w:type="dxa"/>
              <w:right w:w="57" w:type="dxa"/>
            </w:tcMar>
            <w:vAlign w:val="center"/>
          </w:tcPr>
          <w:p w14:paraId="03DE8DE6">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严格执行有关法律法规和规章，对医疗机构使用放射性药品加强监管。2.完善药监、卫生健康、生态环境等部门间的协调配合机制，及时共享医疗机构使用放射性药品信息。3.实施重点监管，发现违法违规行为的要依法严查重处。4.及时向社会公开许可信息，加强社会监督。</w:t>
            </w:r>
          </w:p>
        </w:tc>
        <w:tc>
          <w:tcPr>
            <w:tcW w:w="774" w:type="dxa"/>
            <w:tcMar>
              <w:top w:w="57" w:type="dxa"/>
              <w:left w:w="57" w:type="dxa"/>
              <w:bottom w:w="57" w:type="dxa"/>
              <w:right w:w="57" w:type="dxa"/>
            </w:tcMar>
            <w:vAlign w:val="center"/>
          </w:tcPr>
          <w:p w14:paraId="48BE1E52">
            <w:pPr>
              <w:spacing w:line="300" w:lineRule="exact"/>
              <w:rPr>
                <w:rFonts w:hint="eastAsia" w:ascii="Times New Roman" w:hAnsi="Times New Roman" w:eastAsia="方正书宋_GBK" w:cs="方正书宋_GBK"/>
                <w:color w:val="000000"/>
                <w:sz w:val="20"/>
                <w:szCs w:val="20"/>
              </w:rPr>
            </w:pPr>
          </w:p>
        </w:tc>
      </w:tr>
      <w:tr w14:paraId="7C5A9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94" w:hRule="atLeast"/>
        </w:trPr>
        <w:tc>
          <w:tcPr>
            <w:tcW w:w="421" w:type="dxa"/>
            <w:tcMar>
              <w:top w:w="57" w:type="dxa"/>
              <w:left w:w="57" w:type="dxa"/>
              <w:bottom w:w="57" w:type="dxa"/>
              <w:right w:w="57" w:type="dxa"/>
            </w:tcMar>
            <w:vAlign w:val="center"/>
          </w:tcPr>
          <w:p w14:paraId="116F11D2">
            <w:pPr>
              <w:widowControl/>
              <w:adjustRightInd w:val="0"/>
              <w:snapToGrid w:val="0"/>
              <w:spacing w:line="30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519</w:t>
            </w:r>
          </w:p>
        </w:tc>
        <w:tc>
          <w:tcPr>
            <w:tcW w:w="1342" w:type="dxa"/>
            <w:tcMar>
              <w:top w:w="57" w:type="dxa"/>
              <w:left w:w="57" w:type="dxa"/>
              <w:bottom w:w="57" w:type="dxa"/>
              <w:right w:w="57" w:type="dxa"/>
            </w:tcMar>
            <w:vAlign w:val="center"/>
          </w:tcPr>
          <w:p w14:paraId="1CB72439">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生产第一类中的药品类易制毒化学品审批</w:t>
            </w:r>
          </w:p>
        </w:tc>
        <w:tc>
          <w:tcPr>
            <w:tcW w:w="765" w:type="dxa"/>
            <w:tcMar>
              <w:top w:w="57" w:type="dxa"/>
              <w:left w:w="57" w:type="dxa"/>
              <w:bottom w:w="57" w:type="dxa"/>
              <w:right w:w="57" w:type="dxa"/>
            </w:tcMar>
            <w:vAlign w:val="center"/>
          </w:tcPr>
          <w:p w14:paraId="1F923B56">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药品类易制毒化学品生产许可批件</w:t>
            </w:r>
          </w:p>
        </w:tc>
        <w:tc>
          <w:tcPr>
            <w:tcW w:w="949" w:type="dxa"/>
            <w:tcMar>
              <w:top w:w="57" w:type="dxa"/>
              <w:left w:w="57" w:type="dxa"/>
              <w:bottom w:w="57" w:type="dxa"/>
              <w:right w:w="57" w:type="dxa"/>
            </w:tcMar>
            <w:vAlign w:val="center"/>
          </w:tcPr>
          <w:p w14:paraId="1D54AF50">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省级药监部门</w:t>
            </w:r>
          </w:p>
        </w:tc>
        <w:tc>
          <w:tcPr>
            <w:tcW w:w="1320" w:type="dxa"/>
            <w:tcMar>
              <w:top w:w="57" w:type="dxa"/>
              <w:left w:w="57" w:type="dxa"/>
              <w:bottom w:w="57" w:type="dxa"/>
              <w:right w:w="57" w:type="dxa"/>
            </w:tcMar>
            <w:vAlign w:val="center"/>
          </w:tcPr>
          <w:p w14:paraId="6B7BA887">
            <w:pPr>
              <w:widowControl/>
              <w:spacing w:line="30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《易制毒化学品管理条例》</w:t>
            </w:r>
          </w:p>
        </w:tc>
        <w:tc>
          <w:tcPr>
            <w:tcW w:w="507" w:type="dxa"/>
            <w:tcMar>
              <w:top w:w="57" w:type="dxa"/>
              <w:left w:w="57" w:type="dxa"/>
              <w:bottom w:w="57" w:type="dxa"/>
              <w:right w:w="57" w:type="dxa"/>
            </w:tcMar>
            <w:vAlign w:val="center"/>
          </w:tcPr>
          <w:p w14:paraId="59A66142">
            <w:pPr>
              <w:spacing w:line="30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F3DA141">
            <w:pPr>
              <w:spacing w:line="30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EAC754F">
            <w:pPr>
              <w:spacing w:line="30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B4DBC54">
            <w:pPr>
              <w:widowControl/>
              <w:spacing w:line="30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0F1F331">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不再要求申请人提供药品生产许可证、药品生产质量管理规范（GMP）证书等材料。</w:t>
            </w:r>
          </w:p>
        </w:tc>
        <w:tc>
          <w:tcPr>
            <w:tcW w:w="3015" w:type="dxa"/>
            <w:tcMar>
              <w:top w:w="57" w:type="dxa"/>
              <w:left w:w="57" w:type="dxa"/>
              <w:bottom w:w="57" w:type="dxa"/>
              <w:right w:w="57" w:type="dxa"/>
            </w:tcMar>
            <w:vAlign w:val="center"/>
          </w:tcPr>
          <w:p w14:paraId="2773AE7E">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1.严格执行有关法律法规和规章，对特殊药品生产、经营企业加强监管。2.实施重点监管，发现违法违规行为的要依法严查重处。3.及时向社会公开许可信息，加强社会监督。</w:t>
            </w:r>
          </w:p>
        </w:tc>
        <w:tc>
          <w:tcPr>
            <w:tcW w:w="774" w:type="dxa"/>
            <w:tcMar>
              <w:top w:w="57" w:type="dxa"/>
              <w:left w:w="57" w:type="dxa"/>
              <w:bottom w:w="57" w:type="dxa"/>
              <w:right w:w="57" w:type="dxa"/>
            </w:tcMar>
            <w:vAlign w:val="center"/>
          </w:tcPr>
          <w:p w14:paraId="5B1F8BDA">
            <w:pPr>
              <w:spacing w:line="300" w:lineRule="exact"/>
              <w:rPr>
                <w:rFonts w:hint="eastAsia" w:ascii="Times New Roman" w:hAnsi="Times New Roman" w:eastAsia="方正书宋_GBK" w:cs="方正书宋_GBK"/>
                <w:color w:val="000000"/>
                <w:sz w:val="20"/>
                <w:szCs w:val="20"/>
              </w:rPr>
            </w:pPr>
          </w:p>
        </w:tc>
      </w:tr>
      <w:tr w14:paraId="23594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6BE627C3">
            <w:pPr>
              <w:widowControl/>
              <w:adjustRightInd w:val="0"/>
              <w:snapToGrid w:val="0"/>
              <w:spacing w:line="30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520</w:t>
            </w:r>
          </w:p>
        </w:tc>
        <w:tc>
          <w:tcPr>
            <w:tcW w:w="1342" w:type="dxa"/>
            <w:tcMar>
              <w:top w:w="57" w:type="dxa"/>
              <w:left w:w="57" w:type="dxa"/>
              <w:bottom w:w="57" w:type="dxa"/>
              <w:right w:w="57" w:type="dxa"/>
            </w:tcMar>
            <w:vAlign w:val="center"/>
          </w:tcPr>
          <w:p w14:paraId="7B3766FA">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经营第一类中的药品类易制毒化学品审批</w:t>
            </w:r>
          </w:p>
        </w:tc>
        <w:tc>
          <w:tcPr>
            <w:tcW w:w="765" w:type="dxa"/>
            <w:tcMar>
              <w:top w:w="57" w:type="dxa"/>
              <w:left w:w="57" w:type="dxa"/>
              <w:bottom w:w="57" w:type="dxa"/>
              <w:right w:w="57" w:type="dxa"/>
            </w:tcMar>
            <w:vAlign w:val="center"/>
          </w:tcPr>
          <w:p w14:paraId="3C623F1C">
            <w:pPr>
              <w:widowControl/>
              <w:spacing w:line="25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在药品经营许可证经营范围中标注“药品类易制毒化学</w:t>
            </w:r>
            <w:r>
              <w:rPr>
                <w:rFonts w:hint="eastAsia" w:ascii="Times New Roman" w:hAnsi="Times New Roman" w:eastAsia="方正书宋_GBK" w:cs="方正书宋_GBK"/>
                <w:color w:val="000000"/>
                <w:spacing w:val="-11"/>
                <w:kern w:val="0"/>
                <w:sz w:val="20"/>
                <w:szCs w:val="20"/>
                <w:lang w:bidi="ar"/>
              </w:rPr>
              <w:t>品”，括</w:t>
            </w:r>
            <w:r>
              <w:rPr>
                <w:rFonts w:hint="eastAsia" w:ascii="Times New Roman" w:hAnsi="Times New Roman" w:eastAsia="方正书宋_GBK" w:cs="方正书宋_GBK"/>
                <w:color w:val="000000"/>
                <w:kern w:val="0"/>
                <w:sz w:val="20"/>
                <w:szCs w:val="20"/>
                <w:lang w:bidi="ar"/>
              </w:rPr>
              <w:t>号内标注药品类易制毒化学品名称</w:t>
            </w:r>
          </w:p>
        </w:tc>
        <w:tc>
          <w:tcPr>
            <w:tcW w:w="949" w:type="dxa"/>
            <w:tcMar>
              <w:top w:w="57" w:type="dxa"/>
              <w:left w:w="57" w:type="dxa"/>
              <w:bottom w:w="57" w:type="dxa"/>
              <w:right w:w="57" w:type="dxa"/>
            </w:tcMar>
            <w:vAlign w:val="center"/>
          </w:tcPr>
          <w:p w14:paraId="681F6F36">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省级药监部门</w:t>
            </w:r>
          </w:p>
        </w:tc>
        <w:tc>
          <w:tcPr>
            <w:tcW w:w="1320" w:type="dxa"/>
            <w:tcMar>
              <w:top w:w="57" w:type="dxa"/>
              <w:left w:w="57" w:type="dxa"/>
              <w:bottom w:w="57" w:type="dxa"/>
              <w:right w:w="57" w:type="dxa"/>
            </w:tcMar>
            <w:vAlign w:val="center"/>
          </w:tcPr>
          <w:p w14:paraId="78FE67BD">
            <w:pPr>
              <w:widowControl/>
              <w:spacing w:line="30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《易制毒化学品管理条例》</w:t>
            </w:r>
          </w:p>
        </w:tc>
        <w:tc>
          <w:tcPr>
            <w:tcW w:w="507" w:type="dxa"/>
            <w:tcMar>
              <w:top w:w="57" w:type="dxa"/>
              <w:left w:w="57" w:type="dxa"/>
              <w:bottom w:w="57" w:type="dxa"/>
              <w:right w:w="57" w:type="dxa"/>
            </w:tcMar>
            <w:vAlign w:val="center"/>
          </w:tcPr>
          <w:p w14:paraId="5F385268">
            <w:pPr>
              <w:spacing w:line="30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93EA8BB">
            <w:pPr>
              <w:spacing w:line="30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9CBA663">
            <w:pPr>
              <w:spacing w:line="30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26E9599">
            <w:pPr>
              <w:widowControl/>
              <w:spacing w:line="30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D7BB9FC">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不再要求申请人提供药品经营许可证、药品经营质量管理规范（GSP）证书等材料。</w:t>
            </w:r>
          </w:p>
        </w:tc>
        <w:tc>
          <w:tcPr>
            <w:tcW w:w="3015" w:type="dxa"/>
            <w:tcMar>
              <w:top w:w="57" w:type="dxa"/>
              <w:left w:w="57" w:type="dxa"/>
              <w:bottom w:w="57" w:type="dxa"/>
              <w:right w:w="57" w:type="dxa"/>
            </w:tcMar>
            <w:vAlign w:val="center"/>
          </w:tcPr>
          <w:p w14:paraId="5B207341">
            <w:pPr>
              <w:widowControl/>
              <w:spacing w:line="30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1.严格执行有关法律法规和规章，对特殊药品生产、经营企业加强监管。2.实施重点监管，发现违法违规行为的要依法严查重处。3.及时向社会公开许可信息，加强社会监督。</w:t>
            </w:r>
          </w:p>
        </w:tc>
        <w:tc>
          <w:tcPr>
            <w:tcW w:w="774" w:type="dxa"/>
            <w:tcMar>
              <w:top w:w="57" w:type="dxa"/>
              <w:left w:w="57" w:type="dxa"/>
              <w:bottom w:w="57" w:type="dxa"/>
              <w:right w:w="57" w:type="dxa"/>
            </w:tcMar>
            <w:vAlign w:val="center"/>
          </w:tcPr>
          <w:p w14:paraId="061EC04B">
            <w:pPr>
              <w:spacing w:line="300" w:lineRule="exact"/>
              <w:rPr>
                <w:rFonts w:hint="eastAsia" w:ascii="Times New Roman" w:hAnsi="Times New Roman" w:eastAsia="方正书宋_GBK" w:cs="方正书宋_GBK"/>
                <w:color w:val="000000"/>
                <w:sz w:val="20"/>
                <w:szCs w:val="20"/>
              </w:rPr>
            </w:pPr>
          </w:p>
        </w:tc>
      </w:tr>
      <w:tr w14:paraId="2651E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172B43F6">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521</w:t>
            </w:r>
          </w:p>
        </w:tc>
        <w:tc>
          <w:tcPr>
            <w:tcW w:w="1342" w:type="dxa"/>
            <w:tcMar>
              <w:top w:w="57" w:type="dxa"/>
              <w:left w:w="57" w:type="dxa"/>
              <w:bottom w:w="57" w:type="dxa"/>
              <w:right w:w="57" w:type="dxa"/>
            </w:tcMar>
            <w:vAlign w:val="center"/>
          </w:tcPr>
          <w:p w14:paraId="2D8FF20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麻醉药品和精神药品生产企业审批</w:t>
            </w:r>
          </w:p>
        </w:tc>
        <w:tc>
          <w:tcPr>
            <w:tcW w:w="765" w:type="dxa"/>
            <w:tcMar>
              <w:top w:w="57" w:type="dxa"/>
              <w:left w:w="57" w:type="dxa"/>
              <w:bottom w:w="57" w:type="dxa"/>
              <w:right w:w="57" w:type="dxa"/>
            </w:tcMar>
            <w:vAlign w:val="center"/>
          </w:tcPr>
          <w:p w14:paraId="769DBBF3">
            <w:pPr>
              <w:widowControl/>
              <w:spacing w:line="25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麻醉药品和精神药品定点生产批件在药品生产许可证正本标注类别，副本上类别后标注药品名称</w:t>
            </w:r>
          </w:p>
        </w:tc>
        <w:tc>
          <w:tcPr>
            <w:tcW w:w="949" w:type="dxa"/>
            <w:tcMar>
              <w:top w:w="57" w:type="dxa"/>
              <w:left w:w="57" w:type="dxa"/>
              <w:bottom w:w="57" w:type="dxa"/>
              <w:right w:w="57" w:type="dxa"/>
            </w:tcMar>
            <w:vAlign w:val="center"/>
          </w:tcPr>
          <w:p w14:paraId="5854A00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省级药监部门</w:t>
            </w:r>
          </w:p>
        </w:tc>
        <w:tc>
          <w:tcPr>
            <w:tcW w:w="1320" w:type="dxa"/>
            <w:tcMar>
              <w:top w:w="57" w:type="dxa"/>
              <w:left w:w="57" w:type="dxa"/>
              <w:bottom w:w="57" w:type="dxa"/>
              <w:right w:w="57" w:type="dxa"/>
            </w:tcMar>
            <w:vAlign w:val="center"/>
          </w:tcPr>
          <w:p w14:paraId="161DA16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《麻醉药品和精神药品管理条例》</w:t>
            </w:r>
          </w:p>
        </w:tc>
        <w:tc>
          <w:tcPr>
            <w:tcW w:w="507" w:type="dxa"/>
            <w:tcMar>
              <w:top w:w="57" w:type="dxa"/>
              <w:left w:w="57" w:type="dxa"/>
              <w:bottom w:w="57" w:type="dxa"/>
              <w:right w:w="57" w:type="dxa"/>
            </w:tcMar>
            <w:vAlign w:val="center"/>
          </w:tcPr>
          <w:p w14:paraId="6182540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D667E0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E1C6B63">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7157727">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AA8ED6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不再要求申请人提供药品生产许可证、药品生产质量管理规范（GMP）证书等材料。</w:t>
            </w:r>
          </w:p>
        </w:tc>
        <w:tc>
          <w:tcPr>
            <w:tcW w:w="3015" w:type="dxa"/>
            <w:tcMar>
              <w:top w:w="57" w:type="dxa"/>
              <w:left w:w="57" w:type="dxa"/>
              <w:bottom w:w="57" w:type="dxa"/>
              <w:right w:w="57" w:type="dxa"/>
            </w:tcMar>
            <w:vAlign w:val="center"/>
          </w:tcPr>
          <w:p w14:paraId="37233CB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1.严格执行有关法律法规和规章，对特殊药品生产、经营企业加强监管。2.实施重点监管，发现违法违规行为的要依法严查重处。3.及时向社会公开许可信息，加强社会监督。</w:t>
            </w:r>
          </w:p>
        </w:tc>
        <w:tc>
          <w:tcPr>
            <w:tcW w:w="774" w:type="dxa"/>
            <w:tcMar>
              <w:top w:w="57" w:type="dxa"/>
              <w:left w:w="57" w:type="dxa"/>
              <w:bottom w:w="57" w:type="dxa"/>
              <w:right w:w="57" w:type="dxa"/>
            </w:tcMar>
            <w:vAlign w:val="center"/>
          </w:tcPr>
          <w:p w14:paraId="002FE9CE">
            <w:pPr>
              <w:spacing w:line="280" w:lineRule="exact"/>
              <w:rPr>
                <w:rFonts w:hint="eastAsia" w:ascii="Times New Roman" w:hAnsi="Times New Roman" w:eastAsia="方正书宋_GBK" w:cs="方正书宋_GBK"/>
                <w:color w:val="000000"/>
                <w:sz w:val="20"/>
                <w:szCs w:val="20"/>
              </w:rPr>
            </w:pPr>
          </w:p>
        </w:tc>
      </w:tr>
      <w:tr w14:paraId="1BFF7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14" w:hRule="atLeast"/>
        </w:trPr>
        <w:tc>
          <w:tcPr>
            <w:tcW w:w="421" w:type="dxa"/>
            <w:tcMar>
              <w:top w:w="57" w:type="dxa"/>
              <w:left w:w="57" w:type="dxa"/>
              <w:bottom w:w="57" w:type="dxa"/>
              <w:right w:w="57" w:type="dxa"/>
            </w:tcMar>
            <w:vAlign w:val="center"/>
          </w:tcPr>
          <w:p w14:paraId="5BA2195A">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522</w:t>
            </w:r>
          </w:p>
        </w:tc>
        <w:tc>
          <w:tcPr>
            <w:tcW w:w="1342" w:type="dxa"/>
            <w:tcMar>
              <w:top w:w="57" w:type="dxa"/>
              <w:left w:w="57" w:type="dxa"/>
              <w:bottom w:w="57" w:type="dxa"/>
              <w:right w:w="57" w:type="dxa"/>
            </w:tcMar>
            <w:vAlign w:val="center"/>
          </w:tcPr>
          <w:p w14:paraId="593466E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麻醉药品和第一类精神药品全国性批发企业审批</w:t>
            </w:r>
          </w:p>
        </w:tc>
        <w:tc>
          <w:tcPr>
            <w:tcW w:w="765" w:type="dxa"/>
            <w:tcMar>
              <w:top w:w="57" w:type="dxa"/>
              <w:left w:w="57" w:type="dxa"/>
              <w:bottom w:w="57" w:type="dxa"/>
              <w:right w:w="57" w:type="dxa"/>
            </w:tcMar>
            <w:vAlign w:val="center"/>
          </w:tcPr>
          <w:p w14:paraId="18BF0192">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批准文件，在药品经营许可证上注明</w:t>
            </w:r>
          </w:p>
        </w:tc>
        <w:tc>
          <w:tcPr>
            <w:tcW w:w="949" w:type="dxa"/>
            <w:tcMar>
              <w:top w:w="57" w:type="dxa"/>
              <w:left w:w="57" w:type="dxa"/>
              <w:bottom w:w="57" w:type="dxa"/>
              <w:right w:w="57" w:type="dxa"/>
            </w:tcMar>
            <w:vAlign w:val="center"/>
          </w:tcPr>
          <w:p w14:paraId="742BCE7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国家药监局</w:t>
            </w:r>
          </w:p>
        </w:tc>
        <w:tc>
          <w:tcPr>
            <w:tcW w:w="1320" w:type="dxa"/>
            <w:tcMar>
              <w:top w:w="57" w:type="dxa"/>
              <w:left w:w="57" w:type="dxa"/>
              <w:bottom w:w="57" w:type="dxa"/>
              <w:right w:w="57" w:type="dxa"/>
            </w:tcMar>
            <w:vAlign w:val="center"/>
          </w:tcPr>
          <w:p w14:paraId="42FFE865">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《麻醉药品和精神药品管理条例》</w:t>
            </w:r>
          </w:p>
        </w:tc>
        <w:tc>
          <w:tcPr>
            <w:tcW w:w="507" w:type="dxa"/>
            <w:tcMar>
              <w:top w:w="57" w:type="dxa"/>
              <w:left w:w="57" w:type="dxa"/>
              <w:bottom w:w="57" w:type="dxa"/>
              <w:right w:w="57" w:type="dxa"/>
            </w:tcMar>
            <w:vAlign w:val="center"/>
          </w:tcPr>
          <w:p w14:paraId="16D47EB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153F98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5A4535B">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508C559">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5877CB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不再要求申请人提供药品经营许可证、药品经营质量管理规范（GSP）证书等材料。</w:t>
            </w:r>
          </w:p>
        </w:tc>
        <w:tc>
          <w:tcPr>
            <w:tcW w:w="3015" w:type="dxa"/>
            <w:tcMar>
              <w:top w:w="57" w:type="dxa"/>
              <w:left w:w="57" w:type="dxa"/>
              <w:bottom w:w="57" w:type="dxa"/>
              <w:right w:w="57" w:type="dxa"/>
            </w:tcMar>
            <w:vAlign w:val="center"/>
          </w:tcPr>
          <w:p w14:paraId="68DAA30C">
            <w:pPr>
              <w:widowControl/>
              <w:spacing w:line="27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1.严格执行有关法律法规和规章，对特殊药品生产、经营企业加强监管。2.实施重点监管，发现违法违规行为的要依法严查重处。3.及时向社会公开许可信息，加强社会监督。</w:t>
            </w:r>
          </w:p>
        </w:tc>
        <w:tc>
          <w:tcPr>
            <w:tcW w:w="774" w:type="dxa"/>
            <w:tcMar>
              <w:top w:w="57" w:type="dxa"/>
              <w:left w:w="57" w:type="dxa"/>
              <w:bottom w:w="57" w:type="dxa"/>
              <w:right w:w="57" w:type="dxa"/>
            </w:tcMar>
            <w:vAlign w:val="center"/>
          </w:tcPr>
          <w:p w14:paraId="4D28A4A5">
            <w:pPr>
              <w:spacing w:line="280" w:lineRule="exact"/>
              <w:rPr>
                <w:rFonts w:hint="eastAsia" w:ascii="Times New Roman" w:hAnsi="Times New Roman" w:eastAsia="方正书宋_GBK" w:cs="方正书宋_GBK"/>
                <w:color w:val="000000"/>
                <w:sz w:val="20"/>
                <w:szCs w:val="20"/>
              </w:rPr>
            </w:pPr>
          </w:p>
        </w:tc>
      </w:tr>
      <w:tr w14:paraId="0D8BE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2DE87EF9">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523</w:t>
            </w:r>
          </w:p>
        </w:tc>
        <w:tc>
          <w:tcPr>
            <w:tcW w:w="1342" w:type="dxa"/>
            <w:tcMar>
              <w:top w:w="57" w:type="dxa"/>
              <w:left w:w="57" w:type="dxa"/>
              <w:bottom w:w="57" w:type="dxa"/>
              <w:right w:w="57" w:type="dxa"/>
            </w:tcMar>
            <w:vAlign w:val="center"/>
          </w:tcPr>
          <w:p w14:paraId="25B22D6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麻醉药品和第一类精神药品区域性批发企业经营审批</w:t>
            </w:r>
          </w:p>
        </w:tc>
        <w:tc>
          <w:tcPr>
            <w:tcW w:w="765" w:type="dxa"/>
            <w:tcMar>
              <w:top w:w="57" w:type="dxa"/>
              <w:left w:w="57" w:type="dxa"/>
              <w:bottom w:w="57" w:type="dxa"/>
              <w:right w:w="57" w:type="dxa"/>
            </w:tcMar>
            <w:vAlign w:val="center"/>
          </w:tcPr>
          <w:p w14:paraId="1CDE56F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在药品经营许可证经营范围中注明</w:t>
            </w:r>
          </w:p>
        </w:tc>
        <w:tc>
          <w:tcPr>
            <w:tcW w:w="949" w:type="dxa"/>
            <w:tcMar>
              <w:top w:w="57" w:type="dxa"/>
              <w:left w:w="57" w:type="dxa"/>
              <w:bottom w:w="57" w:type="dxa"/>
              <w:right w:w="57" w:type="dxa"/>
            </w:tcMar>
            <w:vAlign w:val="center"/>
          </w:tcPr>
          <w:p w14:paraId="2D6177B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省级药监部门</w:t>
            </w:r>
          </w:p>
        </w:tc>
        <w:tc>
          <w:tcPr>
            <w:tcW w:w="1320" w:type="dxa"/>
            <w:tcMar>
              <w:top w:w="57" w:type="dxa"/>
              <w:left w:w="57" w:type="dxa"/>
              <w:bottom w:w="57" w:type="dxa"/>
              <w:right w:w="57" w:type="dxa"/>
            </w:tcMar>
            <w:vAlign w:val="center"/>
          </w:tcPr>
          <w:p w14:paraId="1B8FCD3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《麻醉药品和精神药品管理条例》</w:t>
            </w:r>
          </w:p>
        </w:tc>
        <w:tc>
          <w:tcPr>
            <w:tcW w:w="507" w:type="dxa"/>
            <w:tcMar>
              <w:top w:w="57" w:type="dxa"/>
              <w:left w:w="57" w:type="dxa"/>
              <w:bottom w:w="57" w:type="dxa"/>
              <w:right w:w="57" w:type="dxa"/>
            </w:tcMar>
            <w:vAlign w:val="center"/>
          </w:tcPr>
          <w:p w14:paraId="705CFDD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379B966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74703C3">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BBDAD49">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7D6F35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不再要求申请人提供药品经营许可证、药品经营质量管理规范（GSP）证书等材料。</w:t>
            </w:r>
          </w:p>
        </w:tc>
        <w:tc>
          <w:tcPr>
            <w:tcW w:w="3015" w:type="dxa"/>
            <w:tcMar>
              <w:top w:w="57" w:type="dxa"/>
              <w:left w:w="57" w:type="dxa"/>
              <w:bottom w:w="57" w:type="dxa"/>
              <w:right w:w="57" w:type="dxa"/>
            </w:tcMar>
            <w:vAlign w:val="center"/>
          </w:tcPr>
          <w:p w14:paraId="45A29D5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1.严格执行有关法律法规和规章，对特殊药品生产、经营企业加强监管。2.实施重点监管，发现违法违规行为的要依法严查重处。3.及时向社会公开许可信息，加强社会监督。</w:t>
            </w:r>
          </w:p>
        </w:tc>
        <w:tc>
          <w:tcPr>
            <w:tcW w:w="774" w:type="dxa"/>
            <w:tcMar>
              <w:top w:w="57" w:type="dxa"/>
              <w:left w:w="57" w:type="dxa"/>
              <w:bottom w:w="57" w:type="dxa"/>
              <w:right w:w="57" w:type="dxa"/>
            </w:tcMar>
            <w:vAlign w:val="center"/>
          </w:tcPr>
          <w:p w14:paraId="624B8EC3">
            <w:pPr>
              <w:spacing w:line="280" w:lineRule="exact"/>
              <w:rPr>
                <w:rFonts w:hint="eastAsia" w:ascii="Times New Roman" w:hAnsi="Times New Roman" w:eastAsia="方正书宋_GBK" w:cs="方正书宋_GBK"/>
                <w:color w:val="000000"/>
                <w:sz w:val="20"/>
                <w:szCs w:val="20"/>
              </w:rPr>
            </w:pPr>
          </w:p>
        </w:tc>
      </w:tr>
      <w:tr w14:paraId="39520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43EFAC6A">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524</w:t>
            </w:r>
          </w:p>
        </w:tc>
        <w:tc>
          <w:tcPr>
            <w:tcW w:w="1342" w:type="dxa"/>
            <w:tcMar>
              <w:top w:w="57" w:type="dxa"/>
              <w:left w:w="57" w:type="dxa"/>
              <w:bottom w:w="57" w:type="dxa"/>
              <w:right w:w="57" w:type="dxa"/>
            </w:tcMar>
            <w:vAlign w:val="center"/>
          </w:tcPr>
          <w:p w14:paraId="146368F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麻醉药品和精神药品进出口准许证核发</w:t>
            </w:r>
          </w:p>
        </w:tc>
        <w:tc>
          <w:tcPr>
            <w:tcW w:w="765" w:type="dxa"/>
            <w:tcMar>
              <w:top w:w="57" w:type="dxa"/>
              <w:left w:w="57" w:type="dxa"/>
              <w:bottom w:w="57" w:type="dxa"/>
              <w:right w:w="57" w:type="dxa"/>
            </w:tcMar>
            <w:vAlign w:val="center"/>
          </w:tcPr>
          <w:p w14:paraId="1C60637F">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麻醉药品出口</w:t>
            </w:r>
            <w:r>
              <w:rPr>
                <w:rFonts w:hint="eastAsia" w:ascii="Times New Roman" w:hAnsi="Times New Roman" w:eastAsia="方正书宋_GBK" w:cs="方正书宋_GBK"/>
                <w:color w:val="000000"/>
                <w:spacing w:val="-11"/>
                <w:kern w:val="0"/>
                <w:sz w:val="20"/>
                <w:szCs w:val="20"/>
                <w:lang w:bidi="ar"/>
              </w:rPr>
              <w:t>准许证、</w:t>
            </w:r>
            <w:r>
              <w:rPr>
                <w:rFonts w:hint="eastAsia" w:ascii="Times New Roman" w:hAnsi="Times New Roman" w:eastAsia="方正书宋_GBK" w:cs="方正书宋_GBK"/>
                <w:color w:val="000000"/>
                <w:kern w:val="0"/>
                <w:sz w:val="20"/>
                <w:szCs w:val="20"/>
                <w:lang w:bidi="ar"/>
              </w:rPr>
              <w:t>麻醉药品进口</w:t>
            </w:r>
            <w:r>
              <w:rPr>
                <w:rFonts w:hint="eastAsia" w:ascii="Times New Roman" w:hAnsi="Times New Roman" w:eastAsia="方正书宋_GBK" w:cs="方正书宋_GBK"/>
                <w:color w:val="000000"/>
                <w:spacing w:val="-11"/>
                <w:kern w:val="0"/>
                <w:sz w:val="20"/>
                <w:szCs w:val="20"/>
                <w:lang w:bidi="ar"/>
              </w:rPr>
              <w:t>准许证、</w:t>
            </w:r>
            <w:r>
              <w:rPr>
                <w:rFonts w:hint="eastAsia" w:ascii="Times New Roman" w:hAnsi="Times New Roman" w:eastAsia="方正书宋_GBK" w:cs="方正书宋_GBK"/>
                <w:color w:val="000000"/>
                <w:kern w:val="0"/>
                <w:sz w:val="20"/>
                <w:szCs w:val="20"/>
                <w:lang w:bidi="ar"/>
              </w:rPr>
              <w:t>精神药品出口</w:t>
            </w:r>
            <w:r>
              <w:rPr>
                <w:rFonts w:hint="eastAsia" w:ascii="Times New Roman" w:hAnsi="Times New Roman" w:eastAsia="方正书宋_GBK" w:cs="方正书宋_GBK"/>
                <w:color w:val="000000"/>
                <w:spacing w:val="-11"/>
                <w:kern w:val="0"/>
                <w:sz w:val="20"/>
                <w:szCs w:val="20"/>
                <w:lang w:bidi="ar"/>
              </w:rPr>
              <w:t>准许证、</w:t>
            </w:r>
            <w:r>
              <w:rPr>
                <w:rFonts w:hint="eastAsia" w:ascii="Times New Roman" w:hAnsi="Times New Roman" w:eastAsia="方正书宋_GBK" w:cs="方正书宋_GBK"/>
                <w:color w:val="000000"/>
                <w:kern w:val="0"/>
                <w:sz w:val="20"/>
                <w:szCs w:val="20"/>
                <w:lang w:bidi="ar"/>
              </w:rPr>
              <w:t>精神药品进口准许证</w:t>
            </w:r>
          </w:p>
        </w:tc>
        <w:tc>
          <w:tcPr>
            <w:tcW w:w="949" w:type="dxa"/>
            <w:tcMar>
              <w:top w:w="57" w:type="dxa"/>
              <w:left w:w="57" w:type="dxa"/>
              <w:bottom w:w="57" w:type="dxa"/>
              <w:right w:w="57" w:type="dxa"/>
            </w:tcMar>
            <w:vAlign w:val="center"/>
          </w:tcPr>
          <w:p w14:paraId="3C4D54D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国家药监局</w:t>
            </w:r>
          </w:p>
        </w:tc>
        <w:tc>
          <w:tcPr>
            <w:tcW w:w="1320" w:type="dxa"/>
            <w:tcMar>
              <w:top w:w="57" w:type="dxa"/>
              <w:left w:w="57" w:type="dxa"/>
              <w:bottom w:w="57" w:type="dxa"/>
              <w:right w:w="57" w:type="dxa"/>
            </w:tcMar>
            <w:vAlign w:val="center"/>
          </w:tcPr>
          <w:p w14:paraId="27B902BD">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《中华人民共和国药品管理法》</w:t>
            </w:r>
          </w:p>
        </w:tc>
        <w:tc>
          <w:tcPr>
            <w:tcW w:w="507" w:type="dxa"/>
            <w:tcMar>
              <w:top w:w="57" w:type="dxa"/>
              <w:left w:w="57" w:type="dxa"/>
              <w:bottom w:w="57" w:type="dxa"/>
              <w:right w:w="57" w:type="dxa"/>
            </w:tcMar>
            <w:vAlign w:val="center"/>
          </w:tcPr>
          <w:p w14:paraId="4C70D9DD">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4F98C7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F3C5739">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C43ACD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7D4022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不再要求申请人提供药品生产许可证等材料。</w:t>
            </w:r>
          </w:p>
        </w:tc>
        <w:tc>
          <w:tcPr>
            <w:tcW w:w="3015" w:type="dxa"/>
            <w:tcMar>
              <w:top w:w="57" w:type="dxa"/>
              <w:left w:w="57" w:type="dxa"/>
              <w:bottom w:w="57" w:type="dxa"/>
              <w:right w:w="57" w:type="dxa"/>
            </w:tcMar>
            <w:vAlign w:val="center"/>
          </w:tcPr>
          <w:p w14:paraId="72FB865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1.严格执行有关法律法规和规章，对特殊药品生产、经营企业加强监管。2.实施重点监管，发现违法违规行为的要依法严查重处。3.及时向社会公开许可信息，加强社会监督。</w:t>
            </w:r>
          </w:p>
        </w:tc>
        <w:tc>
          <w:tcPr>
            <w:tcW w:w="774" w:type="dxa"/>
            <w:tcMar>
              <w:top w:w="57" w:type="dxa"/>
              <w:left w:w="57" w:type="dxa"/>
              <w:bottom w:w="57" w:type="dxa"/>
              <w:right w:w="57" w:type="dxa"/>
            </w:tcMar>
            <w:vAlign w:val="center"/>
          </w:tcPr>
          <w:p w14:paraId="5F9D107D">
            <w:pPr>
              <w:spacing w:line="280" w:lineRule="exact"/>
              <w:rPr>
                <w:rFonts w:hint="eastAsia" w:ascii="Times New Roman" w:hAnsi="Times New Roman" w:eastAsia="方正书宋_GBK" w:cs="方正书宋_GBK"/>
                <w:color w:val="000000"/>
                <w:sz w:val="20"/>
                <w:szCs w:val="20"/>
              </w:rPr>
            </w:pPr>
          </w:p>
        </w:tc>
      </w:tr>
      <w:tr w14:paraId="3C517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48247A15">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525</w:t>
            </w:r>
          </w:p>
        </w:tc>
        <w:tc>
          <w:tcPr>
            <w:tcW w:w="1342" w:type="dxa"/>
            <w:tcMar>
              <w:top w:w="57" w:type="dxa"/>
              <w:left w:w="57" w:type="dxa"/>
              <w:bottom w:w="57" w:type="dxa"/>
              <w:right w:w="57" w:type="dxa"/>
            </w:tcMar>
            <w:vAlign w:val="center"/>
          </w:tcPr>
          <w:p w14:paraId="580EAD8E">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药品经营企业从事第二类精神药品批发业务的审批</w:t>
            </w:r>
          </w:p>
        </w:tc>
        <w:tc>
          <w:tcPr>
            <w:tcW w:w="765" w:type="dxa"/>
            <w:tcMar>
              <w:top w:w="57" w:type="dxa"/>
              <w:left w:w="57" w:type="dxa"/>
              <w:bottom w:w="57" w:type="dxa"/>
              <w:right w:w="57" w:type="dxa"/>
            </w:tcMar>
            <w:vAlign w:val="center"/>
          </w:tcPr>
          <w:p w14:paraId="239FDDF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批准文件，在药品经营许可证经营范围中注明</w:t>
            </w:r>
          </w:p>
        </w:tc>
        <w:tc>
          <w:tcPr>
            <w:tcW w:w="949" w:type="dxa"/>
            <w:tcMar>
              <w:top w:w="57" w:type="dxa"/>
              <w:left w:w="57" w:type="dxa"/>
              <w:bottom w:w="57" w:type="dxa"/>
              <w:right w:w="57" w:type="dxa"/>
            </w:tcMar>
            <w:vAlign w:val="center"/>
          </w:tcPr>
          <w:p w14:paraId="05A6D1B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省级药监部门</w:t>
            </w:r>
          </w:p>
        </w:tc>
        <w:tc>
          <w:tcPr>
            <w:tcW w:w="1320" w:type="dxa"/>
            <w:tcMar>
              <w:top w:w="57" w:type="dxa"/>
              <w:left w:w="57" w:type="dxa"/>
              <w:bottom w:w="57" w:type="dxa"/>
              <w:right w:w="57" w:type="dxa"/>
            </w:tcMar>
            <w:vAlign w:val="center"/>
          </w:tcPr>
          <w:p w14:paraId="28F9F06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《麻醉药品和精神药品管理条例》</w:t>
            </w:r>
          </w:p>
        </w:tc>
        <w:tc>
          <w:tcPr>
            <w:tcW w:w="507" w:type="dxa"/>
            <w:tcMar>
              <w:top w:w="57" w:type="dxa"/>
              <w:left w:w="57" w:type="dxa"/>
              <w:bottom w:w="57" w:type="dxa"/>
              <w:right w:w="57" w:type="dxa"/>
            </w:tcMar>
            <w:vAlign w:val="center"/>
          </w:tcPr>
          <w:p w14:paraId="46FAF993">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01CA93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D81217E">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1C1A701">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C0FD1C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不再要求申请人提供药品经营许可证、药品经营质量管理规范（GSP）证书等材料。</w:t>
            </w:r>
          </w:p>
        </w:tc>
        <w:tc>
          <w:tcPr>
            <w:tcW w:w="3015" w:type="dxa"/>
            <w:tcMar>
              <w:top w:w="57" w:type="dxa"/>
              <w:left w:w="57" w:type="dxa"/>
              <w:bottom w:w="57" w:type="dxa"/>
              <w:right w:w="57" w:type="dxa"/>
            </w:tcMar>
            <w:vAlign w:val="center"/>
          </w:tcPr>
          <w:p w14:paraId="414865B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1.严格执行有关法律法规和规章，对特殊药品生产、经营企业加强监管。2.实施重点监管，发现违法违规行为的要依法严查重处。3.及时向社会公开许可信息，加强社会监督。</w:t>
            </w:r>
          </w:p>
        </w:tc>
        <w:tc>
          <w:tcPr>
            <w:tcW w:w="774" w:type="dxa"/>
            <w:tcMar>
              <w:top w:w="57" w:type="dxa"/>
              <w:left w:w="57" w:type="dxa"/>
              <w:bottom w:w="57" w:type="dxa"/>
              <w:right w:w="57" w:type="dxa"/>
            </w:tcMar>
            <w:vAlign w:val="center"/>
          </w:tcPr>
          <w:p w14:paraId="5FA4FEFB">
            <w:pPr>
              <w:spacing w:line="280" w:lineRule="exact"/>
              <w:rPr>
                <w:rFonts w:hint="eastAsia" w:ascii="Times New Roman" w:hAnsi="Times New Roman" w:eastAsia="方正书宋_GBK" w:cs="方正书宋_GBK"/>
                <w:color w:val="000000"/>
                <w:sz w:val="20"/>
                <w:szCs w:val="20"/>
              </w:rPr>
            </w:pPr>
          </w:p>
        </w:tc>
      </w:tr>
      <w:tr w14:paraId="3AC77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4BBA2DEF">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526</w:t>
            </w:r>
          </w:p>
        </w:tc>
        <w:tc>
          <w:tcPr>
            <w:tcW w:w="1342" w:type="dxa"/>
            <w:tcMar>
              <w:top w:w="57" w:type="dxa"/>
              <w:left w:w="57" w:type="dxa"/>
              <w:bottom w:w="57" w:type="dxa"/>
              <w:right w:w="57" w:type="dxa"/>
            </w:tcMar>
            <w:vAlign w:val="center"/>
          </w:tcPr>
          <w:p w14:paraId="4F73EC9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第二类精神药品零售业务审批</w:t>
            </w:r>
          </w:p>
        </w:tc>
        <w:tc>
          <w:tcPr>
            <w:tcW w:w="765" w:type="dxa"/>
            <w:tcMar>
              <w:top w:w="57" w:type="dxa"/>
              <w:left w:w="57" w:type="dxa"/>
              <w:bottom w:w="57" w:type="dxa"/>
              <w:right w:w="57" w:type="dxa"/>
            </w:tcMar>
            <w:vAlign w:val="center"/>
          </w:tcPr>
          <w:p w14:paraId="007980A8">
            <w:pPr>
              <w:widowControl/>
              <w:spacing w:line="26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批准文件，在药品经营许可证经营范围中注明</w:t>
            </w:r>
          </w:p>
        </w:tc>
        <w:tc>
          <w:tcPr>
            <w:tcW w:w="949" w:type="dxa"/>
            <w:tcMar>
              <w:top w:w="57" w:type="dxa"/>
              <w:left w:w="57" w:type="dxa"/>
              <w:bottom w:w="57" w:type="dxa"/>
              <w:right w:w="57" w:type="dxa"/>
            </w:tcMar>
            <w:vAlign w:val="center"/>
          </w:tcPr>
          <w:p w14:paraId="0133965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设区的市级药监部门</w:t>
            </w:r>
          </w:p>
        </w:tc>
        <w:tc>
          <w:tcPr>
            <w:tcW w:w="1320" w:type="dxa"/>
            <w:tcMar>
              <w:top w:w="57" w:type="dxa"/>
              <w:left w:w="57" w:type="dxa"/>
              <w:bottom w:w="57" w:type="dxa"/>
              <w:right w:w="57" w:type="dxa"/>
            </w:tcMar>
            <w:vAlign w:val="center"/>
          </w:tcPr>
          <w:p w14:paraId="78129794">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《麻醉药品和精神药品管理条例》</w:t>
            </w:r>
          </w:p>
        </w:tc>
        <w:tc>
          <w:tcPr>
            <w:tcW w:w="507" w:type="dxa"/>
            <w:tcMar>
              <w:top w:w="57" w:type="dxa"/>
              <w:left w:w="57" w:type="dxa"/>
              <w:bottom w:w="57" w:type="dxa"/>
              <w:right w:w="57" w:type="dxa"/>
            </w:tcMar>
            <w:vAlign w:val="center"/>
          </w:tcPr>
          <w:p w14:paraId="1D36B1F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052EB5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DAD5C41">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D66B4F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41A98F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不再要求申请人提供药品经营许可证、药品经营质量管理规范（GSP）证书等材料。</w:t>
            </w:r>
          </w:p>
        </w:tc>
        <w:tc>
          <w:tcPr>
            <w:tcW w:w="3015" w:type="dxa"/>
            <w:tcMar>
              <w:top w:w="57" w:type="dxa"/>
              <w:left w:w="57" w:type="dxa"/>
              <w:bottom w:w="57" w:type="dxa"/>
              <w:right w:w="57" w:type="dxa"/>
            </w:tcMar>
            <w:vAlign w:val="center"/>
          </w:tcPr>
          <w:p w14:paraId="0A6F05B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1.严格执行有关法律法规和规章，对特殊药品生产、经营企业加强监管。2.实施重点监管，发现违法违规行为的要依法严查重处。3.及时向社会公开许可信息，加强社会监督。</w:t>
            </w:r>
          </w:p>
        </w:tc>
        <w:tc>
          <w:tcPr>
            <w:tcW w:w="774" w:type="dxa"/>
            <w:tcMar>
              <w:top w:w="57" w:type="dxa"/>
              <w:left w:w="57" w:type="dxa"/>
              <w:bottom w:w="57" w:type="dxa"/>
              <w:right w:w="57" w:type="dxa"/>
            </w:tcMar>
            <w:vAlign w:val="center"/>
          </w:tcPr>
          <w:p w14:paraId="65425EAF">
            <w:pPr>
              <w:spacing w:line="280" w:lineRule="exact"/>
              <w:rPr>
                <w:rFonts w:hint="eastAsia" w:ascii="Times New Roman" w:hAnsi="Times New Roman" w:eastAsia="方正书宋_GBK" w:cs="方正书宋_GBK"/>
                <w:color w:val="000000"/>
                <w:sz w:val="20"/>
                <w:szCs w:val="20"/>
              </w:rPr>
            </w:pPr>
          </w:p>
        </w:tc>
      </w:tr>
      <w:tr w14:paraId="13FDB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4371C3E7">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527</w:t>
            </w:r>
          </w:p>
        </w:tc>
        <w:tc>
          <w:tcPr>
            <w:tcW w:w="1342" w:type="dxa"/>
            <w:tcMar>
              <w:top w:w="57" w:type="dxa"/>
              <w:left w:w="57" w:type="dxa"/>
              <w:bottom w:w="57" w:type="dxa"/>
              <w:right w:w="57" w:type="dxa"/>
            </w:tcMar>
            <w:vAlign w:val="center"/>
          </w:tcPr>
          <w:p w14:paraId="35F3BE0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药品批发企业经营蛋白同化制剂、肽类激素审批</w:t>
            </w:r>
          </w:p>
        </w:tc>
        <w:tc>
          <w:tcPr>
            <w:tcW w:w="765" w:type="dxa"/>
            <w:tcMar>
              <w:top w:w="57" w:type="dxa"/>
              <w:left w:w="57" w:type="dxa"/>
              <w:bottom w:w="57" w:type="dxa"/>
              <w:right w:w="57" w:type="dxa"/>
            </w:tcMar>
            <w:vAlign w:val="center"/>
          </w:tcPr>
          <w:p w14:paraId="54BF059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在药品经营许可证上注明</w:t>
            </w:r>
          </w:p>
        </w:tc>
        <w:tc>
          <w:tcPr>
            <w:tcW w:w="949" w:type="dxa"/>
            <w:tcMar>
              <w:top w:w="57" w:type="dxa"/>
              <w:left w:w="57" w:type="dxa"/>
              <w:bottom w:w="57" w:type="dxa"/>
              <w:right w:w="57" w:type="dxa"/>
            </w:tcMar>
            <w:vAlign w:val="center"/>
          </w:tcPr>
          <w:p w14:paraId="61FBACA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省级药监部门</w:t>
            </w:r>
          </w:p>
        </w:tc>
        <w:tc>
          <w:tcPr>
            <w:tcW w:w="1320" w:type="dxa"/>
            <w:tcMar>
              <w:top w:w="57" w:type="dxa"/>
              <w:left w:w="57" w:type="dxa"/>
              <w:bottom w:w="57" w:type="dxa"/>
              <w:right w:w="57" w:type="dxa"/>
            </w:tcMar>
            <w:vAlign w:val="center"/>
          </w:tcPr>
          <w:p w14:paraId="751361CE">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《反兴奋剂条例》</w:t>
            </w:r>
          </w:p>
        </w:tc>
        <w:tc>
          <w:tcPr>
            <w:tcW w:w="507" w:type="dxa"/>
            <w:tcMar>
              <w:top w:w="57" w:type="dxa"/>
              <w:left w:w="57" w:type="dxa"/>
              <w:bottom w:w="57" w:type="dxa"/>
              <w:right w:w="57" w:type="dxa"/>
            </w:tcMar>
            <w:vAlign w:val="center"/>
          </w:tcPr>
          <w:p w14:paraId="45EE64C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100DEE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CC55F64">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04E36EAE">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C70F0E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不再要求申请人提供药品经营许可证、药品经营质量管理规范（GSP）证书等材料。</w:t>
            </w:r>
          </w:p>
        </w:tc>
        <w:tc>
          <w:tcPr>
            <w:tcW w:w="3015" w:type="dxa"/>
            <w:tcMar>
              <w:top w:w="57" w:type="dxa"/>
              <w:left w:w="57" w:type="dxa"/>
              <w:bottom w:w="57" w:type="dxa"/>
              <w:right w:w="57" w:type="dxa"/>
            </w:tcMar>
            <w:vAlign w:val="center"/>
          </w:tcPr>
          <w:p w14:paraId="622F87A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1.严格执行有关法律法规和规章，对特殊药品生产、经营企业加强监管。2.实施重点监管，发现违法违规行为的要依法严查重处。3.及时向社会公开许可信息，加强社会监督。</w:t>
            </w:r>
          </w:p>
        </w:tc>
        <w:tc>
          <w:tcPr>
            <w:tcW w:w="774" w:type="dxa"/>
            <w:tcMar>
              <w:top w:w="57" w:type="dxa"/>
              <w:left w:w="57" w:type="dxa"/>
              <w:bottom w:w="57" w:type="dxa"/>
              <w:right w:w="57" w:type="dxa"/>
            </w:tcMar>
            <w:vAlign w:val="center"/>
          </w:tcPr>
          <w:p w14:paraId="3A3BCFEF">
            <w:pPr>
              <w:spacing w:line="280" w:lineRule="exact"/>
              <w:rPr>
                <w:rFonts w:hint="eastAsia" w:ascii="Times New Roman" w:hAnsi="Times New Roman" w:eastAsia="方正书宋_GBK" w:cs="方正书宋_GBK"/>
                <w:color w:val="000000"/>
                <w:sz w:val="20"/>
                <w:szCs w:val="20"/>
              </w:rPr>
            </w:pPr>
          </w:p>
        </w:tc>
      </w:tr>
      <w:tr w14:paraId="29B2B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1" w:hRule="atLeast"/>
        </w:trPr>
        <w:tc>
          <w:tcPr>
            <w:tcW w:w="421" w:type="dxa"/>
            <w:tcMar>
              <w:top w:w="57" w:type="dxa"/>
              <w:left w:w="57" w:type="dxa"/>
              <w:bottom w:w="57" w:type="dxa"/>
              <w:right w:w="57" w:type="dxa"/>
            </w:tcMar>
            <w:vAlign w:val="center"/>
          </w:tcPr>
          <w:p w14:paraId="4AA2F9A5">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528</w:t>
            </w:r>
          </w:p>
        </w:tc>
        <w:tc>
          <w:tcPr>
            <w:tcW w:w="1342" w:type="dxa"/>
            <w:tcMar>
              <w:top w:w="57" w:type="dxa"/>
              <w:left w:w="57" w:type="dxa"/>
              <w:bottom w:w="57" w:type="dxa"/>
              <w:right w:w="57" w:type="dxa"/>
            </w:tcMar>
            <w:vAlign w:val="center"/>
          </w:tcPr>
          <w:p w14:paraId="488C9EE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蛋白同化制剂、肽类激素进出口审批</w:t>
            </w:r>
          </w:p>
        </w:tc>
        <w:tc>
          <w:tcPr>
            <w:tcW w:w="765" w:type="dxa"/>
            <w:tcMar>
              <w:top w:w="57" w:type="dxa"/>
              <w:left w:w="57" w:type="dxa"/>
              <w:bottom w:w="57" w:type="dxa"/>
              <w:right w:w="57" w:type="dxa"/>
            </w:tcMar>
            <w:vAlign w:val="center"/>
          </w:tcPr>
          <w:p w14:paraId="14AC513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药品进出口准许证</w:t>
            </w:r>
          </w:p>
        </w:tc>
        <w:tc>
          <w:tcPr>
            <w:tcW w:w="949" w:type="dxa"/>
            <w:tcMar>
              <w:top w:w="57" w:type="dxa"/>
              <w:left w:w="57" w:type="dxa"/>
              <w:bottom w:w="57" w:type="dxa"/>
              <w:right w:w="57" w:type="dxa"/>
            </w:tcMar>
            <w:vAlign w:val="center"/>
          </w:tcPr>
          <w:p w14:paraId="00A4FE5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省级药监部门</w:t>
            </w:r>
          </w:p>
        </w:tc>
        <w:tc>
          <w:tcPr>
            <w:tcW w:w="1320" w:type="dxa"/>
            <w:tcMar>
              <w:top w:w="57" w:type="dxa"/>
              <w:left w:w="57" w:type="dxa"/>
              <w:bottom w:w="57" w:type="dxa"/>
              <w:right w:w="57" w:type="dxa"/>
            </w:tcMar>
            <w:vAlign w:val="center"/>
          </w:tcPr>
          <w:p w14:paraId="6BB01BE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《反兴奋剂条例》</w:t>
            </w:r>
          </w:p>
        </w:tc>
        <w:tc>
          <w:tcPr>
            <w:tcW w:w="507" w:type="dxa"/>
            <w:tcMar>
              <w:top w:w="57" w:type="dxa"/>
              <w:left w:w="57" w:type="dxa"/>
              <w:bottom w:w="57" w:type="dxa"/>
              <w:right w:w="57" w:type="dxa"/>
            </w:tcMar>
            <w:vAlign w:val="center"/>
          </w:tcPr>
          <w:p w14:paraId="4CD5D909">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2C37C1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81F33E3">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DD994FB">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827BA6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不再要求申请人提供药品生产许可证、药品经营许可证等材料。</w:t>
            </w:r>
          </w:p>
        </w:tc>
        <w:tc>
          <w:tcPr>
            <w:tcW w:w="3015" w:type="dxa"/>
            <w:tcMar>
              <w:top w:w="57" w:type="dxa"/>
              <w:left w:w="57" w:type="dxa"/>
              <w:bottom w:w="57" w:type="dxa"/>
              <w:right w:w="57" w:type="dxa"/>
            </w:tcMar>
            <w:vAlign w:val="center"/>
          </w:tcPr>
          <w:p w14:paraId="71D4579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1.严格执行有关法律法规和规章，对特殊药品生产、经营企业加强监管。2.实施重点监管，发现违法违规行为的要依法严查重处。3.及时向社会公开许可信息，加强社会监督。</w:t>
            </w:r>
          </w:p>
        </w:tc>
        <w:tc>
          <w:tcPr>
            <w:tcW w:w="774" w:type="dxa"/>
            <w:tcMar>
              <w:top w:w="57" w:type="dxa"/>
              <w:left w:w="57" w:type="dxa"/>
              <w:bottom w:w="57" w:type="dxa"/>
              <w:right w:w="57" w:type="dxa"/>
            </w:tcMar>
            <w:vAlign w:val="center"/>
          </w:tcPr>
          <w:p w14:paraId="04D7B8B4">
            <w:pPr>
              <w:spacing w:line="280" w:lineRule="exact"/>
              <w:rPr>
                <w:rFonts w:hint="eastAsia" w:ascii="Times New Roman" w:hAnsi="Times New Roman" w:eastAsia="方正书宋_GBK" w:cs="方正书宋_GBK"/>
                <w:color w:val="000000"/>
                <w:sz w:val="20"/>
                <w:szCs w:val="20"/>
              </w:rPr>
            </w:pPr>
          </w:p>
        </w:tc>
      </w:tr>
      <w:tr w14:paraId="46D9B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36" w:hRule="atLeast"/>
        </w:trPr>
        <w:tc>
          <w:tcPr>
            <w:tcW w:w="421" w:type="dxa"/>
            <w:tcMar>
              <w:top w:w="57" w:type="dxa"/>
              <w:left w:w="57" w:type="dxa"/>
              <w:bottom w:w="57" w:type="dxa"/>
              <w:right w:w="57" w:type="dxa"/>
            </w:tcMar>
            <w:vAlign w:val="center"/>
          </w:tcPr>
          <w:p w14:paraId="11A064FF">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529</w:t>
            </w:r>
          </w:p>
        </w:tc>
        <w:tc>
          <w:tcPr>
            <w:tcW w:w="1342" w:type="dxa"/>
            <w:tcMar>
              <w:top w:w="57" w:type="dxa"/>
              <w:left w:w="57" w:type="dxa"/>
              <w:bottom w:w="57" w:type="dxa"/>
              <w:right w:w="57" w:type="dxa"/>
            </w:tcMar>
            <w:vAlign w:val="center"/>
          </w:tcPr>
          <w:p w14:paraId="6ADB413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第二类、第三类医疗器械生产许可</w:t>
            </w:r>
          </w:p>
        </w:tc>
        <w:tc>
          <w:tcPr>
            <w:tcW w:w="765" w:type="dxa"/>
            <w:tcMar>
              <w:top w:w="57" w:type="dxa"/>
              <w:left w:w="57" w:type="dxa"/>
              <w:bottom w:w="57" w:type="dxa"/>
              <w:right w:w="57" w:type="dxa"/>
            </w:tcMar>
            <w:vAlign w:val="center"/>
          </w:tcPr>
          <w:p w14:paraId="775DC77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医疗器械生产许可证</w:t>
            </w:r>
          </w:p>
        </w:tc>
        <w:tc>
          <w:tcPr>
            <w:tcW w:w="949" w:type="dxa"/>
            <w:tcMar>
              <w:top w:w="57" w:type="dxa"/>
              <w:left w:w="57" w:type="dxa"/>
              <w:bottom w:w="57" w:type="dxa"/>
              <w:right w:w="57" w:type="dxa"/>
            </w:tcMar>
            <w:vAlign w:val="center"/>
          </w:tcPr>
          <w:p w14:paraId="13FE8EB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省级药监部门</w:t>
            </w:r>
          </w:p>
        </w:tc>
        <w:tc>
          <w:tcPr>
            <w:tcW w:w="1320" w:type="dxa"/>
            <w:tcMar>
              <w:top w:w="57" w:type="dxa"/>
              <w:left w:w="57" w:type="dxa"/>
              <w:bottom w:w="57" w:type="dxa"/>
              <w:right w:w="57" w:type="dxa"/>
            </w:tcMar>
            <w:vAlign w:val="center"/>
          </w:tcPr>
          <w:p w14:paraId="4EBF1D9E">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《医疗器械监督管理条例》</w:t>
            </w:r>
          </w:p>
        </w:tc>
        <w:tc>
          <w:tcPr>
            <w:tcW w:w="507" w:type="dxa"/>
            <w:tcMar>
              <w:top w:w="57" w:type="dxa"/>
              <w:left w:w="57" w:type="dxa"/>
              <w:bottom w:w="57" w:type="dxa"/>
              <w:right w:w="57" w:type="dxa"/>
            </w:tcMar>
            <w:vAlign w:val="center"/>
          </w:tcPr>
          <w:p w14:paraId="01521DD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D453B0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7A83683">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AF2FC47">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2643F9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将审批时限由30个工作日压减至20个工作日。</w:t>
            </w:r>
          </w:p>
        </w:tc>
        <w:tc>
          <w:tcPr>
            <w:tcW w:w="3015" w:type="dxa"/>
            <w:tcMar>
              <w:top w:w="57" w:type="dxa"/>
              <w:left w:w="57" w:type="dxa"/>
              <w:bottom w:w="57" w:type="dxa"/>
              <w:right w:w="57" w:type="dxa"/>
            </w:tcMar>
            <w:vAlign w:val="center"/>
          </w:tcPr>
          <w:p w14:paraId="68C2E11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加大执法检查力度，督促企业严格落实医疗器械生产质量管理规范要求，发现违法违规行为的要依法严查重处。</w:t>
            </w:r>
          </w:p>
        </w:tc>
        <w:tc>
          <w:tcPr>
            <w:tcW w:w="774" w:type="dxa"/>
            <w:tcMar>
              <w:top w:w="57" w:type="dxa"/>
              <w:left w:w="57" w:type="dxa"/>
              <w:bottom w:w="57" w:type="dxa"/>
              <w:right w:w="57" w:type="dxa"/>
            </w:tcMar>
            <w:vAlign w:val="center"/>
          </w:tcPr>
          <w:p w14:paraId="60B40C09">
            <w:pPr>
              <w:spacing w:line="280" w:lineRule="exact"/>
              <w:rPr>
                <w:rFonts w:hint="eastAsia" w:ascii="Times New Roman" w:hAnsi="Times New Roman" w:eastAsia="方正书宋_GBK" w:cs="方正书宋_GBK"/>
                <w:color w:val="000000"/>
                <w:sz w:val="20"/>
                <w:szCs w:val="20"/>
              </w:rPr>
            </w:pPr>
          </w:p>
        </w:tc>
      </w:tr>
      <w:tr w14:paraId="397FD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1" w:hRule="atLeast"/>
        </w:trPr>
        <w:tc>
          <w:tcPr>
            <w:tcW w:w="421" w:type="dxa"/>
            <w:tcMar>
              <w:top w:w="57" w:type="dxa"/>
              <w:left w:w="57" w:type="dxa"/>
              <w:bottom w:w="57" w:type="dxa"/>
              <w:right w:w="57" w:type="dxa"/>
            </w:tcMar>
            <w:vAlign w:val="center"/>
          </w:tcPr>
          <w:p w14:paraId="707029C2">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530</w:t>
            </w:r>
          </w:p>
        </w:tc>
        <w:tc>
          <w:tcPr>
            <w:tcW w:w="1342" w:type="dxa"/>
            <w:tcMar>
              <w:top w:w="57" w:type="dxa"/>
              <w:left w:w="57" w:type="dxa"/>
              <w:bottom w:w="57" w:type="dxa"/>
              <w:right w:w="57" w:type="dxa"/>
            </w:tcMar>
            <w:vAlign w:val="center"/>
          </w:tcPr>
          <w:p w14:paraId="1E88B83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第二类医疗器械产品注册审批</w:t>
            </w:r>
          </w:p>
        </w:tc>
        <w:tc>
          <w:tcPr>
            <w:tcW w:w="765" w:type="dxa"/>
            <w:tcMar>
              <w:top w:w="57" w:type="dxa"/>
              <w:left w:w="57" w:type="dxa"/>
              <w:bottom w:w="57" w:type="dxa"/>
              <w:right w:w="57" w:type="dxa"/>
            </w:tcMar>
            <w:vAlign w:val="center"/>
          </w:tcPr>
          <w:p w14:paraId="4029B9D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医疗器械注册证</w:t>
            </w:r>
          </w:p>
        </w:tc>
        <w:tc>
          <w:tcPr>
            <w:tcW w:w="949" w:type="dxa"/>
            <w:tcMar>
              <w:top w:w="57" w:type="dxa"/>
              <w:left w:w="57" w:type="dxa"/>
              <w:bottom w:w="57" w:type="dxa"/>
              <w:right w:w="57" w:type="dxa"/>
            </w:tcMar>
            <w:vAlign w:val="center"/>
          </w:tcPr>
          <w:p w14:paraId="65FFAD0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省级药监部门</w:t>
            </w:r>
          </w:p>
        </w:tc>
        <w:tc>
          <w:tcPr>
            <w:tcW w:w="1320" w:type="dxa"/>
            <w:tcMar>
              <w:top w:w="57" w:type="dxa"/>
              <w:left w:w="57" w:type="dxa"/>
              <w:bottom w:w="57" w:type="dxa"/>
              <w:right w:w="57" w:type="dxa"/>
            </w:tcMar>
            <w:vAlign w:val="center"/>
          </w:tcPr>
          <w:p w14:paraId="6E19292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《医疗器械监督管理条例》</w:t>
            </w:r>
          </w:p>
        </w:tc>
        <w:tc>
          <w:tcPr>
            <w:tcW w:w="507" w:type="dxa"/>
            <w:tcMar>
              <w:top w:w="57" w:type="dxa"/>
              <w:left w:w="57" w:type="dxa"/>
              <w:bottom w:w="57" w:type="dxa"/>
              <w:right w:w="57" w:type="dxa"/>
            </w:tcMar>
            <w:vAlign w:val="center"/>
          </w:tcPr>
          <w:p w14:paraId="7379ECD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DAF918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223B294">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C01D271">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653D4B3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1.推动实现第二类医疗器械审评标准规范统一。2.不再要求申请人提供营业执照、法定代表人或者主要负责人身份证明等材料，通过部门间信息共享获取相关信息。3.将审批时限由20个工作日压减至14个工作日。</w:t>
            </w:r>
          </w:p>
        </w:tc>
        <w:tc>
          <w:tcPr>
            <w:tcW w:w="3015" w:type="dxa"/>
            <w:tcMar>
              <w:top w:w="57" w:type="dxa"/>
              <w:left w:w="57" w:type="dxa"/>
              <w:bottom w:w="57" w:type="dxa"/>
              <w:right w:w="57" w:type="dxa"/>
            </w:tcMar>
            <w:vAlign w:val="center"/>
          </w:tcPr>
          <w:p w14:paraId="27FFACB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1.将医疗器械注册数据上报情况列入年度考核内容。2.加大执法检查力度，发现违法违规行为的要依法严查重处。</w:t>
            </w:r>
          </w:p>
        </w:tc>
        <w:tc>
          <w:tcPr>
            <w:tcW w:w="774" w:type="dxa"/>
            <w:tcMar>
              <w:top w:w="57" w:type="dxa"/>
              <w:left w:w="57" w:type="dxa"/>
              <w:bottom w:w="57" w:type="dxa"/>
              <w:right w:w="57" w:type="dxa"/>
            </w:tcMar>
            <w:vAlign w:val="center"/>
          </w:tcPr>
          <w:p w14:paraId="74395430">
            <w:pPr>
              <w:spacing w:line="280" w:lineRule="exact"/>
              <w:rPr>
                <w:rFonts w:hint="eastAsia" w:ascii="Times New Roman" w:hAnsi="Times New Roman" w:eastAsia="方正书宋_GBK" w:cs="方正书宋_GBK"/>
                <w:color w:val="000000"/>
                <w:sz w:val="20"/>
                <w:szCs w:val="20"/>
              </w:rPr>
            </w:pPr>
          </w:p>
        </w:tc>
      </w:tr>
      <w:tr w14:paraId="6689D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10" w:hRule="atLeast"/>
        </w:trPr>
        <w:tc>
          <w:tcPr>
            <w:tcW w:w="421" w:type="dxa"/>
            <w:tcMar>
              <w:top w:w="57" w:type="dxa"/>
              <w:left w:w="57" w:type="dxa"/>
              <w:bottom w:w="57" w:type="dxa"/>
              <w:right w:w="57" w:type="dxa"/>
            </w:tcMar>
            <w:vAlign w:val="center"/>
          </w:tcPr>
          <w:p w14:paraId="3AEDC96C">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531</w:t>
            </w:r>
          </w:p>
        </w:tc>
        <w:tc>
          <w:tcPr>
            <w:tcW w:w="1342" w:type="dxa"/>
            <w:tcMar>
              <w:top w:w="57" w:type="dxa"/>
              <w:left w:w="57" w:type="dxa"/>
              <w:bottom w:w="57" w:type="dxa"/>
              <w:right w:w="57" w:type="dxa"/>
            </w:tcMar>
            <w:vAlign w:val="center"/>
          </w:tcPr>
          <w:p w14:paraId="23BBA54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第三类医疗器械经营许可</w:t>
            </w:r>
          </w:p>
        </w:tc>
        <w:tc>
          <w:tcPr>
            <w:tcW w:w="765" w:type="dxa"/>
            <w:tcMar>
              <w:top w:w="57" w:type="dxa"/>
              <w:left w:w="57" w:type="dxa"/>
              <w:bottom w:w="57" w:type="dxa"/>
              <w:right w:w="57" w:type="dxa"/>
            </w:tcMar>
            <w:vAlign w:val="center"/>
          </w:tcPr>
          <w:p w14:paraId="3FDC6F1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医疗器械经营许可证</w:t>
            </w:r>
          </w:p>
        </w:tc>
        <w:tc>
          <w:tcPr>
            <w:tcW w:w="949" w:type="dxa"/>
            <w:tcMar>
              <w:top w:w="57" w:type="dxa"/>
              <w:left w:w="57" w:type="dxa"/>
              <w:bottom w:w="57" w:type="dxa"/>
              <w:right w:w="57" w:type="dxa"/>
            </w:tcMar>
            <w:vAlign w:val="center"/>
          </w:tcPr>
          <w:p w14:paraId="3468C54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设区的市级药监部门</w:t>
            </w:r>
          </w:p>
        </w:tc>
        <w:tc>
          <w:tcPr>
            <w:tcW w:w="1320" w:type="dxa"/>
            <w:tcMar>
              <w:top w:w="57" w:type="dxa"/>
              <w:left w:w="57" w:type="dxa"/>
              <w:bottom w:w="57" w:type="dxa"/>
              <w:right w:w="57" w:type="dxa"/>
            </w:tcMar>
            <w:vAlign w:val="center"/>
          </w:tcPr>
          <w:p w14:paraId="7AB2882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《医疗器械监督管理条例》</w:t>
            </w:r>
          </w:p>
        </w:tc>
        <w:tc>
          <w:tcPr>
            <w:tcW w:w="507" w:type="dxa"/>
            <w:tcMar>
              <w:top w:w="57" w:type="dxa"/>
              <w:left w:w="57" w:type="dxa"/>
              <w:bottom w:w="57" w:type="dxa"/>
              <w:right w:w="57" w:type="dxa"/>
            </w:tcMar>
            <w:vAlign w:val="center"/>
          </w:tcPr>
          <w:p w14:paraId="2BA55AB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14A4FA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8DD2F61">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786CE5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4BD7D06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将审批时限由30个工作日压减至20个工作日。</w:t>
            </w:r>
          </w:p>
        </w:tc>
        <w:tc>
          <w:tcPr>
            <w:tcW w:w="3015" w:type="dxa"/>
            <w:tcMar>
              <w:top w:w="57" w:type="dxa"/>
              <w:left w:w="57" w:type="dxa"/>
              <w:bottom w:w="57" w:type="dxa"/>
              <w:right w:w="57" w:type="dxa"/>
            </w:tcMar>
            <w:vAlign w:val="center"/>
          </w:tcPr>
          <w:p w14:paraId="1246832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加大执法检查力度，督促企业严格落实医疗器械经营质量管理规范要求，发现违法违规行为的要依法严查重处。</w:t>
            </w:r>
          </w:p>
        </w:tc>
        <w:tc>
          <w:tcPr>
            <w:tcW w:w="774" w:type="dxa"/>
            <w:tcMar>
              <w:top w:w="57" w:type="dxa"/>
              <w:left w:w="57" w:type="dxa"/>
              <w:bottom w:w="57" w:type="dxa"/>
              <w:right w:w="57" w:type="dxa"/>
            </w:tcMar>
            <w:vAlign w:val="center"/>
          </w:tcPr>
          <w:p w14:paraId="13BE6D21">
            <w:pPr>
              <w:spacing w:line="280" w:lineRule="exact"/>
              <w:rPr>
                <w:rFonts w:hint="eastAsia" w:ascii="Times New Roman" w:hAnsi="Times New Roman" w:eastAsia="方正书宋_GBK" w:cs="方正书宋_GBK"/>
                <w:color w:val="000000"/>
                <w:sz w:val="20"/>
                <w:szCs w:val="20"/>
              </w:rPr>
            </w:pPr>
          </w:p>
        </w:tc>
      </w:tr>
      <w:tr w14:paraId="05677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50163326">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532</w:t>
            </w:r>
          </w:p>
        </w:tc>
        <w:tc>
          <w:tcPr>
            <w:tcW w:w="1342" w:type="dxa"/>
            <w:tcMar>
              <w:top w:w="57" w:type="dxa"/>
              <w:left w:w="57" w:type="dxa"/>
              <w:bottom w:w="57" w:type="dxa"/>
              <w:right w:w="57" w:type="dxa"/>
            </w:tcMar>
            <w:vAlign w:val="center"/>
          </w:tcPr>
          <w:p w14:paraId="2734910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化妆品生产许可</w:t>
            </w:r>
          </w:p>
        </w:tc>
        <w:tc>
          <w:tcPr>
            <w:tcW w:w="765" w:type="dxa"/>
            <w:tcMar>
              <w:top w:w="57" w:type="dxa"/>
              <w:left w:w="57" w:type="dxa"/>
              <w:bottom w:w="57" w:type="dxa"/>
              <w:right w:w="57" w:type="dxa"/>
            </w:tcMar>
            <w:vAlign w:val="center"/>
          </w:tcPr>
          <w:p w14:paraId="23A8E75E">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化妆品生产许可证</w:t>
            </w:r>
          </w:p>
        </w:tc>
        <w:tc>
          <w:tcPr>
            <w:tcW w:w="949" w:type="dxa"/>
            <w:tcMar>
              <w:top w:w="57" w:type="dxa"/>
              <w:left w:w="57" w:type="dxa"/>
              <w:bottom w:w="57" w:type="dxa"/>
              <w:right w:w="57" w:type="dxa"/>
            </w:tcMar>
            <w:vAlign w:val="center"/>
          </w:tcPr>
          <w:p w14:paraId="3001943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省级药监部门</w:t>
            </w:r>
          </w:p>
        </w:tc>
        <w:tc>
          <w:tcPr>
            <w:tcW w:w="1320" w:type="dxa"/>
            <w:tcMar>
              <w:top w:w="57" w:type="dxa"/>
              <w:left w:w="57" w:type="dxa"/>
              <w:bottom w:w="57" w:type="dxa"/>
              <w:right w:w="57" w:type="dxa"/>
            </w:tcMar>
            <w:vAlign w:val="center"/>
          </w:tcPr>
          <w:p w14:paraId="62196BC0">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《化妆品卫生监督条例》</w:t>
            </w:r>
          </w:p>
        </w:tc>
        <w:tc>
          <w:tcPr>
            <w:tcW w:w="507" w:type="dxa"/>
            <w:tcMar>
              <w:top w:w="57" w:type="dxa"/>
              <w:left w:w="57" w:type="dxa"/>
              <w:bottom w:w="57" w:type="dxa"/>
              <w:right w:w="57" w:type="dxa"/>
            </w:tcMar>
            <w:vAlign w:val="center"/>
          </w:tcPr>
          <w:p w14:paraId="2D2CD7B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31FBD7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72D555B">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2BEFFB92">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DE0634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推广使用电子证照。2.不再要求申请人提供营业执照等材料，通过部门间信息共享获取相关信息。3.将审批时限由60个工作日压减至40个工作日，鼓励各地进一步压减化妆品生产许可证登记项目变更补发、注销等事项的审批时限，直至实现当场办结。</w:t>
            </w:r>
          </w:p>
        </w:tc>
        <w:tc>
          <w:tcPr>
            <w:tcW w:w="3015" w:type="dxa"/>
            <w:tcMar>
              <w:top w:w="57" w:type="dxa"/>
              <w:left w:w="57" w:type="dxa"/>
              <w:bottom w:w="57" w:type="dxa"/>
              <w:right w:w="57" w:type="dxa"/>
            </w:tcMar>
            <w:vAlign w:val="center"/>
          </w:tcPr>
          <w:p w14:paraId="5FFE2D4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加强化妆品监督抽验，对检验不合格产品依法查处并通告。2.加强对化妆品生产企业的飞行检查，发现违法行为依法查处并通告。3.加强化妆品不良反应监测，对发生严重不良反应的产品及其生产企业依法进行调查，发现违法违规行为的要依法查处。</w:t>
            </w:r>
          </w:p>
        </w:tc>
        <w:tc>
          <w:tcPr>
            <w:tcW w:w="774" w:type="dxa"/>
            <w:tcMar>
              <w:top w:w="57" w:type="dxa"/>
              <w:left w:w="57" w:type="dxa"/>
              <w:bottom w:w="57" w:type="dxa"/>
              <w:right w:w="57" w:type="dxa"/>
            </w:tcMar>
            <w:vAlign w:val="center"/>
          </w:tcPr>
          <w:p w14:paraId="69779E5D">
            <w:pPr>
              <w:spacing w:line="280" w:lineRule="exact"/>
              <w:rPr>
                <w:rFonts w:hint="eastAsia" w:ascii="Times New Roman" w:hAnsi="Times New Roman" w:eastAsia="方正书宋_GBK" w:cs="方正书宋_GBK"/>
                <w:color w:val="000000"/>
                <w:sz w:val="20"/>
                <w:szCs w:val="20"/>
              </w:rPr>
            </w:pPr>
          </w:p>
        </w:tc>
      </w:tr>
      <w:tr w14:paraId="5F2FB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477A66EC">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533</w:t>
            </w:r>
          </w:p>
        </w:tc>
        <w:tc>
          <w:tcPr>
            <w:tcW w:w="1342" w:type="dxa"/>
            <w:tcMar>
              <w:top w:w="57" w:type="dxa"/>
              <w:left w:w="57" w:type="dxa"/>
              <w:bottom w:w="57" w:type="dxa"/>
              <w:right w:w="57" w:type="dxa"/>
            </w:tcMar>
            <w:vAlign w:val="center"/>
          </w:tcPr>
          <w:p w14:paraId="4E292D4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药物非临床研究质量管理规范（GLP）认证</w:t>
            </w:r>
          </w:p>
        </w:tc>
        <w:tc>
          <w:tcPr>
            <w:tcW w:w="765" w:type="dxa"/>
            <w:tcMar>
              <w:top w:w="57" w:type="dxa"/>
              <w:left w:w="57" w:type="dxa"/>
              <w:bottom w:w="57" w:type="dxa"/>
              <w:right w:w="57" w:type="dxa"/>
            </w:tcMar>
            <w:vAlign w:val="center"/>
          </w:tcPr>
          <w:p w14:paraId="245946C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药物</w:t>
            </w:r>
            <w:r>
              <w:rPr>
                <w:rFonts w:hint="eastAsia" w:ascii="Times New Roman" w:hAnsi="Times New Roman" w:eastAsia="方正书宋_GBK" w:cs="方正书宋_GBK"/>
                <w:color w:val="000000"/>
                <w:spacing w:val="-11"/>
                <w:kern w:val="0"/>
                <w:sz w:val="20"/>
                <w:szCs w:val="20"/>
                <w:lang w:bidi="ar"/>
              </w:rPr>
              <w:t>（GLP）</w:t>
            </w:r>
            <w:r>
              <w:rPr>
                <w:rFonts w:hint="eastAsia" w:ascii="Times New Roman" w:hAnsi="Times New Roman" w:eastAsia="方正书宋_GBK" w:cs="方正书宋_GBK"/>
                <w:color w:val="000000"/>
                <w:kern w:val="0"/>
                <w:sz w:val="20"/>
                <w:szCs w:val="20"/>
                <w:lang w:bidi="ar"/>
              </w:rPr>
              <w:t>认证批件</w:t>
            </w:r>
          </w:p>
        </w:tc>
        <w:tc>
          <w:tcPr>
            <w:tcW w:w="949" w:type="dxa"/>
            <w:tcMar>
              <w:top w:w="57" w:type="dxa"/>
              <w:left w:w="57" w:type="dxa"/>
              <w:bottom w:w="57" w:type="dxa"/>
              <w:right w:w="57" w:type="dxa"/>
            </w:tcMar>
            <w:vAlign w:val="center"/>
          </w:tcPr>
          <w:p w14:paraId="24DCB3E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国家药监局</w:t>
            </w:r>
          </w:p>
        </w:tc>
        <w:tc>
          <w:tcPr>
            <w:tcW w:w="1320" w:type="dxa"/>
            <w:tcMar>
              <w:top w:w="57" w:type="dxa"/>
              <w:left w:w="57" w:type="dxa"/>
              <w:bottom w:w="57" w:type="dxa"/>
              <w:right w:w="57" w:type="dxa"/>
            </w:tcMar>
            <w:vAlign w:val="center"/>
          </w:tcPr>
          <w:p w14:paraId="7148415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2E3B247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097567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A703A5C">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4DDF33AB">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BABBAF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1.实现申请、审批全程网上办理。2.不再要求申请人提供药物研究机构备案证明文件等材料。</w:t>
            </w:r>
          </w:p>
        </w:tc>
        <w:tc>
          <w:tcPr>
            <w:tcW w:w="3015" w:type="dxa"/>
            <w:tcMar>
              <w:top w:w="57" w:type="dxa"/>
              <w:left w:w="57" w:type="dxa"/>
              <w:bottom w:w="57" w:type="dxa"/>
              <w:right w:w="57" w:type="dxa"/>
            </w:tcMar>
            <w:vAlign w:val="center"/>
          </w:tcPr>
          <w:p w14:paraId="14FC200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1.推动落实省级药监部门药品注册管理的日常监管职责。2.对已通过认证的机构每3年开展定期检查。3.对注册品种检查过程中发现违法违规行为的要依法查处。</w:t>
            </w:r>
          </w:p>
        </w:tc>
        <w:tc>
          <w:tcPr>
            <w:tcW w:w="774" w:type="dxa"/>
            <w:tcMar>
              <w:top w:w="57" w:type="dxa"/>
              <w:left w:w="57" w:type="dxa"/>
              <w:bottom w:w="57" w:type="dxa"/>
              <w:right w:w="57" w:type="dxa"/>
            </w:tcMar>
            <w:vAlign w:val="center"/>
          </w:tcPr>
          <w:p w14:paraId="2D2A7642">
            <w:pPr>
              <w:spacing w:line="280" w:lineRule="exact"/>
              <w:rPr>
                <w:rFonts w:hint="eastAsia" w:ascii="Times New Roman" w:hAnsi="Times New Roman" w:eastAsia="方正书宋_GBK" w:cs="方正书宋_GBK"/>
                <w:color w:val="000000"/>
                <w:sz w:val="20"/>
                <w:szCs w:val="20"/>
              </w:rPr>
            </w:pPr>
          </w:p>
        </w:tc>
      </w:tr>
      <w:tr w14:paraId="67480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236A1575">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534</w:t>
            </w:r>
          </w:p>
        </w:tc>
        <w:tc>
          <w:tcPr>
            <w:tcW w:w="1342" w:type="dxa"/>
            <w:tcMar>
              <w:top w:w="57" w:type="dxa"/>
              <w:left w:w="57" w:type="dxa"/>
              <w:bottom w:w="57" w:type="dxa"/>
              <w:right w:w="57" w:type="dxa"/>
            </w:tcMar>
            <w:vAlign w:val="center"/>
          </w:tcPr>
          <w:p w14:paraId="6C569C6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制作、复制、维修、销毁国家秘密载体定点单位甲级资质认定</w:t>
            </w:r>
          </w:p>
        </w:tc>
        <w:tc>
          <w:tcPr>
            <w:tcW w:w="765" w:type="dxa"/>
            <w:tcMar>
              <w:top w:w="57" w:type="dxa"/>
              <w:left w:w="57" w:type="dxa"/>
              <w:bottom w:w="57" w:type="dxa"/>
              <w:right w:w="57" w:type="dxa"/>
            </w:tcMar>
            <w:vAlign w:val="center"/>
          </w:tcPr>
          <w:p w14:paraId="7934EF7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国家秘密载体印制甲级资质证书</w:t>
            </w:r>
          </w:p>
        </w:tc>
        <w:tc>
          <w:tcPr>
            <w:tcW w:w="949" w:type="dxa"/>
            <w:tcMar>
              <w:top w:w="57" w:type="dxa"/>
              <w:left w:w="57" w:type="dxa"/>
              <w:bottom w:w="57" w:type="dxa"/>
              <w:right w:w="57" w:type="dxa"/>
            </w:tcMar>
            <w:vAlign w:val="center"/>
          </w:tcPr>
          <w:p w14:paraId="4E2BB9A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国家保密局</w:t>
            </w:r>
          </w:p>
        </w:tc>
        <w:tc>
          <w:tcPr>
            <w:tcW w:w="1320" w:type="dxa"/>
            <w:tcMar>
              <w:top w:w="57" w:type="dxa"/>
              <w:left w:w="57" w:type="dxa"/>
              <w:bottom w:w="57" w:type="dxa"/>
              <w:right w:w="57" w:type="dxa"/>
            </w:tcMar>
            <w:vAlign w:val="center"/>
          </w:tcPr>
          <w:p w14:paraId="33D819E5">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《中华人民共和国保守国家秘密法》《中华人民共和国保守国家秘密法实施条例》</w:t>
            </w:r>
          </w:p>
        </w:tc>
        <w:tc>
          <w:tcPr>
            <w:tcW w:w="507" w:type="dxa"/>
            <w:tcMar>
              <w:top w:w="57" w:type="dxa"/>
              <w:left w:w="57" w:type="dxa"/>
              <w:bottom w:w="57" w:type="dxa"/>
              <w:right w:w="57" w:type="dxa"/>
            </w:tcMar>
            <w:vAlign w:val="center"/>
          </w:tcPr>
          <w:p w14:paraId="5A22032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18ED31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DB8B564">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34B33DA">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8077CE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1.不再要求申请人提供验资报告、上一年度财务审计报告等材料。2.在自由贸易试验区将资质证书有效期限由3年延长至5年。</w:t>
            </w:r>
          </w:p>
        </w:tc>
        <w:tc>
          <w:tcPr>
            <w:tcW w:w="3015" w:type="dxa"/>
            <w:tcMar>
              <w:top w:w="57" w:type="dxa"/>
              <w:left w:w="57" w:type="dxa"/>
              <w:bottom w:w="57" w:type="dxa"/>
              <w:right w:w="57" w:type="dxa"/>
            </w:tcMar>
            <w:vAlign w:val="center"/>
          </w:tcPr>
          <w:p w14:paraId="7D83A35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1.开展“双随机、一公开”监管，继续采取飞行检查，完善联动处置机制，发现违规行为的要依法查处。2.将监管结果纳入市场主体的社会信用记录，增强保密资质（格）单位的保密意识，提高保密管理水平。</w:t>
            </w:r>
          </w:p>
        </w:tc>
        <w:tc>
          <w:tcPr>
            <w:tcW w:w="774" w:type="dxa"/>
            <w:tcMar>
              <w:top w:w="57" w:type="dxa"/>
              <w:left w:w="57" w:type="dxa"/>
              <w:bottom w:w="57" w:type="dxa"/>
              <w:right w:w="57" w:type="dxa"/>
            </w:tcMar>
            <w:vAlign w:val="center"/>
          </w:tcPr>
          <w:p w14:paraId="0FAE0E07">
            <w:pPr>
              <w:spacing w:line="280" w:lineRule="exact"/>
              <w:rPr>
                <w:rFonts w:hint="eastAsia" w:ascii="Times New Roman" w:hAnsi="Times New Roman" w:eastAsia="方正书宋_GBK" w:cs="方正书宋_GBK"/>
                <w:color w:val="000000"/>
                <w:sz w:val="20"/>
                <w:szCs w:val="20"/>
              </w:rPr>
            </w:pPr>
          </w:p>
        </w:tc>
      </w:tr>
      <w:tr w14:paraId="33A37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66B6C8E5">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535</w:t>
            </w:r>
          </w:p>
        </w:tc>
        <w:tc>
          <w:tcPr>
            <w:tcW w:w="1342" w:type="dxa"/>
            <w:tcMar>
              <w:top w:w="57" w:type="dxa"/>
              <w:left w:w="57" w:type="dxa"/>
              <w:bottom w:w="57" w:type="dxa"/>
              <w:right w:w="57" w:type="dxa"/>
            </w:tcMar>
            <w:vAlign w:val="center"/>
          </w:tcPr>
          <w:p w14:paraId="662308A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制作、复制、维修、销毁国家秘密载体定点单位乙级资质认定</w:t>
            </w:r>
          </w:p>
        </w:tc>
        <w:tc>
          <w:tcPr>
            <w:tcW w:w="765" w:type="dxa"/>
            <w:tcMar>
              <w:top w:w="57" w:type="dxa"/>
              <w:left w:w="57" w:type="dxa"/>
              <w:bottom w:w="57" w:type="dxa"/>
              <w:right w:w="57" w:type="dxa"/>
            </w:tcMar>
            <w:vAlign w:val="center"/>
          </w:tcPr>
          <w:p w14:paraId="34B535C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国家秘密载体印制乙级资质证书</w:t>
            </w:r>
          </w:p>
        </w:tc>
        <w:tc>
          <w:tcPr>
            <w:tcW w:w="949" w:type="dxa"/>
            <w:tcMar>
              <w:top w:w="57" w:type="dxa"/>
              <w:left w:w="57" w:type="dxa"/>
              <w:bottom w:w="57" w:type="dxa"/>
              <w:right w:w="57" w:type="dxa"/>
            </w:tcMar>
            <w:vAlign w:val="center"/>
          </w:tcPr>
          <w:p w14:paraId="6FE5DA4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省级保密部门</w:t>
            </w:r>
          </w:p>
        </w:tc>
        <w:tc>
          <w:tcPr>
            <w:tcW w:w="1320" w:type="dxa"/>
            <w:tcMar>
              <w:top w:w="57" w:type="dxa"/>
              <w:left w:w="57" w:type="dxa"/>
              <w:bottom w:w="57" w:type="dxa"/>
              <w:right w:w="57" w:type="dxa"/>
            </w:tcMar>
            <w:vAlign w:val="center"/>
          </w:tcPr>
          <w:p w14:paraId="0A2A1717">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《中华人民共和国保守国家秘密法》《中华人民共和国保守国家秘密法实施条例》</w:t>
            </w:r>
          </w:p>
        </w:tc>
        <w:tc>
          <w:tcPr>
            <w:tcW w:w="507" w:type="dxa"/>
            <w:tcMar>
              <w:top w:w="57" w:type="dxa"/>
              <w:left w:w="57" w:type="dxa"/>
              <w:bottom w:w="57" w:type="dxa"/>
              <w:right w:w="57" w:type="dxa"/>
            </w:tcMar>
            <w:vAlign w:val="center"/>
          </w:tcPr>
          <w:p w14:paraId="5667B9E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768DF5E">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B3F313A">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FF275D6">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3B30003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1.不再要求申请人提供验资报告、上一年度财务审计报告等材料。2.在自由贸易试验区将资质证书有效期限由3年延长至5年。</w:t>
            </w:r>
          </w:p>
        </w:tc>
        <w:tc>
          <w:tcPr>
            <w:tcW w:w="3015" w:type="dxa"/>
            <w:tcMar>
              <w:top w:w="57" w:type="dxa"/>
              <w:left w:w="57" w:type="dxa"/>
              <w:bottom w:w="57" w:type="dxa"/>
              <w:right w:w="57" w:type="dxa"/>
            </w:tcMar>
            <w:vAlign w:val="center"/>
          </w:tcPr>
          <w:p w14:paraId="16121B4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1.开展“双随机、一公开”监管，继续采取飞行检查，完善联动处置机制，发现违规行为的要依法查处。2.将监管结果纳入市场主体的社会信用记录，增强保密资质（格）单位的保密意识，提高保密管理水平。</w:t>
            </w:r>
          </w:p>
        </w:tc>
        <w:tc>
          <w:tcPr>
            <w:tcW w:w="774" w:type="dxa"/>
            <w:tcMar>
              <w:top w:w="57" w:type="dxa"/>
              <w:left w:w="57" w:type="dxa"/>
              <w:bottom w:w="57" w:type="dxa"/>
              <w:right w:w="57" w:type="dxa"/>
            </w:tcMar>
            <w:vAlign w:val="center"/>
          </w:tcPr>
          <w:p w14:paraId="42F4ADB3">
            <w:pPr>
              <w:spacing w:line="280" w:lineRule="exact"/>
              <w:rPr>
                <w:rFonts w:hint="eastAsia" w:ascii="Times New Roman" w:hAnsi="Times New Roman" w:eastAsia="方正书宋_GBK" w:cs="方正书宋_GBK"/>
                <w:color w:val="000000"/>
                <w:sz w:val="20"/>
                <w:szCs w:val="20"/>
              </w:rPr>
            </w:pPr>
          </w:p>
        </w:tc>
      </w:tr>
      <w:tr w14:paraId="55830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09822EBC">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536</w:t>
            </w:r>
          </w:p>
        </w:tc>
        <w:tc>
          <w:tcPr>
            <w:tcW w:w="1342" w:type="dxa"/>
            <w:tcMar>
              <w:top w:w="57" w:type="dxa"/>
              <w:left w:w="57" w:type="dxa"/>
              <w:bottom w:w="57" w:type="dxa"/>
              <w:right w:w="57" w:type="dxa"/>
            </w:tcMar>
            <w:vAlign w:val="center"/>
          </w:tcPr>
          <w:p w14:paraId="49F9DD0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涉密信息系统集成单位甲级资质认定</w:t>
            </w:r>
          </w:p>
        </w:tc>
        <w:tc>
          <w:tcPr>
            <w:tcW w:w="765" w:type="dxa"/>
            <w:tcMar>
              <w:top w:w="57" w:type="dxa"/>
              <w:left w:w="57" w:type="dxa"/>
              <w:bottom w:w="57" w:type="dxa"/>
              <w:right w:w="57" w:type="dxa"/>
            </w:tcMar>
            <w:vAlign w:val="center"/>
          </w:tcPr>
          <w:p w14:paraId="5B592EE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涉密信息系统集成甲级资质证书</w:t>
            </w:r>
          </w:p>
        </w:tc>
        <w:tc>
          <w:tcPr>
            <w:tcW w:w="949" w:type="dxa"/>
            <w:tcMar>
              <w:top w:w="57" w:type="dxa"/>
              <w:left w:w="57" w:type="dxa"/>
              <w:bottom w:w="57" w:type="dxa"/>
              <w:right w:w="57" w:type="dxa"/>
            </w:tcMar>
            <w:vAlign w:val="center"/>
          </w:tcPr>
          <w:p w14:paraId="62B88AF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国家保密局</w:t>
            </w:r>
          </w:p>
        </w:tc>
        <w:tc>
          <w:tcPr>
            <w:tcW w:w="1320" w:type="dxa"/>
            <w:tcMar>
              <w:top w:w="57" w:type="dxa"/>
              <w:left w:w="57" w:type="dxa"/>
              <w:bottom w:w="57" w:type="dxa"/>
              <w:right w:w="57" w:type="dxa"/>
            </w:tcMar>
            <w:vAlign w:val="center"/>
          </w:tcPr>
          <w:p w14:paraId="72C896D0">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《中华人民共和国保守国家秘密法》《中华人民共和国保守国家秘密法实施条例》</w:t>
            </w:r>
          </w:p>
        </w:tc>
        <w:tc>
          <w:tcPr>
            <w:tcW w:w="507" w:type="dxa"/>
            <w:tcMar>
              <w:top w:w="57" w:type="dxa"/>
              <w:left w:w="57" w:type="dxa"/>
              <w:bottom w:w="57" w:type="dxa"/>
              <w:right w:w="57" w:type="dxa"/>
            </w:tcMar>
            <w:vAlign w:val="center"/>
          </w:tcPr>
          <w:p w14:paraId="7033D5E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B4F907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AEC95E0">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6CB04CA7">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6CB74D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1.不再要求申请人提供验资报告、上一年度财务审计报告、电子与智能化工程专业承包资质等材料。2.在自由贸易试验区将资质证书有效期限由3年延长至5年。</w:t>
            </w:r>
          </w:p>
        </w:tc>
        <w:tc>
          <w:tcPr>
            <w:tcW w:w="3015" w:type="dxa"/>
            <w:tcMar>
              <w:top w:w="57" w:type="dxa"/>
              <w:left w:w="57" w:type="dxa"/>
              <w:bottom w:w="57" w:type="dxa"/>
              <w:right w:w="57" w:type="dxa"/>
            </w:tcMar>
            <w:vAlign w:val="center"/>
          </w:tcPr>
          <w:p w14:paraId="40BB0CB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1.开展“双随机、一公开”监管，继续采取飞行检查，完善联动处置机制，发现违规行为的要依法查处。2.将监管结果纳入市场主体的社会信用记录，增强保密资质（格）单位的保密意识，提高保密管理水平。</w:t>
            </w:r>
          </w:p>
        </w:tc>
        <w:tc>
          <w:tcPr>
            <w:tcW w:w="774" w:type="dxa"/>
            <w:tcMar>
              <w:top w:w="57" w:type="dxa"/>
              <w:left w:w="57" w:type="dxa"/>
              <w:bottom w:w="57" w:type="dxa"/>
              <w:right w:w="57" w:type="dxa"/>
            </w:tcMar>
            <w:vAlign w:val="center"/>
          </w:tcPr>
          <w:p w14:paraId="0ACF2629">
            <w:pPr>
              <w:spacing w:line="280" w:lineRule="exact"/>
              <w:rPr>
                <w:rFonts w:hint="eastAsia" w:ascii="Times New Roman" w:hAnsi="Times New Roman" w:eastAsia="方正书宋_GBK" w:cs="方正书宋_GBK"/>
                <w:color w:val="000000"/>
                <w:sz w:val="20"/>
                <w:szCs w:val="20"/>
              </w:rPr>
            </w:pPr>
          </w:p>
        </w:tc>
      </w:tr>
      <w:tr w14:paraId="11088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044F4D7D">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537</w:t>
            </w:r>
          </w:p>
        </w:tc>
        <w:tc>
          <w:tcPr>
            <w:tcW w:w="1342" w:type="dxa"/>
            <w:tcMar>
              <w:top w:w="57" w:type="dxa"/>
              <w:left w:w="57" w:type="dxa"/>
              <w:bottom w:w="57" w:type="dxa"/>
              <w:right w:w="57" w:type="dxa"/>
            </w:tcMar>
            <w:vAlign w:val="center"/>
          </w:tcPr>
          <w:p w14:paraId="56BF1E1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涉密信息系统集成单位乙级资质认定</w:t>
            </w:r>
          </w:p>
        </w:tc>
        <w:tc>
          <w:tcPr>
            <w:tcW w:w="765" w:type="dxa"/>
            <w:tcMar>
              <w:top w:w="57" w:type="dxa"/>
              <w:left w:w="57" w:type="dxa"/>
              <w:bottom w:w="57" w:type="dxa"/>
              <w:right w:w="57" w:type="dxa"/>
            </w:tcMar>
            <w:vAlign w:val="center"/>
          </w:tcPr>
          <w:p w14:paraId="4826FD7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涉密信息系统集成乙级资质证书</w:t>
            </w:r>
          </w:p>
        </w:tc>
        <w:tc>
          <w:tcPr>
            <w:tcW w:w="949" w:type="dxa"/>
            <w:tcMar>
              <w:top w:w="57" w:type="dxa"/>
              <w:left w:w="57" w:type="dxa"/>
              <w:bottom w:w="57" w:type="dxa"/>
              <w:right w:w="57" w:type="dxa"/>
            </w:tcMar>
            <w:vAlign w:val="center"/>
          </w:tcPr>
          <w:p w14:paraId="2F20FC5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省级保密部门</w:t>
            </w:r>
          </w:p>
        </w:tc>
        <w:tc>
          <w:tcPr>
            <w:tcW w:w="1320" w:type="dxa"/>
            <w:tcMar>
              <w:top w:w="57" w:type="dxa"/>
              <w:left w:w="57" w:type="dxa"/>
              <w:bottom w:w="57" w:type="dxa"/>
              <w:right w:w="57" w:type="dxa"/>
            </w:tcMar>
            <w:vAlign w:val="center"/>
          </w:tcPr>
          <w:p w14:paraId="3A93A885">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《中华人民共和国保守国家秘密法》《中华人民共和国保守国家秘密法实施条例》</w:t>
            </w:r>
          </w:p>
        </w:tc>
        <w:tc>
          <w:tcPr>
            <w:tcW w:w="507" w:type="dxa"/>
            <w:tcMar>
              <w:top w:w="57" w:type="dxa"/>
              <w:left w:w="57" w:type="dxa"/>
              <w:bottom w:w="57" w:type="dxa"/>
              <w:right w:w="57" w:type="dxa"/>
            </w:tcMar>
            <w:vAlign w:val="center"/>
          </w:tcPr>
          <w:p w14:paraId="28C0B6E6">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19C4E76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B500D8E">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87792E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9A27B0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1.不再要求申请人提供验资报告、上一年度财务审计报告、电子与智能化工程专业承包资质等材料。2.在自由贸易试验区将资质证书有效期限由3年延长至5年。</w:t>
            </w:r>
          </w:p>
        </w:tc>
        <w:tc>
          <w:tcPr>
            <w:tcW w:w="3015" w:type="dxa"/>
            <w:tcMar>
              <w:top w:w="57" w:type="dxa"/>
              <w:left w:w="57" w:type="dxa"/>
              <w:bottom w:w="57" w:type="dxa"/>
              <w:right w:w="57" w:type="dxa"/>
            </w:tcMar>
            <w:vAlign w:val="center"/>
          </w:tcPr>
          <w:p w14:paraId="50DE267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1.开展“双随机、一公开”监管，继续采取飞行检查，完善联动处置机制，发现违规行为的要依法查处。2.将监管结果纳入市场主体的社会信用记录，增强保密资质（格）单位的保密意识，提高保密管理水平。</w:t>
            </w:r>
          </w:p>
        </w:tc>
        <w:tc>
          <w:tcPr>
            <w:tcW w:w="774" w:type="dxa"/>
            <w:tcMar>
              <w:top w:w="57" w:type="dxa"/>
              <w:left w:w="57" w:type="dxa"/>
              <w:bottom w:w="57" w:type="dxa"/>
              <w:right w:w="57" w:type="dxa"/>
            </w:tcMar>
            <w:vAlign w:val="center"/>
          </w:tcPr>
          <w:p w14:paraId="776B05E5">
            <w:pPr>
              <w:spacing w:line="280" w:lineRule="exact"/>
              <w:rPr>
                <w:rFonts w:hint="eastAsia" w:ascii="Times New Roman" w:hAnsi="Times New Roman" w:eastAsia="方正书宋_GBK" w:cs="方正书宋_GBK"/>
                <w:color w:val="000000"/>
                <w:sz w:val="20"/>
                <w:szCs w:val="20"/>
              </w:rPr>
            </w:pPr>
          </w:p>
        </w:tc>
      </w:tr>
      <w:tr w14:paraId="70F84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7A19ACCE">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538</w:t>
            </w:r>
          </w:p>
        </w:tc>
        <w:tc>
          <w:tcPr>
            <w:tcW w:w="1342" w:type="dxa"/>
            <w:tcMar>
              <w:top w:w="57" w:type="dxa"/>
              <w:left w:w="57" w:type="dxa"/>
              <w:bottom w:w="57" w:type="dxa"/>
              <w:right w:w="57" w:type="dxa"/>
            </w:tcMar>
            <w:vAlign w:val="center"/>
          </w:tcPr>
          <w:p w14:paraId="67FA342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武器装备科研生产单位一级保密资格认定</w:t>
            </w:r>
          </w:p>
        </w:tc>
        <w:tc>
          <w:tcPr>
            <w:tcW w:w="765" w:type="dxa"/>
            <w:tcMar>
              <w:top w:w="57" w:type="dxa"/>
              <w:left w:w="57" w:type="dxa"/>
              <w:bottom w:w="57" w:type="dxa"/>
              <w:right w:w="57" w:type="dxa"/>
            </w:tcMar>
            <w:vAlign w:val="center"/>
          </w:tcPr>
          <w:p w14:paraId="652E308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武器装备科研生产单位一级保密资格证书</w:t>
            </w:r>
          </w:p>
        </w:tc>
        <w:tc>
          <w:tcPr>
            <w:tcW w:w="949" w:type="dxa"/>
            <w:tcMar>
              <w:top w:w="57" w:type="dxa"/>
              <w:left w:w="57" w:type="dxa"/>
              <w:bottom w:w="57" w:type="dxa"/>
              <w:right w:w="57" w:type="dxa"/>
            </w:tcMar>
            <w:vAlign w:val="center"/>
          </w:tcPr>
          <w:p w14:paraId="486E6E3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国家保密局会同国家国防科工局</w:t>
            </w:r>
          </w:p>
        </w:tc>
        <w:tc>
          <w:tcPr>
            <w:tcW w:w="1320" w:type="dxa"/>
            <w:tcMar>
              <w:top w:w="57" w:type="dxa"/>
              <w:left w:w="57" w:type="dxa"/>
              <w:bottom w:w="57" w:type="dxa"/>
              <w:right w:w="57" w:type="dxa"/>
            </w:tcMar>
            <w:vAlign w:val="center"/>
          </w:tcPr>
          <w:p w14:paraId="684D48CC">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《中华人民共和国保守国家秘密法》《中华人民共和国保守国家秘密法实施条例》</w:t>
            </w:r>
          </w:p>
        </w:tc>
        <w:tc>
          <w:tcPr>
            <w:tcW w:w="507" w:type="dxa"/>
            <w:tcMar>
              <w:top w:w="57" w:type="dxa"/>
              <w:left w:w="57" w:type="dxa"/>
              <w:bottom w:w="57" w:type="dxa"/>
              <w:right w:w="57" w:type="dxa"/>
            </w:tcMar>
            <w:vAlign w:val="center"/>
          </w:tcPr>
          <w:p w14:paraId="5EABD538">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A44A7C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0CCF7B4">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A54A9D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DBD89F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不再要求申请人提供上一年度财务审计报告等材料。</w:t>
            </w:r>
          </w:p>
        </w:tc>
        <w:tc>
          <w:tcPr>
            <w:tcW w:w="3015" w:type="dxa"/>
            <w:tcMar>
              <w:top w:w="57" w:type="dxa"/>
              <w:left w:w="57" w:type="dxa"/>
              <w:bottom w:w="57" w:type="dxa"/>
              <w:right w:w="57" w:type="dxa"/>
            </w:tcMar>
            <w:vAlign w:val="center"/>
          </w:tcPr>
          <w:p w14:paraId="2AF4876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1.开展“双随机、一公开”监管，继续采取飞行检查，完善联动处置机制，发现违规行为的要依法查处。2.将监管结果纳入市场主体的社会信用记录，增强保密资质（格）单位的保密意识，提高保密管理水平。</w:t>
            </w:r>
          </w:p>
        </w:tc>
        <w:tc>
          <w:tcPr>
            <w:tcW w:w="774" w:type="dxa"/>
            <w:tcMar>
              <w:top w:w="57" w:type="dxa"/>
              <w:left w:w="57" w:type="dxa"/>
              <w:bottom w:w="57" w:type="dxa"/>
              <w:right w:w="57" w:type="dxa"/>
            </w:tcMar>
            <w:vAlign w:val="center"/>
          </w:tcPr>
          <w:p w14:paraId="20CB1A28">
            <w:pPr>
              <w:spacing w:line="280" w:lineRule="exact"/>
              <w:rPr>
                <w:rFonts w:hint="eastAsia" w:ascii="Times New Roman" w:hAnsi="Times New Roman" w:eastAsia="方正书宋_GBK" w:cs="方正书宋_GBK"/>
                <w:color w:val="000000"/>
                <w:sz w:val="20"/>
                <w:szCs w:val="20"/>
              </w:rPr>
            </w:pPr>
          </w:p>
        </w:tc>
      </w:tr>
      <w:tr w14:paraId="7EBB0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73D7AB71">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539</w:t>
            </w:r>
          </w:p>
        </w:tc>
        <w:tc>
          <w:tcPr>
            <w:tcW w:w="1342" w:type="dxa"/>
            <w:tcMar>
              <w:top w:w="57" w:type="dxa"/>
              <w:left w:w="57" w:type="dxa"/>
              <w:bottom w:w="57" w:type="dxa"/>
              <w:right w:w="57" w:type="dxa"/>
            </w:tcMar>
            <w:vAlign w:val="center"/>
          </w:tcPr>
          <w:p w14:paraId="18E64A7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武器装备科研生产单位二级、三级保密资格认定</w:t>
            </w:r>
          </w:p>
        </w:tc>
        <w:tc>
          <w:tcPr>
            <w:tcW w:w="765" w:type="dxa"/>
            <w:tcMar>
              <w:top w:w="57" w:type="dxa"/>
              <w:left w:w="57" w:type="dxa"/>
              <w:bottom w:w="57" w:type="dxa"/>
              <w:right w:w="57" w:type="dxa"/>
            </w:tcMar>
            <w:vAlign w:val="center"/>
          </w:tcPr>
          <w:p w14:paraId="3A790D1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武器装备科研生产单位二级、三级保密资格证书</w:t>
            </w:r>
          </w:p>
        </w:tc>
        <w:tc>
          <w:tcPr>
            <w:tcW w:w="949" w:type="dxa"/>
            <w:tcMar>
              <w:top w:w="57" w:type="dxa"/>
              <w:left w:w="57" w:type="dxa"/>
              <w:bottom w:w="57" w:type="dxa"/>
              <w:right w:w="57" w:type="dxa"/>
            </w:tcMar>
            <w:vAlign w:val="center"/>
          </w:tcPr>
          <w:p w14:paraId="3847EBD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省级保密部门会同同级国防科技工业部门</w:t>
            </w:r>
          </w:p>
        </w:tc>
        <w:tc>
          <w:tcPr>
            <w:tcW w:w="1320" w:type="dxa"/>
            <w:tcMar>
              <w:top w:w="57" w:type="dxa"/>
              <w:left w:w="57" w:type="dxa"/>
              <w:bottom w:w="57" w:type="dxa"/>
              <w:right w:w="57" w:type="dxa"/>
            </w:tcMar>
            <w:vAlign w:val="center"/>
          </w:tcPr>
          <w:p w14:paraId="4D07EC9A">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《中华人民共和国保守国家秘密法》《中华人民共和国保守国家秘密法实施条例》</w:t>
            </w:r>
          </w:p>
        </w:tc>
        <w:tc>
          <w:tcPr>
            <w:tcW w:w="507" w:type="dxa"/>
            <w:tcMar>
              <w:top w:w="57" w:type="dxa"/>
              <w:left w:w="57" w:type="dxa"/>
              <w:bottom w:w="57" w:type="dxa"/>
              <w:right w:w="57" w:type="dxa"/>
            </w:tcMar>
            <w:vAlign w:val="center"/>
          </w:tcPr>
          <w:p w14:paraId="6209F3DB">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D06E8E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C103882">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1F5723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02497324">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不再要求申请人提供上一年度财务审计报告等材料。</w:t>
            </w:r>
          </w:p>
        </w:tc>
        <w:tc>
          <w:tcPr>
            <w:tcW w:w="3015" w:type="dxa"/>
            <w:tcMar>
              <w:top w:w="57" w:type="dxa"/>
              <w:left w:w="57" w:type="dxa"/>
              <w:bottom w:w="57" w:type="dxa"/>
              <w:right w:w="57" w:type="dxa"/>
            </w:tcMar>
            <w:vAlign w:val="center"/>
          </w:tcPr>
          <w:p w14:paraId="5C1AF563">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1.开展“双随机、一公开”监管，继续采取飞行检查，完善联动处置机制，发现违规行为的要依法查处。2.将监管结果纳入市场主体的社会信用记录，增强保密资质（格）单位的保密意识，提高保密管理水平。</w:t>
            </w:r>
          </w:p>
        </w:tc>
        <w:tc>
          <w:tcPr>
            <w:tcW w:w="774" w:type="dxa"/>
            <w:tcMar>
              <w:top w:w="57" w:type="dxa"/>
              <w:left w:w="57" w:type="dxa"/>
              <w:bottom w:w="57" w:type="dxa"/>
              <w:right w:w="57" w:type="dxa"/>
            </w:tcMar>
            <w:vAlign w:val="center"/>
          </w:tcPr>
          <w:p w14:paraId="7F803BBF">
            <w:pPr>
              <w:spacing w:line="280" w:lineRule="exact"/>
              <w:rPr>
                <w:rFonts w:hint="eastAsia" w:ascii="Times New Roman" w:hAnsi="Times New Roman" w:eastAsia="方正书宋_GBK" w:cs="方正书宋_GBK"/>
                <w:color w:val="000000"/>
                <w:sz w:val="20"/>
                <w:szCs w:val="20"/>
              </w:rPr>
            </w:pPr>
          </w:p>
        </w:tc>
      </w:tr>
      <w:tr w14:paraId="602FC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51DF94F7">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540</w:t>
            </w:r>
          </w:p>
        </w:tc>
        <w:tc>
          <w:tcPr>
            <w:tcW w:w="1342" w:type="dxa"/>
            <w:tcMar>
              <w:top w:w="57" w:type="dxa"/>
              <w:left w:w="57" w:type="dxa"/>
              <w:bottom w:w="57" w:type="dxa"/>
              <w:right w:w="57" w:type="dxa"/>
            </w:tcMar>
            <w:vAlign w:val="center"/>
          </w:tcPr>
          <w:p w14:paraId="03F3E88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商用密码产品质量检测机构审批</w:t>
            </w:r>
          </w:p>
        </w:tc>
        <w:tc>
          <w:tcPr>
            <w:tcW w:w="765" w:type="dxa"/>
            <w:tcMar>
              <w:top w:w="57" w:type="dxa"/>
              <w:left w:w="57" w:type="dxa"/>
              <w:bottom w:w="57" w:type="dxa"/>
              <w:right w:w="57" w:type="dxa"/>
            </w:tcMar>
            <w:vAlign w:val="center"/>
          </w:tcPr>
          <w:p w14:paraId="021FC88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商用密码产品检测机构资质证书</w:t>
            </w:r>
          </w:p>
        </w:tc>
        <w:tc>
          <w:tcPr>
            <w:tcW w:w="949" w:type="dxa"/>
            <w:tcMar>
              <w:top w:w="57" w:type="dxa"/>
              <w:left w:w="57" w:type="dxa"/>
              <w:bottom w:w="57" w:type="dxa"/>
              <w:right w:w="57" w:type="dxa"/>
            </w:tcMar>
            <w:vAlign w:val="center"/>
          </w:tcPr>
          <w:p w14:paraId="3D87147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国家密码局</w:t>
            </w:r>
          </w:p>
        </w:tc>
        <w:tc>
          <w:tcPr>
            <w:tcW w:w="1320" w:type="dxa"/>
            <w:tcMar>
              <w:top w:w="57" w:type="dxa"/>
              <w:left w:w="57" w:type="dxa"/>
              <w:bottom w:w="57" w:type="dxa"/>
              <w:right w:w="57" w:type="dxa"/>
            </w:tcMar>
            <w:vAlign w:val="center"/>
          </w:tcPr>
          <w:p w14:paraId="7E5EF80B">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《商用密码管理条例》</w:t>
            </w:r>
          </w:p>
        </w:tc>
        <w:tc>
          <w:tcPr>
            <w:tcW w:w="507" w:type="dxa"/>
            <w:tcMar>
              <w:top w:w="57" w:type="dxa"/>
              <w:left w:w="57" w:type="dxa"/>
              <w:bottom w:w="57" w:type="dxa"/>
              <w:right w:w="57" w:type="dxa"/>
            </w:tcMar>
            <w:vAlign w:val="center"/>
          </w:tcPr>
          <w:p w14:paraId="5EE87BE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4FDFD772">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55FA706">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7D817597">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501CDD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不再要求申请人提供法人资格证明等材料。</w:t>
            </w:r>
          </w:p>
        </w:tc>
        <w:tc>
          <w:tcPr>
            <w:tcW w:w="3015" w:type="dxa"/>
            <w:tcMar>
              <w:top w:w="57" w:type="dxa"/>
              <w:left w:w="57" w:type="dxa"/>
              <w:bottom w:w="57" w:type="dxa"/>
              <w:right w:w="57" w:type="dxa"/>
            </w:tcMar>
            <w:vAlign w:val="center"/>
          </w:tcPr>
          <w:p w14:paraId="2E9ADAF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对有投诉举报和质量问题的机构实施重点监管。3.加强信用监管，向社会公布商用密码产品质量检测机构信用状况，对失信主体开展联合惩戒。</w:t>
            </w:r>
          </w:p>
        </w:tc>
        <w:tc>
          <w:tcPr>
            <w:tcW w:w="774" w:type="dxa"/>
            <w:tcMar>
              <w:top w:w="57" w:type="dxa"/>
              <w:left w:w="57" w:type="dxa"/>
              <w:bottom w:w="57" w:type="dxa"/>
              <w:right w:w="57" w:type="dxa"/>
            </w:tcMar>
            <w:vAlign w:val="center"/>
          </w:tcPr>
          <w:p w14:paraId="613F5421">
            <w:pPr>
              <w:spacing w:line="280" w:lineRule="exact"/>
              <w:rPr>
                <w:rFonts w:hint="eastAsia" w:ascii="Times New Roman" w:hAnsi="Times New Roman" w:eastAsia="方正书宋_GBK" w:cs="方正书宋_GBK"/>
                <w:color w:val="000000"/>
                <w:sz w:val="20"/>
                <w:szCs w:val="20"/>
              </w:rPr>
            </w:pPr>
          </w:p>
        </w:tc>
      </w:tr>
      <w:tr w14:paraId="5E8D7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5C184BB4">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541</w:t>
            </w:r>
          </w:p>
        </w:tc>
        <w:tc>
          <w:tcPr>
            <w:tcW w:w="1342" w:type="dxa"/>
            <w:tcMar>
              <w:top w:w="57" w:type="dxa"/>
              <w:left w:w="57" w:type="dxa"/>
              <w:bottom w:w="57" w:type="dxa"/>
              <w:right w:w="57" w:type="dxa"/>
            </w:tcMar>
            <w:vAlign w:val="center"/>
          </w:tcPr>
          <w:p w14:paraId="430DA9A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电影发行单位（非跨省）设立、变更业务范围或者兼并、合并、分立审批</w:t>
            </w:r>
          </w:p>
        </w:tc>
        <w:tc>
          <w:tcPr>
            <w:tcW w:w="765" w:type="dxa"/>
            <w:tcMar>
              <w:top w:w="57" w:type="dxa"/>
              <w:left w:w="57" w:type="dxa"/>
              <w:bottom w:w="57" w:type="dxa"/>
              <w:right w:w="57" w:type="dxa"/>
            </w:tcMar>
            <w:vAlign w:val="center"/>
          </w:tcPr>
          <w:p w14:paraId="1DE3D31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电影发行经营许可证</w:t>
            </w:r>
          </w:p>
        </w:tc>
        <w:tc>
          <w:tcPr>
            <w:tcW w:w="949" w:type="dxa"/>
            <w:tcMar>
              <w:top w:w="57" w:type="dxa"/>
              <w:left w:w="57" w:type="dxa"/>
              <w:bottom w:w="57" w:type="dxa"/>
              <w:right w:w="57" w:type="dxa"/>
            </w:tcMar>
            <w:vAlign w:val="center"/>
          </w:tcPr>
          <w:p w14:paraId="17C9BBC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国家电影局；省级电影主管部门</w:t>
            </w:r>
          </w:p>
        </w:tc>
        <w:tc>
          <w:tcPr>
            <w:tcW w:w="1320" w:type="dxa"/>
            <w:tcMar>
              <w:top w:w="57" w:type="dxa"/>
              <w:left w:w="57" w:type="dxa"/>
              <w:bottom w:w="57" w:type="dxa"/>
              <w:right w:w="57" w:type="dxa"/>
            </w:tcMar>
            <w:vAlign w:val="center"/>
          </w:tcPr>
          <w:p w14:paraId="6BD16D13">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《中华人民共和国电影产业促进法》《电影管理条例》</w:t>
            </w:r>
          </w:p>
        </w:tc>
        <w:tc>
          <w:tcPr>
            <w:tcW w:w="507" w:type="dxa"/>
            <w:tcMar>
              <w:top w:w="57" w:type="dxa"/>
              <w:left w:w="57" w:type="dxa"/>
              <w:bottom w:w="57" w:type="dxa"/>
              <w:right w:w="57" w:type="dxa"/>
            </w:tcMar>
            <w:vAlign w:val="center"/>
          </w:tcPr>
          <w:p w14:paraId="171F1F7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0198DA75">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BD5C7B1">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9F5509F">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6805395">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1.不再要求申请人提供营业执照等材料。2.将审批时限由20个工作日压减至14个工作日。</w:t>
            </w:r>
          </w:p>
        </w:tc>
        <w:tc>
          <w:tcPr>
            <w:tcW w:w="3015" w:type="dxa"/>
            <w:tcMar>
              <w:top w:w="57" w:type="dxa"/>
              <w:left w:w="57" w:type="dxa"/>
              <w:bottom w:w="57" w:type="dxa"/>
              <w:right w:w="57" w:type="dxa"/>
            </w:tcMar>
            <w:vAlign w:val="center"/>
          </w:tcPr>
          <w:p w14:paraId="23C9F0D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1.开展“双随机、一公开”监管，发现违法违规行为的要依法查处并公开结果。2.依法及时处理投诉举报。3.加强信用监管，向社会公布电影企业信用状况，对失信主体开展联合惩戒。4.发挥行业协会自律作用。</w:t>
            </w:r>
          </w:p>
        </w:tc>
        <w:tc>
          <w:tcPr>
            <w:tcW w:w="774" w:type="dxa"/>
            <w:tcMar>
              <w:top w:w="57" w:type="dxa"/>
              <w:left w:w="57" w:type="dxa"/>
              <w:bottom w:w="57" w:type="dxa"/>
              <w:right w:w="57" w:type="dxa"/>
            </w:tcMar>
            <w:vAlign w:val="center"/>
          </w:tcPr>
          <w:p w14:paraId="5C709B89">
            <w:pPr>
              <w:spacing w:line="280" w:lineRule="exact"/>
              <w:rPr>
                <w:rFonts w:hint="eastAsia" w:ascii="Times New Roman" w:hAnsi="Times New Roman" w:eastAsia="方正书宋_GBK" w:cs="方正书宋_GBK"/>
                <w:color w:val="000000"/>
                <w:sz w:val="20"/>
                <w:szCs w:val="20"/>
              </w:rPr>
            </w:pPr>
          </w:p>
        </w:tc>
      </w:tr>
      <w:tr w14:paraId="48646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trPr>
        <w:tc>
          <w:tcPr>
            <w:tcW w:w="421" w:type="dxa"/>
            <w:tcMar>
              <w:top w:w="57" w:type="dxa"/>
              <w:left w:w="57" w:type="dxa"/>
              <w:bottom w:w="57" w:type="dxa"/>
              <w:right w:w="57" w:type="dxa"/>
            </w:tcMar>
            <w:vAlign w:val="center"/>
          </w:tcPr>
          <w:p w14:paraId="56BAE03C">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542</w:t>
            </w:r>
          </w:p>
        </w:tc>
        <w:tc>
          <w:tcPr>
            <w:tcW w:w="1342" w:type="dxa"/>
            <w:tcMar>
              <w:top w:w="57" w:type="dxa"/>
              <w:left w:w="57" w:type="dxa"/>
              <w:bottom w:w="57" w:type="dxa"/>
              <w:right w:w="57" w:type="dxa"/>
            </w:tcMar>
            <w:vAlign w:val="center"/>
          </w:tcPr>
          <w:p w14:paraId="10F4F2A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跨省、自治区、直辖市的电影发行单位设立、变更业务范围或者兼并、合并、分立审批</w:t>
            </w:r>
          </w:p>
        </w:tc>
        <w:tc>
          <w:tcPr>
            <w:tcW w:w="765" w:type="dxa"/>
            <w:tcMar>
              <w:top w:w="57" w:type="dxa"/>
              <w:left w:w="57" w:type="dxa"/>
              <w:bottom w:w="57" w:type="dxa"/>
              <w:right w:w="57" w:type="dxa"/>
            </w:tcMar>
            <w:vAlign w:val="center"/>
          </w:tcPr>
          <w:p w14:paraId="46AF3AA2">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电影发行经营许可证</w:t>
            </w:r>
          </w:p>
        </w:tc>
        <w:tc>
          <w:tcPr>
            <w:tcW w:w="949" w:type="dxa"/>
            <w:tcMar>
              <w:top w:w="57" w:type="dxa"/>
              <w:left w:w="57" w:type="dxa"/>
              <w:bottom w:w="57" w:type="dxa"/>
              <w:right w:w="57" w:type="dxa"/>
            </w:tcMar>
            <w:vAlign w:val="center"/>
          </w:tcPr>
          <w:p w14:paraId="50DB1B6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国家电影局；省级电影主管部门</w:t>
            </w:r>
          </w:p>
        </w:tc>
        <w:tc>
          <w:tcPr>
            <w:tcW w:w="1320" w:type="dxa"/>
            <w:tcMar>
              <w:top w:w="57" w:type="dxa"/>
              <w:left w:w="57" w:type="dxa"/>
              <w:bottom w:w="57" w:type="dxa"/>
              <w:right w:w="57" w:type="dxa"/>
            </w:tcMar>
            <w:vAlign w:val="center"/>
          </w:tcPr>
          <w:p w14:paraId="60DC4CDC">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《中华人民共和国电影产业促进法》《电影管理条例》</w:t>
            </w:r>
          </w:p>
        </w:tc>
        <w:tc>
          <w:tcPr>
            <w:tcW w:w="507" w:type="dxa"/>
            <w:tcMar>
              <w:top w:w="57" w:type="dxa"/>
              <w:left w:w="57" w:type="dxa"/>
              <w:bottom w:w="57" w:type="dxa"/>
              <w:right w:w="57" w:type="dxa"/>
            </w:tcMar>
            <w:vAlign w:val="center"/>
          </w:tcPr>
          <w:p w14:paraId="1A1FAE70">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8978FF7">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08E0764">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58C5933D">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75D3C7B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1.不再要求申请人提供营业执照等材料。2.将审批时限由20个工作日压减至14个工作日。</w:t>
            </w:r>
          </w:p>
        </w:tc>
        <w:tc>
          <w:tcPr>
            <w:tcW w:w="3015" w:type="dxa"/>
            <w:tcMar>
              <w:top w:w="57" w:type="dxa"/>
              <w:left w:w="57" w:type="dxa"/>
              <w:bottom w:w="57" w:type="dxa"/>
              <w:right w:w="57" w:type="dxa"/>
            </w:tcMar>
            <w:vAlign w:val="center"/>
          </w:tcPr>
          <w:p w14:paraId="79B04F9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1.开展“双随机、一公开”监管，发现违法违规行为的要依法查处并公开结果。2.依法及时处理投诉举报。3.加强信用监管，向社会公布电影企业信用状况，对失信主体开展联合惩戒。4.发挥行业协会自律作用。</w:t>
            </w:r>
          </w:p>
        </w:tc>
        <w:tc>
          <w:tcPr>
            <w:tcW w:w="774" w:type="dxa"/>
            <w:tcMar>
              <w:top w:w="57" w:type="dxa"/>
              <w:left w:w="57" w:type="dxa"/>
              <w:bottom w:w="57" w:type="dxa"/>
              <w:right w:w="57" w:type="dxa"/>
            </w:tcMar>
            <w:vAlign w:val="center"/>
          </w:tcPr>
          <w:p w14:paraId="06B13219">
            <w:pPr>
              <w:spacing w:line="280" w:lineRule="exact"/>
              <w:rPr>
                <w:rFonts w:hint="eastAsia" w:ascii="Times New Roman" w:hAnsi="Times New Roman" w:eastAsia="方正书宋_GBK" w:cs="方正书宋_GBK"/>
                <w:color w:val="000000"/>
                <w:sz w:val="20"/>
                <w:szCs w:val="20"/>
              </w:rPr>
            </w:pPr>
          </w:p>
        </w:tc>
      </w:tr>
      <w:tr w14:paraId="52032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1BA08643">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543</w:t>
            </w:r>
          </w:p>
        </w:tc>
        <w:tc>
          <w:tcPr>
            <w:tcW w:w="1342" w:type="dxa"/>
            <w:tcMar>
              <w:top w:w="57" w:type="dxa"/>
              <w:left w:w="57" w:type="dxa"/>
              <w:bottom w:w="57" w:type="dxa"/>
              <w:right w:w="57" w:type="dxa"/>
            </w:tcMar>
            <w:vAlign w:val="center"/>
          </w:tcPr>
          <w:p w14:paraId="3DB5B2E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境外电影机构在华设立办事机构审批</w:t>
            </w:r>
          </w:p>
        </w:tc>
        <w:tc>
          <w:tcPr>
            <w:tcW w:w="765" w:type="dxa"/>
            <w:tcMar>
              <w:top w:w="57" w:type="dxa"/>
              <w:left w:w="57" w:type="dxa"/>
              <w:bottom w:w="57" w:type="dxa"/>
              <w:right w:w="57" w:type="dxa"/>
            </w:tcMar>
            <w:vAlign w:val="center"/>
          </w:tcPr>
          <w:p w14:paraId="6CCE79C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国家电影局关于同意××设立××办事机构的批复</w:t>
            </w:r>
          </w:p>
        </w:tc>
        <w:tc>
          <w:tcPr>
            <w:tcW w:w="949" w:type="dxa"/>
            <w:tcMar>
              <w:top w:w="57" w:type="dxa"/>
              <w:left w:w="57" w:type="dxa"/>
              <w:bottom w:w="57" w:type="dxa"/>
              <w:right w:w="57" w:type="dxa"/>
            </w:tcMar>
            <w:vAlign w:val="center"/>
          </w:tcPr>
          <w:p w14:paraId="4871874A">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国家电影局</w:t>
            </w:r>
          </w:p>
        </w:tc>
        <w:tc>
          <w:tcPr>
            <w:tcW w:w="1320" w:type="dxa"/>
            <w:tcMar>
              <w:top w:w="57" w:type="dxa"/>
              <w:left w:w="57" w:type="dxa"/>
              <w:bottom w:w="57" w:type="dxa"/>
              <w:right w:w="57" w:type="dxa"/>
            </w:tcMar>
            <w:vAlign w:val="center"/>
          </w:tcPr>
          <w:p w14:paraId="08E076CA">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《国务院对确需保留的行政审批项目设定行政许可的决定》《外国企业常驻代表机构登记管理条例》</w:t>
            </w:r>
          </w:p>
        </w:tc>
        <w:tc>
          <w:tcPr>
            <w:tcW w:w="507" w:type="dxa"/>
            <w:tcMar>
              <w:top w:w="57" w:type="dxa"/>
              <w:left w:w="57" w:type="dxa"/>
              <w:bottom w:w="57" w:type="dxa"/>
              <w:right w:w="57" w:type="dxa"/>
            </w:tcMar>
            <w:vAlign w:val="center"/>
          </w:tcPr>
          <w:p w14:paraId="069FE33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0F1197F">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2A88C89">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1089F2A6">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59888B77">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不再要求申请人提供首席代表、代表的身份证复印件等材料。</w:t>
            </w:r>
          </w:p>
        </w:tc>
        <w:tc>
          <w:tcPr>
            <w:tcW w:w="3015" w:type="dxa"/>
            <w:tcMar>
              <w:top w:w="57" w:type="dxa"/>
              <w:left w:w="57" w:type="dxa"/>
              <w:bottom w:w="57" w:type="dxa"/>
              <w:right w:w="57" w:type="dxa"/>
            </w:tcMar>
            <w:vAlign w:val="center"/>
          </w:tcPr>
          <w:p w14:paraId="3160F18D">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严格执行有关法律法规，重点关注境外电影机构在华办事机构的业务范围与活动，发现违法违规行为的要依法查处并公开结果。2.依法及时处理投诉举报。3.加强信用监管，向社会公布有关机构信用状况，对失信主体开展联合惩戒。</w:t>
            </w:r>
          </w:p>
        </w:tc>
        <w:tc>
          <w:tcPr>
            <w:tcW w:w="774" w:type="dxa"/>
            <w:tcMar>
              <w:top w:w="57" w:type="dxa"/>
              <w:left w:w="57" w:type="dxa"/>
              <w:bottom w:w="57" w:type="dxa"/>
              <w:right w:w="57" w:type="dxa"/>
            </w:tcMar>
            <w:vAlign w:val="center"/>
          </w:tcPr>
          <w:p w14:paraId="1C0A2417">
            <w:pPr>
              <w:spacing w:line="280" w:lineRule="exact"/>
              <w:rPr>
                <w:rFonts w:hint="eastAsia" w:ascii="Times New Roman" w:hAnsi="Times New Roman" w:eastAsia="方正书宋_GBK" w:cs="方正书宋_GBK"/>
                <w:color w:val="000000"/>
                <w:sz w:val="20"/>
                <w:szCs w:val="20"/>
              </w:rPr>
            </w:pPr>
          </w:p>
        </w:tc>
      </w:tr>
      <w:tr w14:paraId="0C743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15" w:hRule="atLeast"/>
        </w:trPr>
        <w:tc>
          <w:tcPr>
            <w:tcW w:w="421" w:type="dxa"/>
            <w:tcMar>
              <w:top w:w="57" w:type="dxa"/>
              <w:left w:w="57" w:type="dxa"/>
              <w:bottom w:w="57" w:type="dxa"/>
              <w:right w:w="57" w:type="dxa"/>
            </w:tcMar>
            <w:vAlign w:val="center"/>
          </w:tcPr>
          <w:p w14:paraId="73215F9C">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544</w:t>
            </w:r>
          </w:p>
        </w:tc>
        <w:tc>
          <w:tcPr>
            <w:tcW w:w="1342" w:type="dxa"/>
            <w:tcMar>
              <w:top w:w="57" w:type="dxa"/>
              <w:left w:w="57" w:type="dxa"/>
              <w:bottom w:w="57" w:type="dxa"/>
              <w:right w:w="57" w:type="dxa"/>
            </w:tcMar>
            <w:vAlign w:val="center"/>
          </w:tcPr>
          <w:p w14:paraId="672E17F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人民防空工程防护设备定点生产企业资格认定</w:t>
            </w:r>
          </w:p>
        </w:tc>
        <w:tc>
          <w:tcPr>
            <w:tcW w:w="765" w:type="dxa"/>
            <w:tcMar>
              <w:top w:w="57" w:type="dxa"/>
              <w:left w:w="57" w:type="dxa"/>
              <w:bottom w:w="57" w:type="dxa"/>
              <w:right w:w="57" w:type="dxa"/>
            </w:tcMar>
            <w:vAlign w:val="center"/>
          </w:tcPr>
          <w:p w14:paraId="7838BFE9">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人民防空工程防护设备定点生产安装企业资格认定证书</w:t>
            </w:r>
          </w:p>
        </w:tc>
        <w:tc>
          <w:tcPr>
            <w:tcW w:w="949" w:type="dxa"/>
            <w:tcMar>
              <w:top w:w="57" w:type="dxa"/>
              <w:left w:w="57" w:type="dxa"/>
              <w:bottom w:w="57" w:type="dxa"/>
              <w:right w:w="57" w:type="dxa"/>
            </w:tcMar>
            <w:vAlign w:val="center"/>
          </w:tcPr>
          <w:p w14:paraId="54BA0E26">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国家人防办</w:t>
            </w:r>
          </w:p>
        </w:tc>
        <w:tc>
          <w:tcPr>
            <w:tcW w:w="1320" w:type="dxa"/>
            <w:tcMar>
              <w:top w:w="57" w:type="dxa"/>
              <w:left w:w="57" w:type="dxa"/>
              <w:bottom w:w="57" w:type="dxa"/>
              <w:right w:w="57" w:type="dxa"/>
            </w:tcMar>
            <w:vAlign w:val="center"/>
          </w:tcPr>
          <w:p w14:paraId="1A931654">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《国务院对确需保留的行政审批项目设定行政许可的决定》</w:t>
            </w:r>
          </w:p>
        </w:tc>
        <w:tc>
          <w:tcPr>
            <w:tcW w:w="507" w:type="dxa"/>
            <w:tcMar>
              <w:top w:w="57" w:type="dxa"/>
              <w:left w:w="57" w:type="dxa"/>
              <w:bottom w:w="57" w:type="dxa"/>
              <w:right w:w="57" w:type="dxa"/>
            </w:tcMar>
            <w:vAlign w:val="center"/>
          </w:tcPr>
          <w:p w14:paraId="7D7637E1">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7949A09A">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611B0E73">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B8E2FB8">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2DA030CF">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1.根据行业发展状况和技术特点，按照必要性和最简化原则，对防护设备实行目录管理。2.将审批时限由20个工作日压减至15个工作日。</w:t>
            </w:r>
          </w:p>
        </w:tc>
        <w:tc>
          <w:tcPr>
            <w:tcW w:w="3015" w:type="dxa"/>
            <w:tcMar>
              <w:top w:w="57" w:type="dxa"/>
              <w:left w:w="57" w:type="dxa"/>
              <w:bottom w:w="57" w:type="dxa"/>
              <w:right w:w="57" w:type="dxa"/>
            </w:tcMar>
            <w:vAlign w:val="center"/>
          </w:tcPr>
          <w:p w14:paraId="7D33E031">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根据不同风险程度、信用水平，合理确定抽查比例。2.对有投诉举报和质量问题的企业实施重点监管。3.对人防企业的从业行为和产品质量实施“互联网+监管”，针对发现的普遍性问题和突发风险开展专项检查。4.加强信用监管，完善黑名单制度，建立失信主体联合惩戒制度。</w:t>
            </w:r>
          </w:p>
        </w:tc>
        <w:tc>
          <w:tcPr>
            <w:tcW w:w="774" w:type="dxa"/>
            <w:tcMar>
              <w:top w:w="57" w:type="dxa"/>
              <w:left w:w="57" w:type="dxa"/>
              <w:bottom w:w="57" w:type="dxa"/>
              <w:right w:w="57" w:type="dxa"/>
            </w:tcMar>
            <w:vAlign w:val="center"/>
          </w:tcPr>
          <w:p w14:paraId="61B3D334">
            <w:pPr>
              <w:spacing w:line="280" w:lineRule="exact"/>
              <w:rPr>
                <w:rFonts w:hint="eastAsia" w:ascii="Times New Roman" w:hAnsi="Times New Roman" w:eastAsia="方正书宋_GBK" w:cs="方正书宋_GBK"/>
                <w:color w:val="000000"/>
                <w:sz w:val="20"/>
                <w:szCs w:val="20"/>
              </w:rPr>
            </w:pPr>
          </w:p>
        </w:tc>
      </w:tr>
      <w:tr w14:paraId="74CBE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9" w:hRule="atLeast"/>
        </w:trPr>
        <w:tc>
          <w:tcPr>
            <w:tcW w:w="421" w:type="dxa"/>
            <w:tcMar>
              <w:top w:w="57" w:type="dxa"/>
              <w:left w:w="57" w:type="dxa"/>
              <w:bottom w:w="57" w:type="dxa"/>
              <w:right w:w="57" w:type="dxa"/>
            </w:tcMar>
            <w:vAlign w:val="center"/>
          </w:tcPr>
          <w:p w14:paraId="46E9CEC2">
            <w:pPr>
              <w:widowControl/>
              <w:adjustRightInd w:val="0"/>
              <w:snapToGrid w:val="0"/>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545</w:t>
            </w:r>
          </w:p>
        </w:tc>
        <w:tc>
          <w:tcPr>
            <w:tcW w:w="1342" w:type="dxa"/>
            <w:tcMar>
              <w:top w:w="57" w:type="dxa"/>
              <w:left w:w="57" w:type="dxa"/>
              <w:bottom w:w="57" w:type="dxa"/>
              <w:right w:w="57" w:type="dxa"/>
            </w:tcMar>
            <w:vAlign w:val="center"/>
          </w:tcPr>
          <w:p w14:paraId="2ADF003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钟乳石洞穴旅游开发审批</w:t>
            </w:r>
          </w:p>
        </w:tc>
        <w:tc>
          <w:tcPr>
            <w:tcW w:w="765" w:type="dxa"/>
            <w:tcMar>
              <w:top w:w="57" w:type="dxa"/>
              <w:left w:w="57" w:type="dxa"/>
              <w:bottom w:w="57" w:type="dxa"/>
              <w:right w:w="57" w:type="dxa"/>
            </w:tcMar>
            <w:vAlign w:val="center"/>
          </w:tcPr>
          <w:p w14:paraId="1B6EB01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无</w:t>
            </w:r>
          </w:p>
        </w:tc>
        <w:tc>
          <w:tcPr>
            <w:tcW w:w="949" w:type="dxa"/>
            <w:tcMar>
              <w:top w:w="57" w:type="dxa"/>
              <w:left w:w="57" w:type="dxa"/>
              <w:bottom w:w="57" w:type="dxa"/>
              <w:right w:w="57" w:type="dxa"/>
            </w:tcMar>
            <w:vAlign w:val="center"/>
          </w:tcPr>
          <w:p w14:paraId="57979080">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设区市地质矿产主管部门会同设区市旅游行政主管部门</w:t>
            </w:r>
          </w:p>
        </w:tc>
        <w:tc>
          <w:tcPr>
            <w:tcW w:w="1320" w:type="dxa"/>
            <w:tcMar>
              <w:top w:w="57" w:type="dxa"/>
              <w:left w:w="57" w:type="dxa"/>
              <w:bottom w:w="57" w:type="dxa"/>
              <w:right w:w="57" w:type="dxa"/>
            </w:tcMar>
            <w:vAlign w:val="center"/>
          </w:tcPr>
          <w:p w14:paraId="4C9AE838">
            <w:pPr>
              <w:widowControl/>
              <w:spacing w:line="280" w:lineRule="exact"/>
              <w:jc w:val="lef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《广西壮族自治区钟乳石资源保护条例》（2002年5月31日广西壮族自治区第九届人民代表大会常务委员会第三十次会议通过，2016年11月30日予以修改）</w:t>
            </w:r>
          </w:p>
        </w:tc>
        <w:tc>
          <w:tcPr>
            <w:tcW w:w="507" w:type="dxa"/>
            <w:tcMar>
              <w:top w:w="57" w:type="dxa"/>
              <w:left w:w="57" w:type="dxa"/>
              <w:bottom w:w="57" w:type="dxa"/>
              <w:right w:w="57" w:type="dxa"/>
            </w:tcMar>
            <w:vAlign w:val="center"/>
          </w:tcPr>
          <w:p w14:paraId="2A6B1994">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53E1885C">
            <w:pPr>
              <w:spacing w:line="280" w:lineRule="exact"/>
              <w:jc w:val="center"/>
              <w:rPr>
                <w:rFonts w:hint="eastAsia" w:ascii="Times New Roman" w:hAnsi="Times New Roman" w:eastAsia="方正书宋_GBK" w:cs="方正书宋_GBK"/>
                <w:color w:val="000000"/>
                <w:sz w:val="20"/>
                <w:szCs w:val="20"/>
              </w:rPr>
            </w:pPr>
          </w:p>
        </w:tc>
        <w:tc>
          <w:tcPr>
            <w:tcW w:w="507" w:type="dxa"/>
            <w:tcMar>
              <w:top w:w="57" w:type="dxa"/>
              <w:left w:w="57" w:type="dxa"/>
              <w:bottom w:w="57" w:type="dxa"/>
              <w:right w:w="57" w:type="dxa"/>
            </w:tcMar>
            <w:vAlign w:val="center"/>
          </w:tcPr>
          <w:p w14:paraId="267E9368">
            <w:pPr>
              <w:spacing w:line="280" w:lineRule="exact"/>
              <w:jc w:val="center"/>
              <w:rPr>
                <w:rFonts w:hint="eastAsia" w:ascii="Times New Roman" w:hAnsi="Times New Roman" w:eastAsia="方正书宋_GBK" w:cs="方正书宋_GBK"/>
                <w:color w:val="000000"/>
                <w:sz w:val="20"/>
                <w:szCs w:val="20"/>
              </w:rPr>
            </w:pPr>
          </w:p>
        </w:tc>
        <w:tc>
          <w:tcPr>
            <w:tcW w:w="508" w:type="dxa"/>
            <w:tcMar>
              <w:top w:w="57" w:type="dxa"/>
              <w:left w:w="57" w:type="dxa"/>
              <w:bottom w:w="57" w:type="dxa"/>
              <w:right w:w="57" w:type="dxa"/>
            </w:tcMar>
            <w:vAlign w:val="center"/>
          </w:tcPr>
          <w:p w14:paraId="306CF357">
            <w:pPr>
              <w:widowControl/>
              <w:spacing w:line="280" w:lineRule="exact"/>
              <w:jc w:val="center"/>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w:t>
            </w:r>
          </w:p>
        </w:tc>
        <w:tc>
          <w:tcPr>
            <w:tcW w:w="2492" w:type="dxa"/>
            <w:tcMar>
              <w:top w:w="57" w:type="dxa"/>
              <w:left w:w="57" w:type="dxa"/>
              <w:bottom w:w="57" w:type="dxa"/>
              <w:right w:w="57" w:type="dxa"/>
            </w:tcMar>
            <w:vAlign w:val="center"/>
          </w:tcPr>
          <w:p w14:paraId="10419D28">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进一步压缩审批时限。将承诺办结时限在现有10个工作日压缩至8个工作日。</w:t>
            </w:r>
          </w:p>
        </w:tc>
        <w:tc>
          <w:tcPr>
            <w:tcW w:w="3015" w:type="dxa"/>
            <w:tcMar>
              <w:top w:w="57" w:type="dxa"/>
              <w:left w:w="57" w:type="dxa"/>
              <w:bottom w:w="57" w:type="dxa"/>
              <w:right w:w="57" w:type="dxa"/>
            </w:tcMar>
            <w:vAlign w:val="center"/>
          </w:tcPr>
          <w:p w14:paraId="09A10EDC">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1.开展“双随机、一公开”监管，发现违法违规行为的要依法查处并公开结果。2.依法及时处理投诉举报。</w:t>
            </w:r>
          </w:p>
        </w:tc>
        <w:tc>
          <w:tcPr>
            <w:tcW w:w="774" w:type="dxa"/>
            <w:tcMar>
              <w:top w:w="57" w:type="dxa"/>
              <w:left w:w="57" w:type="dxa"/>
              <w:bottom w:w="57" w:type="dxa"/>
              <w:right w:w="57" w:type="dxa"/>
            </w:tcMar>
            <w:vAlign w:val="center"/>
          </w:tcPr>
          <w:p w14:paraId="46CEFD9B">
            <w:pPr>
              <w:widowControl/>
              <w:spacing w:line="280" w:lineRule="exact"/>
              <w:textAlignment w:val="center"/>
              <w:rPr>
                <w:rFonts w:hint="eastAsia" w:ascii="Times New Roman" w:hAnsi="Times New Roman" w:eastAsia="方正书宋_GBK" w:cs="方正书宋_GBK"/>
                <w:color w:val="000000"/>
                <w:sz w:val="20"/>
                <w:szCs w:val="20"/>
              </w:rPr>
            </w:pPr>
            <w:r>
              <w:rPr>
                <w:rFonts w:hint="eastAsia" w:ascii="Times New Roman" w:hAnsi="Times New Roman" w:eastAsia="方正书宋_GBK" w:cs="方正书宋_GBK"/>
                <w:color w:val="000000"/>
                <w:kern w:val="0"/>
                <w:sz w:val="20"/>
                <w:szCs w:val="20"/>
                <w:lang w:bidi="ar"/>
              </w:rPr>
              <w:t>该项属设区市地质矿产主管部门审批权限</w:t>
            </w:r>
          </w:p>
        </w:tc>
      </w:tr>
      <w:bookmarkEnd w:id="0"/>
    </w:tbl>
    <w:p w14:paraId="74E565D4">
      <w:pPr>
        <w:adjustRightInd w:val="0"/>
        <w:snapToGrid w:val="0"/>
        <w:spacing w:line="590" w:lineRule="exact"/>
        <w:jc w:val="center"/>
        <w:rPr>
          <w:rFonts w:hint="eastAsia" w:ascii="Times New Roman" w:hAnsi="Times New Roman" w:eastAsia="方正小标宋_GBK"/>
          <w:snapToGrid w:val="0"/>
          <w:kern w:val="32"/>
          <w:sz w:val="44"/>
          <w:szCs w:val="44"/>
        </w:rPr>
      </w:pPr>
    </w:p>
    <w:p w14:paraId="7CAEA900"/>
    <w:sectPr>
      <w:pgSz w:w="16838" w:h="11906" w:orient="landscape"/>
      <w:pgMar w:top="1417" w:right="1928" w:bottom="1417" w:left="1814" w:header="851" w:footer="1134" w:gutter="0"/>
      <w:cols w:space="0" w:num="1"/>
      <w:rtlGutter w:val="0"/>
      <w:docGrid w:type="lines" w:linePitch="4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2D1F72"/>
    <w:rsid w:val="0E2D1F72"/>
    <w:rsid w:val="1DB61906"/>
    <w:rsid w:val="24171F74"/>
    <w:rsid w:val="2AF85854"/>
    <w:rsid w:val="2B710DDE"/>
    <w:rsid w:val="2E0B6F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0"/>
      <w:szCs w:val="30"/>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71"/>
    <w:basedOn w:val="3"/>
    <w:qFormat/>
    <w:uiPriority w:val="0"/>
    <w:rPr>
      <w:rFonts w:hint="default" w:ascii="仿宋_GB2312" w:hAnsi="Times New Roman" w:eastAsia="仿宋_GB2312" w:cs="仿宋_GB2312"/>
      <w:color w:val="000000"/>
      <w:sz w:val="16"/>
      <w:szCs w:val="16"/>
      <w:u w:val="none"/>
    </w:rPr>
  </w:style>
  <w:style w:type="character" w:customStyle="1" w:styleId="5">
    <w:name w:val="font01"/>
    <w:basedOn w:val="3"/>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gxnews</Company>
  <Pages>208</Pages>
  <Words>23187</Words>
  <Characters>23661</Characters>
  <Lines>0</Lines>
  <Paragraphs>0</Paragraphs>
  <TotalTime>30</TotalTime>
  <ScaleCrop>false</ScaleCrop>
  <LinksUpToDate>false</LinksUpToDate>
  <CharactersWithSpaces>23664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2019-12-11T03:12:00Z</dcterms:created>
  <dc:creator>dengd</dc:creator>
  <cp:lastModifiedBy>啊^ω^哈</cp:lastModifiedBy>
  <dcterms:modified xsi:type="dcterms:W3CDTF">2025-03-06T03:12:44Z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eyJoZGlkIjoiZjBkNTRiNjVhNzQ5NzkyNGY2ODg4NmRmZGZmNWIzZGYiLCJ1c2VySWQiOiI1NTQ4NjMwNTUifQ==</vt:lpwstr>
  </property>
  <property fmtid="{D5CDD505-2E9C-101B-9397-08002B2CF9AE}" pid="4" name="ICV">
    <vt:lpwstr>0058E0C7E7F14D708748078878919ADF_13</vt:lpwstr>
  </property>
</Properties>
</file>