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00" w:lineRule="exact"/>
        <w:textAlignment w:val="auto"/>
        <w:outlineLvl w:val="9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ascii="Times New Roman" w:hAnsi="Times New Roman" w:eastAsia="方正小标宋_GBK"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color w:val="000000"/>
          <w:sz w:val="44"/>
          <w:szCs w:val="44"/>
        </w:rPr>
        <w:t>广西政务新媒体审批表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textAlignment w:val="auto"/>
        <w:outlineLvl w:val="9"/>
        <w:rPr>
          <w:rFonts w:hint="eastAsia" w:ascii="Times New Roman" w:hAnsi="Times New Roman" w:eastAsia="方正小标宋_GBK"/>
          <w:color w:val="000000"/>
          <w:sz w:val="32"/>
          <w:szCs w:val="32"/>
        </w:rPr>
      </w:pPr>
    </w:p>
    <w:tbl>
      <w:tblPr>
        <w:tblStyle w:val="4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08"/>
        <w:gridCol w:w="1218"/>
        <w:gridCol w:w="1162"/>
        <w:gridCol w:w="515"/>
        <w:gridCol w:w="968"/>
        <w:gridCol w:w="967"/>
        <w:gridCol w:w="261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账号ID及名称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创建/注册日期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年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发布平台（系统）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是否通过认证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是□    否□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管理单位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是否取得互联网新闻信息服务资质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是□    否□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主办单位</w:t>
            </w:r>
          </w:p>
        </w:tc>
        <w:tc>
          <w:tcPr>
            <w:tcW w:w="2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主办单位分管领导及职务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承办单位</w:t>
            </w:r>
          </w:p>
        </w:tc>
        <w:tc>
          <w:tcPr>
            <w:tcW w:w="238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承办单位分管领导及职务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2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政务新媒体平台</w:t>
            </w:r>
          </w:p>
        </w:tc>
        <w:tc>
          <w:tcPr>
            <w:tcW w:w="7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□微博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□微信（服务号/订阅号/小程序）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□移动客户端（APP ）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□今日头条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□百度百家号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□抖音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□微视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□其他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（具体平台名称）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访问链接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或二维码</w:t>
            </w:r>
          </w:p>
        </w:tc>
        <w:tc>
          <w:tcPr>
            <w:tcW w:w="7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开设/变更/关停/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注销理由</w:t>
            </w:r>
          </w:p>
        </w:tc>
        <w:tc>
          <w:tcPr>
            <w:tcW w:w="7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主办单位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意    见</w:t>
            </w:r>
          </w:p>
        </w:tc>
        <w:tc>
          <w:tcPr>
            <w:tcW w:w="7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单位（盖公章）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年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月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县级管理单位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7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单位（盖公章）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 月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市级管理单位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7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单位（盖公章）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 月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自治区级管理单位审批意见</w:t>
            </w:r>
          </w:p>
        </w:tc>
        <w:tc>
          <w:tcPr>
            <w:tcW w:w="7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单位（盖公章）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           年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月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正式运营时间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3570" w:firstLineChars="1700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关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关注量/粉丝量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3570" w:firstLineChars="1700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运行状态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outlineLvl w:val="9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>□正常   □暂停    □注销   □关停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4" w:beforeLines="30" w:line="340" w:lineRule="exact"/>
        <w:jc w:val="both"/>
        <w:textAlignment w:val="auto"/>
        <w:outlineLvl w:val="9"/>
      </w:pPr>
      <w:r>
        <w:rPr>
          <w:rFonts w:hint="eastAsia" w:ascii="方正仿宋_GBK" w:hAnsi="方正仿宋_GBK" w:eastAsia="方正仿宋_GBK" w:cs="方正仿宋_GBK"/>
          <w:color w:val="000000"/>
          <w:szCs w:val="21"/>
        </w:rPr>
        <w:t>填报单位：                               填表时间：</w:t>
      </w:r>
    </w:p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ngXian Light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ZFSK--GBK1-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gency FB">
    <w:altName w:val="NumberOnly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_x0004_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17FFD"/>
    <w:rsid w:val="24171F74"/>
    <w:rsid w:val="44D17F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2020-01-07T09:14:00Z</dcterms:created>
  <dc:creator>dengd</dc:creator>
  <cp:lastModifiedBy>dengd</cp:lastModifiedBy>
  <dcterms:modified xsi:type="dcterms:W3CDTF">2020-01-07T09:15:14Z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